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7D0" w:rsidRDefault="00CF47D0" w:rsidP="00CF47D0">
      <w:pPr>
        <w:pStyle w:val="Ttulo8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  <w:i/>
        </w:rPr>
        <w:t>MENSAGEM LEGISLATIVA Nº. 052, DE 1º DE SETEMBRO DE 2015.</w:t>
      </w:r>
    </w:p>
    <w:p w:rsidR="00CF47D0" w:rsidRDefault="00CF47D0" w:rsidP="00CF47D0">
      <w:pPr>
        <w:jc w:val="both"/>
        <w:outlineLvl w:val="0"/>
        <w:rPr>
          <w:rFonts w:ascii="Bookman Old Style" w:hAnsi="Bookman Old Style" w:cs="Arial"/>
          <w:b/>
          <w:sz w:val="24"/>
          <w:szCs w:val="24"/>
        </w:rPr>
      </w:pPr>
    </w:p>
    <w:p w:rsidR="00CF47D0" w:rsidRDefault="00CF47D0" w:rsidP="00CF47D0">
      <w:pPr>
        <w:jc w:val="both"/>
        <w:outlineLvl w:val="0"/>
        <w:rPr>
          <w:rFonts w:ascii="Bookman Old Style" w:hAnsi="Bookman Old Style" w:cs="Arial"/>
          <w:b/>
          <w:sz w:val="24"/>
          <w:szCs w:val="24"/>
        </w:rPr>
      </w:pPr>
    </w:p>
    <w:p w:rsidR="00CF47D0" w:rsidRDefault="00CF47D0" w:rsidP="00CF47D0">
      <w:pPr>
        <w:jc w:val="both"/>
        <w:outlineLvl w:val="0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Excelentíssimo Senhor</w:t>
      </w:r>
    </w:p>
    <w:p w:rsidR="00CF47D0" w:rsidRDefault="00CF47D0" w:rsidP="00CF47D0">
      <w:pPr>
        <w:jc w:val="both"/>
        <w:outlineLvl w:val="0"/>
        <w:rPr>
          <w:rFonts w:ascii="Bookman Old Style" w:hAnsi="Bookman Old Style" w:cs="Arial"/>
          <w:b/>
          <w:i/>
          <w:sz w:val="24"/>
          <w:szCs w:val="24"/>
        </w:rPr>
      </w:pPr>
      <w:r>
        <w:rPr>
          <w:rFonts w:ascii="Bookman Old Style" w:hAnsi="Bookman Old Style" w:cs="Arial"/>
          <w:b/>
          <w:i/>
          <w:sz w:val="24"/>
          <w:szCs w:val="24"/>
        </w:rPr>
        <w:t>Vereador DIONARDO MENDES DA CONCEIÇÃO</w:t>
      </w:r>
    </w:p>
    <w:p w:rsidR="00CF47D0" w:rsidRDefault="00CF47D0" w:rsidP="00CF47D0">
      <w:pPr>
        <w:jc w:val="both"/>
        <w:outlineLvl w:val="0"/>
        <w:rPr>
          <w:rFonts w:ascii="Bookman Old Style" w:hAnsi="Bookman Old Style" w:cs="Arial"/>
          <w:b/>
          <w:i/>
          <w:sz w:val="24"/>
          <w:szCs w:val="24"/>
        </w:rPr>
      </w:pPr>
      <w:r>
        <w:rPr>
          <w:rFonts w:ascii="Bookman Old Style" w:hAnsi="Bookman Old Style" w:cs="Arial"/>
          <w:b/>
          <w:i/>
          <w:sz w:val="24"/>
          <w:szCs w:val="24"/>
        </w:rPr>
        <w:t>D.D. Presidente da Câmara Municipal de Campo Novo do Parecis</w:t>
      </w:r>
    </w:p>
    <w:p w:rsidR="00CF47D0" w:rsidRDefault="00CF47D0" w:rsidP="00CF47D0">
      <w:pPr>
        <w:jc w:val="both"/>
        <w:outlineLvl w:val="0"/>
        <w:rPr>
          <w:rFonts w:ascii="Bookman Old Style" w:hAnsi="Bookman Old Style" w:cs="Arial"/>
          <w:b/>
          <w:i/>
          <w:sz w:val="24"/>
          <w:szCs w:val="24"/>
        </w:rPr>
      </w:pPr>
      <w:r>
        <w:rPr>
          <w:rFonts w:ascii="Bookman Old Style" w:hAnsi="Bookman Old Style" w:cs="Arial"/>
          <w:b/>
          <w:i/>
          <w:sz w:val="24"/>
          <w:szCs w:val="24"/>
        </w:rPr>
        <w:t>Exmo. Srs Vereadores da Câmara Municipal de Campo Novo do Parecis</w:t>
      </w:r>
    </w:p>
    <w:p w:rsidR="00CF47D0" w:rsidRDefault="00CF47D0" w:rsidP="00CF47D0">
      <w:pPr>
        <w:jc w:val="both"/>
        <w:outlineLvl w:val="0"/>
        <w:rPr>
          <w:rFonts w:ascii="Bookman Old Style" w:hAnsi="Bookman Old Style" w:cs="Arial"/>
          <w:color w:val="000000"/>
          <w:sz w:val="24"/>
          <w:szCs w:val="24"/>
        </w:rPr>
      </w:pPr>
    </w:p>
    <w:p w:rsidR="00CF47D0" w:rsidRDefault="00CF47D0" w:rsidP="00CF47D0">
      <w:pPr>
        <w:pStyle w:val="Recuodecorpodetexto"/>
        <w:tabs>
          <w:tab w:val="left" w:pos="0"/>
        </w:tabs>
        <w:spacing w:before="120" w:line="300" w:lineRule="exact"/>
        <w:ind w:left="0" w:firstLine="1418"/>
        <w:rPr>
          <w:rFonts w:ascii="Bookman Old Style" w:hAnsi="Bookman Old Style" w:cs="Arial"/>
          <w:b w:val="0"/>
          <w:i w:val="0"/>
          <w:color w:val="000000"/>
          <w:szCs w:val="24"/>
        </w:rPr>
      </w:pPr>
      <w:r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Dirijo-me a Vossas Excelências para encaminhar o </w:t>
      </w:r>
      <w:r>
        <w:rPr>
          <w:rFonts w:ascii="Bookman Old Style" w:hAnsi="Bookman Old Style" w:cs="Arial"/>
          <w:i w:val="0"/>
          <w:color w:val="000000"/>
          <w:szCs w:val="24"/>
        </w:rPr>
        <w:t>Projeto de Lei nº 045/2015</w:t>
      </w:r>
      <w:r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, que </w:t>
      </w:r>
      <w:r>
        <w:rPr>
          <w:rFonts w:ascii="Bookman Old Style" w:hAnsi="Bookman Old Style" w:cs="Arial"/>
          <w:i w:val="0"/>
          <w:color w:val="000000"/>
          <w:szCs w:val="24"/>
        </w:rPr>
        <w:t>autoriza o Poder Executivo Municipal a abrir crédito adicional suplementar no valor de R$ 480.000,00 e dá outras providências</w:t>
      </w:r>
      <w:r>
        <w:rPr>
          <w:rFonts w:ascii="Bookman Old Style" w:hAnsi="Bookman Old Style" w:cs="Arial"/>
          <w:b w:val="0"/>
          <w:i w:val="0"/>
          <w:color w:val="000000"/>
          <w:szCs w:val="24"/>
        </w:rPr>
        <w:t>, com o seguinte pronunciamento.</w:t>
      </w:r>
    </w:p>
    <w:p w:rsidR="00CF47D0" w:rsidRDefault="00CF47D0" w:rsidP="00CF47D0">
      <w:pPr>
        <w:pStyle w:val="Recuodecorpodetexto"/>
        <w:tabs>
          <w:tab w:val="left" w:pos="0"/>
        </w:tabs>
        <w:spacing w:before="120" w:line="300" w:lineRule="exact"/>
        <w:ind w:left="0" w:firstLine="1418"/>
        <w:rPr>
          <w:rFonts w:ascii="Bookman Old Style" w:hAnsi="Bookman Old Style" w:cs="Arial"/>
          <w:b w:val="0"/>
          <w:i w:val="0"/>
          <w:color w:val="000000"/>
          <w:szCs w:val="24"/>
        </w:rPr>
      </w:pPr>
    </w:p>
    <w:p w:rsidR="00CF47D0" w:rsidRDefault="00CF47D0" w:rsidP="00CF47D0">
      <w:pPr>
        <w:pStyle w:val="Recuodecorpodetexto"/>
        <w:ind w:left="0" w:firstLine="1416"/>
        <w:rPr>
          <w:rFonts w:ascii="Bookman Old Style" w:hAnsi="Bookman Old Style" w:cs="Arial"/>
          <w:b w:val="0"/>
          <w:i w:val="0"/>
          <w:szCs w:val="24"/>
        </w:rPr>
      </w:pPr>
      <w:r>
        <w:rPr>
          <w:rFonts w:ascii="Bookman Old Style" w:hAnsi="Bookman Old Style" w:cs="Arial"/>
          <w:b w:val="0"/>
          <w:i w:val="0"/>
          <w:szCs w:val="24"/>
        </w:rPr>
        <w:t>O projeto de lei em comento tem por finalidade mais uma vez o atendimento às despesas do Centro Hospitalar Parecis “Euclides Horst”, que ao longo de toda a sua história, como é de conhecimento dessa Casa de Leis, tem sido mantido em quase sua totalidade com recursos do Município, haja vista que a União e o Estado de Mato Grosso repassam valores irrisórios, que não sustentam a grande demanda de atendimento à população que demonstrou um aumento populacional na ordem de 2,61%, conforme atualização do IBGE – 2015, perfazendo uma população estável na ordem de 31.985 habitantes, considerando ainda, e principalmente, a população que se movimenta de forma sazonal (aproximadamente 40 mil) em épocas de plantio e colheita.</w:t>
      </w:r>
    </w:p>
    <w:p w:rsidR="00CF47D0" w:rsidRDefault="00CF47D0" w:rsidP="00CF47D0">
      <w:pPr>
        <w:pStyle w:val="Recuodecorpodetexto"/>
        <w:ind w:left="0" w:firstLine="1416"/>
        <w:rPr>
          <w:rFonts w:ascii="Bookman Old Style" w:hAnsi="Bookman Old Style" w:cs="Arial"/>
          <w:b w:val="0"/>
          <w:i w:val="0"/>
          <w:szCs w:val="24"/>
        </w:rPr>
      </w:pPr>
    </w:p>
    <w:p w:rsidR="00CF47D0" w:rsidRDefault="00CF47D0" w:rsidP="00CF47D0">
      <w:pPr>
        <w:pStyle w:val="Recuodecorpodetexto"/>
        <w:ind w:left="0" w:firstLine="1416"/>
        <w:rPr>
          <w:rFonts w:ascii="Bookman Old Style" w:hAnsi="Bookman Old Style" w:cs="Arial"/>
          <w:b w:val="0"/>
          <w:i w:val="0"/>
          <w:szCs w:val="24"/>
        </w:rPr>
      </w:pPr>
      <w:r>
        <w:rPr>
          <w:rFonts w:ascii="Bookman Old Style" w:hAnsi="Bookman Old Style" w:cs="Arial"/>
          <w:b w:val="0"/>
          <w:i w:val="0"/>
          <w:szCs w:val="24"/>
        </w:rPr>
        <w:t xml:space="preserve">Somam-se a estes dados a indexação (aumento) nos preços de os   medicamentos, as ações trabalhistas, bem como a manutenção contínua para funcionamento dos serviços médico-hospitalares do Centro Hospitalar. </w:t>
      </w:r>
    </w:p>
    <w:p w:rsidR="00CF47D0" w:rsidRDefault="00CF47D0" w:rsidP="00CF47D0">
      <w:pPr>
        <w:pStyle w:val="Recuodecorpodetexto"/>
        <w:ind w:left="0" w:firstLine="1416"/>
        <w:rPr>
          <w:rFonts w:ascii="Bookman Old Style" w:hAnsi="Bookman Old Style" w:cs="Arial"/>
          <w:b w:val="0"/>
          <w:i w:val="0"/>
          <w:szCs w:val="24"/>
        </w:rPr>
      </w:pPr>
    </w:p>
    <w:p w:rsidR="00CF47D0" w:rsidRDefault="00CF47D0" w:rsidP="00CF47D0">
      <w:pPr>
        <w:pStyle w:val="Recuodecorpodetexto"/>
        <w:ind w:left="0" w:firstLine="1416"/>
        <w:rPr>
          <w:rFonts w:ascii="Bookman Old Style" w:hAnsi="Bookman Old Style" w:cs="Arial"/>
          <w:b w:val="0"/>
          <w:i w:val="0"/>
          <w:szCs w:val="24"/>
        </w:rPr>
      </w:pPr>
      <w:r>
        <w:rPr>
          <w:rFonts w:ascii="Bookman Old Style" w:hAnsi="Bookman Old Style" w:cs="Arial"/>
          <w:b w:val="0"/>
          <w:i w:val="0"/>
          <w:szCs w:val="24"/>
        </w:rPr>
        <w:t xml:space="preserve">As providências, Nobres Edis, urgem nas tomadas de decisões tanto do Poder Executivo quanto do Poder Legislativo quanto à manutenção do Centro Hospitalar do Município. </w:t>
      </w:r>
    </w:p>
    <w:p w:rsidR="00CF47D0" w:rsidRDefault="00CF47D0" w:rsidP="00CF47D0">
      <w:pPr>
        <w:pStyle w:val="Recuodecorpodetexto"/>
        <w:ind w:left="0" w:firstLine="1416"/>
        <w:rPr>
          <w:rFonts w:ascii="Bookman Old Style" w:hAnsi="Bookman Old Style"/>
          <w:b w:val="0"/>
          <w:bCs/>
          <w:i w:val="0"/>
          <w:szCs w:val="24"/>
        </w:rPr>
      </w:pPr>
      <w:r>
        <w:rPr>
          <w:rFonts w:ascii="Bookman Old Style" w:hAnsi="Bookman Old Style"/>
          <w:b w:val="0"/>
          <w:bCs/>
          <w:i w:val="0"/>
          <w:szCs w:val="24"/>
        </w:rPr>
        <w:t xml:space="preserve">      </w:t>
      </w:r>
    </w:p>
    <w:p w:rsidR="00CF47D0" w:rsidRDefault="00CF47D0" w:rsidP="00CF47D0">
      <w:pPr>
        <w:pStyle w:val="Recuodecorpodetexto"/>
        <w:ind w:left="0" w:firstLine="1416"/>
        <w:rPr>
          <w:rFonts w:ascii="Bookman Old Style" w:hAnsi="Bookman Old Style" w:cs="Arial"/>
          <w:b w:val="0"/>
          <w:i w:val="0"/>
          <w:szCs w:val="24"/>
        </w:rPr>
      </w:pPr>
      <w:r>
        <w:rPr>
          <w:rFonts w:ascii="Bookman Old Style" w:hAnsi="Bookman Old Style" w:cs="Arial"/>
          <w:b w:val="0"/>
          <w:i w:val="0"/>
          <w:color w:val="000000"/>
          <w:szCs w:val="24"/>
        </w:rPr>
        <w:t>Prevaleço-me da oportunidade para reiterar a Vossa Excelência e a seus ilustres Pares a manifestação do meu singular apreço, encaminhando-lhes o presente Projeto de Lei para análise e, posterior, aprovação.</w:t>
      </w:r>
    </w:p>
    <w:p w:rsidR="00CF47D0" w:rsidRDefault="00CF47D0" w:rsidP="00CF47D0">
      <w:pPr>
        <w:tabs>
          <w:tab w:val="left" w:pos="3810"/>
        </w:tabs>
        <w:ind w:right="-51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</w:p>
    <w:p w:rsidR="00CF47D0" w:rsidRDefault="00CF47D0" w:rsidP="00CF47D0">
      <w:pPr>
        <w:tabs>
          <w:tab w:val="left" w:pos="1418"/>
        </w:tabs>
        <w:ind w:right="-51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  <w:t>Atenciosamente,</w:t>
      </w:r>
    </w:p>
    <w:p w:rsidR="00CF47D0" w:rsidRDefault="00CF47D0" w:rsidP="00CF47D0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CF47D0" w:rsidRDefault="00CF47D0" w:rsidP="00CF47D0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CF47D0" w:rsidRDefault="00CF47D0" w:rsidP="00CF47D0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CF47D0" w:rsidRDefault="00CF47D0" w:rsidP="00CF47D0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CF47D0" w:rsidRDefault="00CF47D0" w:rsidP="00CF47D0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CF47D0" w:rsidRDefault="00CF47D0" w:rsidP="00CF47D0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CF47D0" w:rsidRDefault="00CF47D0" w:rsidP="00CF47D0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CF47D0" w:rsidRDefault="00CF47D0" w:rsidP="00CF47D0">
      <w:pPr>
        <w:rPr>
          <w:rFonts w:ascii="Bookman Old Style" w:hAnsi="Bookman Old Style" w:cs="Arial"/>
          <w:b/>
          <w:i/>
          <w:sz w:val="24"/>
          <w:szCs w:val="24"/>
        </w:rPr>
      </w:pPr>
      <w:r>
        <w:rPr>
          <w:rFonts w:ascii="Bookman Old Style" w:hAnsi="Bookman Old Style" w:cs="Arial"/>
          <w:b/>
          <w:i/>
          <w:sz w:val="24"/>
          <w:szCs w:val="24"/>
        </w:rPr>
        <w:t>PROJETO DE LEI Nº 045/2015</w:t>
      </w:r>
      <w:r>
        <w:rPr>
          <w:rFonts w:ascii="Bookman Old Style" w:hAnsi="Bookman Old Style" w:cs="Arial"/>
          <w:b/>
          <w:i/>
          <w:sz w:val="24"/>
          <w:szCs w:val="24"/>
        </w:rPr>
        <w:tab/>
      </w:r>
      <w:r>
        <w:rPr>
          <w:rFonts w:ascii="Bookman Old Style" w:hAnsi="Bookman Old Style" w:cs="Arial"/>
          <w:b/>
          <w:i/>
          <w:sz w:val="24"/>
          <w:szCs w:val="24"/>
        </w:rPr>
        <w:tab/>
        <w:t xml:space="preserve">   1º de setembro de 2015.</w:t>
      </w:r>
    </w:p>
    <w:p w:rsidR="00CF47D0" w:rsidRDefault="00CF47D0" w:rsidP="00CF47D0">
      <w:pPr>
        <w:jc w:val="right"/>
        <w:rPr>
          <w:rFonts w:ascii="Bookman Old Style" w:hAnsi="Bookman Old Style" w:cs="Arial"/>
          <w:i/>
          <w:sz w:val="20"/>
          <w:szCs w:val="20"/>
        </w:rPr>
      </w:pPr>
      <w:r>
        <w:rPr>
          <w:rFonts w:ascii="Bookman Old Style" w:hAnsi="Bookman Old Style" w:cs="Arial"/>
          <w:i/>
        </w:rPr>
        <w:t>Autoria: Poder Executivo Municipal</w:t>
      </w:r>
    </w:p>
    <w:p w:rsidR="00CF47D0" w:rsidRDefault="00CF47D0" w:rsidP="00CF47D0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CF47D0" w:rsidRDefault="00CF47D0" w:rsidP="00CF47D0">
      <w:pPr>
        <w:ind w:left="1418"/>
        <w:jc w:val="both"/>
        <w:rPr>
          <w:rFonts w:ascii="Bookman Old Style" w:hAnsi="Bookman Old Style" w:cstheme="minorHAnsi"/>
          <w:b/>
          <w:bCs/>
          <w:iCs/>
          <w:sz w:val="24"/>
          <w:szCs w:val="24"/>
        </w:rPr>
      </w:pPr>
      <w:r>
        <w:rPr>
          <w:rFonts w:ascii="Bookman Old Style" w:hAnsi="Bookman Old Style" w:cstheme="minorHAnsi"/>
          <w:b/>
          <w:bCs/>
          <w:iCs/>
          <w:sz w:val="24"/>
          <w:szCs w:val="24"/>
        </w:rPr>
        <w:t>AUTORIZA O PODER EXECUTIVO MUNICIPAL A ABRIR CRÉDITO ADICIONAL SUPLEMENTAR NO VALOR DE R$ 480.000,00 E DÁ OUTRAS PROVIDÊNCIAS.</w:t>
      </w:r>
    </w:p>
    <w:p w:rsidR="00CF47D0" w:rsidRDefault="00CF47D0" w:rsidP="00CF47D0">
      <w:pPr>
        <w:ind w:left="851"/>
        <w:jc w:val="both"/>
        <w:rPr>
          <w:rFonts w:ascii="Bookman Old Style" w:hAnsi="Bookman Old Style" w:cstheme="minorHAnsi"/>
          <w:b/>
          <w:bCs/>
          <w:iCs/>
          <w:sz w:val="24"/>
          <w:szCs w:val="24"/>
        </w:rPr>
      </w:pPr>
    </w:p>
    <w:p w:rsidR="00CF47D0" w:rsidRDefault="00CF47D0" w:rsidP="00CF47D0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i/>
          <w:sz w:val="24"/>
          <w:szCs w:val="24"/>
        </w:rPr>
        <w:tab/>
      </w:r>
      <w:r>
        <w:rPr>
          <w:rFonts w:ascii="Bookman Old Style" w:hAnsi="Bookman Old Style" w:cs="Arial"/>
          <w:b/>
          <w:i/>
          <w:sz w:val="24"/>
          <w:szCs w:val="24"/>
        </w:rPr>
        <w:tab/>
        <w:t xml:space="preserve">MAURO VALTER BERFT, </w:t>
      </w:r>
      <w:r>
        <w:rPr>
          <w:rFonts w:ascii="Bookman Old Style" w:hAnsi="Bookman Old Style" w:cs="Arial"/>
          <w:sz w:val="24"/>
          <w:szCs w:val="24"/>
        </w:rPr>
        <w:t>Prefeito Municipal de Campo Novo do Parecis, Estado de Mato Grosso, faz saber que a Câmara Municipal aprovou e sancionou a seguinte Lei:</w:t>
      </w:r>
    </w:p>
    <w:p w:rsidR="00CF47D0" w:rsidRDefault="00CF47D0" w:rsidP="00CF47D0">
      <w:pPr>
        <w:pStyle w:val="Recuodecorpodetexto3"/>
        <w:spacing w:after="0"/>
        <w:ind w:left="0"/>
        <w:rPr>
          <w:rFonts w:ascii="Bookman Old Style" w:hAnsi="Bookman Old Style" w:cs="Arial"/>
          <w:b/>
          <w:i/>
          <w:sz w:val="24"/>
          <w:szCs w:val="24"/>
          <w:highlight w:val="yellow"/>
        </w:rPr>
      </w:pPr>
    </w:p>
    <w:p w:rsidR="00CF47D0" w:rsidRDefault="00CF47D0" w:rsidP="00CF47D0">
      <w:pPr>
        <w:jc w:val="both"/>
        <w:rPr>
          <w:rFonts w:ascii="Bookman Old Style" w:hAnsi="Bookman Old Style" w:cs="Times New Roman"/>
          <w:bCs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ab/>
      </w:r>
      <w:r>
        <w:rPr>
          <w:rFonts w:ascii="Bookman Old Style" w:hAnsi="Bookman Old Style"/>
          <w:i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Art. 1º</w:t>
      </w:r>
      <w:r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 xml:space="preserve">Fica o Poder Executivo Municipal autorizado a abrir crédito adicional suplementar no Orçamento Geral do Município no valor de R$ 480.000,00 (quatrocentos e oitenta mil reais) na seguinte dotação orçamentária: </w:t>
      </w:r>
    </w:p>
    <w:p w:rsidR="00CF47D0" w:rsidRDefault="00CF47D0" w:rsidP="00CF47D0">
      <w:pPr>
        <w:ind w:right="-380"/>
        <w:jc w:val="both"/>
        <w:rPr>
          <w:rFonts w:ascii="Bookman Old Style" w:hAnsi="Bookman Old Style"/>
          <w:bCs/>
          <w:sz w:val="24"/>
          <w:szCs w:val="24"/>
        </w:rPr>
      </w:pPr>
    </w:p>
    <w:p w:rsidR="00CF47D0" w:rsidRDefault="00CF47D0" w:rsidP="00CF47D0">
      <w:pPr>
        <w:autoSpaceDE w:val="0"/>
        <w:autoSpaceDN w:val="0"/>
        <w:adjustRightInd w:val="0"/>
        <w:ind w:left="708" w:right="-380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10. Secretaria Municipal de Saúde</w:t>
      </w:r>
    </w:p>
    <w:p w:rsidR="00CF47D0" w:rsidRDefault="00CF47D0" w:rsidP="00CF47D0">
      <w:pPr>
        <w:autoSpaceDE w:val="0"/>
        <w:autoSpaceDN w:val="0"/>
        <w:adjustRightInd w:val="0"/>
        <w:ind w:left="708" w:right="-380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002. Fundo Municipal de Saúde</w:t>
      </w:r>
    </w:p>
    <w:p w:rsidR="00CF47D0" w:rsidRDefault="00CF47D0" w:rsidP="00CF47D0">
      <w:pPr>
        <w:autoSpaceDE w:val="0"/>
        <w:autoSpaceDN w:val="0"/>
        <w:adjustRightInd w:val="0"/>
        <w:ind w:left="708" w:right="-380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10. Saúde</w:t>
      </w:r>
    </w:p>
    <w:p w:rsidR="00CF47D0" w:rsidRDefault="00CF47D0" w:rsidP="00CF47D0">
      <w:pPr>
        <w:autoSpaceDE w:val="0"/>
        <w:autoSpaceDN w:val="0"/>
        <w:adjustRightInd w:val="0"/>
        <w:ind w:left="708" w:right="-380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302. Assistência Hospitalar e Ambulatorial</w:t>
      </w:r>
    </w:p>
    <w:p w:rsidR="00CF47D0" w:rsidRDefault="00CF47D0" w:rsidP="00CF47D0">
      <w:pPr>
        <w:autoSpaceDE w:val="0"/>
        <w:autoSpaceDN w:val="0"/>
        <w:adjustRightInd w:val="0"/>
        <w:ind w:left="708" w:right="-380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0006. Campo Novo Mais Saúde</w:t>
      </w:r>
    </w:p>
    <w:p w:rsidR="00CF47D0" w:rsidRDefault="00CF47D0" w:rsidP="00CF47D0">
      <w:pPr>
        <w:autoSpaceDE w:val="0"/>
        <w:autoSpaceDN w:val="0"/>
        <w:adjustRightInd w:val="0"/>
        <w:ind w:right="-38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2.099. Serviços Especializados em Saúde</w:t>
      </w:r>
    </w:p>
    <w:p w:rsidR="00CF47D0" w:rsidRDefault="00CF47D0" w:rsidP="00CF47D0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3.3.50.43.00.00. Subvenções Sociais..............................R$ 480.000,00</w:t>
      </w:r>
    </w:p>
    <w:p w:rsidR="00CF47D0" w:rsidRDefault="00CF47D0" w:rsidP="00CF47D0">
      <w:pPr>
        <w:autoSpaceDE w:val="0"/>
        <w:autoSpaceDN w:val="0"/>
        <w:adjustRightInd w:val="0"/>
        <w:ind w:right="-380"/>
        <w:jc w:val="both"/>
        <w:rPr>
          <w:rFonts w:ascii="Bookman Old Style" w:hAnsi="Bookman Old Style"/>
          <w:bCs/>
          <w:sz w:val="24"/>
          <w:szCs w:val="24"/>
        </w:rPr>
      </w:pPr>
    </w:p>
    <w:p w:rsidR="00CF47D0" w:rsidRDefault="00CF47D0" w:rsidP="00CF47D0">
      <w:pPr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ab/>
        <w:t xml:space="preserve">      </w:t>
      </w:r>
      <w:r>
        <w:rPr>
          <w:rFonts w:ascii="Bookman Old Style" w:hAnsi="Bookman Old Style"/>
          <w:b/>
          <w:sz w:val="24"/>
          <w:szCs w:val="24"/>
        </w:rPr>
        <w:t xml:space="preserve">   Art. 2º</w:t>
      </w:r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Para dar cobertura ao crédito adicional suplementar aberto no artigo anterior serão utilizados os recursos provenientes da anulação parcial ou total com remanejamento e transposição na forma do art. 43, § 1º, inciso III da Lei Federal nº. 4320/64 das seguintes dotações orçamentárias:</w:t>
      </w:r>
    </w:p>
    <w:p w:rsidR="00CF47D0" w:rsidRDefault="00CF47D0" w:rsidP="00CF47D0">
      <w:pPr>
        <w:autoSpaceDE w:val="0"/>
        <w:autoSpaceDN w:val="0"/>
        <w:adjustRightInd w:val="0"/>
        <w:ind w:right="-380" w:firstLine="720"/>
        <w:jc w:val="both"/>
        <w:rPr>
          <w:rFonts w:ascii="Bookman Old Style" w:hAnsi="Bookman Old Style"/>
          <w:sz w:val="24"/>
          <w:szCs w:val="24"/>
        </w:rPr>
      </w:pPr>
    </w:p>
    <w:p w:rsidR="00CF47D0" w:rsidRDefault="00CF47D0" w:rsidP="00CF47D0">
      <w:pPr>
        <w:autoSpaceDE w:val="0"/>
        <w:autoSpaceDN w:val="0"/>
        <w:adjustRightInd w:val="0"/>
        <w:ind w:left="708" w:right="-380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03. Secretaria Municipal de Administração</w:t>
      </w:r>
    </w:p>
    <w:p w:rsidR="00CF47D0" w:rsidRDefault="00CF47D0" w:rsidP="00CF47D0">
      <w:pPr>
        <w:autoSpaceDE w:val="0"/>
        <w:autoSpaceDN w:val="0"/>
        <w:adjustRightInd w:val="0"/>
        <w:ind w:left="720" w:right="-380" w:hanging="72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001. Gabinete da Secretaria de Administração</w:t>
      </w:r>
    </w:p>
    <w:p w:rsidR="00CF47D0" w:rsidRDefault="00CF47D0" w:rsidP="00CF47D0">
      <w:pPr>
        <w:autoSpaceDE w:val="0"/>
        <w:autoSpaceDN w:val="0"/>
        <w:adjustRightInd w:val="0"/>
        <w:ind w:left="708" w:right="-380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14. Direitos da Cidadania</w:t>
      </w:r>
    </w:p>
    <w:p w:rsidR="00CF47D0" w:rsidRDefault="00CF47D0" w:rsidP="00CF47D0">
      <w:pPr>
        <w:autoSpaceDE w:val="0"/>
        <w:autoSpaceDN w:val="0"/>
        <w:adjustRightInd w:val="0"/>
        <w:ind w:left="708" w:right="-380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422. Direitos Individuais, Coletivos Difusos</w:t>
      </w:r>
    </w:p>
    <w:p w:rsidR="00CF47D0" w:rsidRDefault="00CF47D0" w:rsidP="00CF47D0">
      <w:pPr>
        <w:autoSpaceDE w:val="0"/>
        <w:autoSpaceDN w:val="0"/>
        <w:adjustRightInd w:val="0"/>
        <w:ind w:left="708" w:right="-380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0016. Gestão e Manutenção da Administração</w:t>
      </w:r>
    </w:p>
    <w:p w:rsidR="00CF47D0" w:rsidRDefault="00CF47D0" w:rsidP="00CF47D0">
      <w:pPr>
        <w:autoSpaceDE w:val="0"/>
        <w:autoSpaceDN w:val="0"/>
        <w:adjustRightInd w:val="0"/>
        <w:ind w:right="-38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1.067. Construção do Procon</w:t>
      </w:r>
    </w:p>
    <w:p w:rsidR="00CF47D0" w:rsidRDefault="00CF47D0" w:rsidP="00CF47D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4.4.90.51.00.00. Obras e Instalações..............................R$ 300.000,00</w:t>
      </w:r>
    </w:p>
    <w:p w:rsidR="00CF47D0" w:rsidRDefault="00CF47D0" w:rsidP="00CF47D0">
      <w:pPr>
        <w:autoSpaceDE w:val="0"/>
        <w:autoSpaceDN w:val="0"/>
        <w:adjustRightInd w:val="0"/>
        <w:ind w:right="-38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2.017. Manutenção do Procon</w:t>
      </w:r>
    </w:p>
    <w:p w:rsidR="00CF47D0" w:rsidRDefault="00CF47D0" w:rsidP="00CF47D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4.4.90.52.00.00. Equipamentos e Material Permanente....R$ 15.000,00</w:t>
      </w:r>
    </w:p>
    <w:p w:rsidR="00CF47D0" w:rsidRDefault="00CF47D0" w:rsidP="00CF47D0">
      <w:pPr>
        <w:autoSpaceDE w:val="0"/>
        <w:autoSpaceDN w:val="0"/>
        <w:adjustRightInd w:val="0"/>
        <w:ind w:right="-38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2.018. Manutenção do Fundo Municipal de Segurança Pública</w:t>
      </w:r>
    </w:p>
    <w:p w:rsidR="00CF47D0" w:rsidRDefault="00CF47D0" w:rsidP="00CF47D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4.4.90.52.00.00. Equipamentos e Material Permanente.....R$  5.000,00</w:t>
      </w:r>
    </w:p>
    <w:p w:rsidR="00CF47D0" w:rsidRDefault="00CF47D0" w:rsidP="00CF47D0">
      <w:pPr>
        <w:autoSpaceDE w:val="0"/>
        <w:autoSpaceDN w:val="0"/>
        <w:adjustRightInd w:val="0"/>
        <w:ind w:left="708" w:right="-380" w:hanging="708"/>
        <w:jc w:val="both"/>
        <w:rPr>
          <w:rFonts w:ascii="Bookman Old Style" w:hAnsi="Bookman Old Style"/>
          <w:bCs/>
          <w:sz w:val="24"/>
          <w:szCs w:val="24"/>
        </w:rPr>
      </w:pPr>
    </w:p>
    <w:p w:rsidR="00CF47D0" w:rsidRDefault="00CF47D0" w:rsidP="00CF47D0">
      <w:pPr>
        <w:autoSpaceDE w:val="0"/>
        <w:autoSpaceDN w:val="0"/>
        <w:adjustRightInd w:val="0"/>
        <w:ind w:left="708" w:right="-380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04. Secretaria Municipal de Finanças</w:t>
      </w:r>
    </w:p>
    <w:p w:rsidR="00CF47D0" w:rsidRDefault="00CF47D0" w:rsidP="00CF47D0">
      <w:pPr>
        <w:autoSpaceDE w:val="0"/>
        <w:autoSpaceDN w:val="0"/>
        <w:adjustRightInd w:val="0"/>
        <w:ind w:left="720" w:right="-380" w:hanging="72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002. Departamento de Fiscalização</w:t>
      </w:r>
    </w:p>
    <w:p w:rsidR="00CF47D0" w:rsidRDefault="00CF47D0" w:rsidP="00CF47D0">
      <w:pPr>
        <w:autoSpaceDE w:val="0"/>
        <w:autoSpaceDN w:val="0"/>
        <w:adjustRightInd w:val="0"/>
        <w:ind w:left="708" w:right="-380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04. Administração</w:t>
      </w:r>
    </w:p>
    <w:p w:rsidR="00CF47D0" w:rsidRDefault="00CF47D0" w:rsidP="00CF47D0">
      <w:pPr>
        <w:autoSpaceDE w:val="0"/>
        <w:autoSpaceDN w:val="0"/>
        <w:adjustRightInd w:val="0"/>
        <w:ind w:left="708" w:right="-380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129. Administração de Receitas</w:t>
      </w:r>
    </w:p>
    <w:p w:rsidR="00CF47D0" w:rsidRDefault="00CF47D0" w:rsidP="00CF47D0">
      <w:pPr>
        <w:autoSpaceDE w:val="0"/>
        <w:autoSpaceDN w:val="0"/>
        <w:adjustRightInd w:val="0"/>
        <w:ind w:left="708" w:right="-380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0017. Gestão e Manutenção das Finanças</w:t>
      </w:r>
    </w:p>
    <w:p w:rsidR="00CF47D0" w:rsidRDefault="00CF47D0" w:rsidP="00CF47D0">
      <w:pPr>
        <w:autoSpaceDE w:val="0"/>
        <w:autoSpaceDN w:val="0"/>
        <w:adjustRightInd w:val="0"/>
        <w:ind w:right="-38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lastRenderedPageBreak/>
        <w:t>1.014. Aquisição de Veículos da Central de Arrecadação</w:t>
      </w:r>
    </w:p>
    <w:p w:rsidR="00CF47D0" w:rsidRDefault="00CF47D0" w:rsidP="00CF47D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4.4.90.52.00.00. Equipamentos e Material Permanente....R$ 10.000,00</w:t>
      </w:r>
    </w:p>
    <w:p w:rsidR="00CF47D0" w:rsidRDefault="00CF47D0" w:rsidP="00CF47D0">
      <w:pPr>
        <w:autoSpaceDE w:val="0"/>
        <w:autoSpaceDN w:val="0"/>
        <w:adjustRightInd w:val="0"/>
        <w:ind w:left="708" w:right="-380" w:hanging="708"/>
        <w:jc w:val="both"/>
        <w:rPr>
          <w:rFonts w:ascii="Bookman Old Style" w:hAnsi="Bookman Old Style"/>
          <w:bCs/>
          <w:sz w:val="24"/>
          <w:szCs w:val="24"/>
        </w:rPr>
      </w:pPr>
    </w:p>
    <w:p w:rsidR="00CF47D0" w:rsidRDefault="00CF47D0" w:rsidP="00CF47D0">
      <w:pPr>
        <w:autoSpaceDE w:val="0"/>
        <w:autoSpaceDN w:val="0"/>
        <w:adjustRightInd w:val="0"/>
        <w:ind w:right="-38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08. Secretaria Municipal de Desenvolvimento Econômico</w:t>
      </w:r>
    </w:p>
    <w:p w:rsidR="00CF47D0" w:rsidRDefault="00CF47D0" w:rsidP="00CF47D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002. Departamento de Empreendedorismo, Agricultura Familiar e Comunidade Indígena</w:t>
      </w:r>
    </w:p>
    <w:p w:rsidR="00CF47D0" w:rsidRDefault="00CF47D0" w:rsidP="00CF47D0">
      <w:pPr>
        <w:autoSpaceDE w:val="0"/>
        <w:autoSpaceDN w:val="0"/>
        <w:adjustRightInd w:val="0"/>
        <w:ind w:left="708" w:right="-380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20. Agricultura</w:t>
      </w:r>
    </w:p>
    <w:p w:rsidR="00CF47D0" w:rsidRDefault="00CF47D0" w:rsidP="00CF47D0">
      <w:pPr>
        <w:autoSpaceDE w:val="0"/>
        <w:autoSpaceDN w:val="0"/>
        <w:adjustRightInd w:val="0"/>
        <w:ind w:left="708" w:right="-380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244. Assistência Comunitária</w:t>
      </w:r>
    </w:p>
    <w:p w:rsidR="00CF47D0" w:rsidRDefault="00CF47D0" w:rsidP="00CF47D0">
      <w:pPr>
        <w:autoSpaceDE w:val="0"/>
        <w:autoSpaceDN w:val="0"/>
        <w:adjustRightInd w:val="0"/>
        <w:ind w:left="708" w:right="-380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0002. Agricultura Familiar e Economia Solidária</w:t>
      </w:r>
    </w:p>
    <w:p w:rsidR="00CF47D0" w:rsidRDefault="00CF47D0" w:rsidP="00CF47D0">
      <w:pPr>
        <w:autoSpaceDE w:val="0"/>
        <w:autoSpaceDN w:val="0"/>
        <w:adjustRightInd w:val="0"/>
        <w:ind w:right="-38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1.045. Apoio à Agricultura Familiar - Investimentos</w:t>
      </w:r>
    </w:p>
    <w:p w:rsidR="00CF47D0" w:rsidRDefault="00CF47D0" w:rsidP="00CF47D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4.4.90.51.00.00. Obras e Instalações................................R$ 40.000,00</w:t>
      </w:r>
    </w:p>
    <w:p w:rsidR="00CF47D0" w:rsidRDefault="00CF47D0" w:rsidP="00CF47D0">
      <w:pPr>
        <w:autoSpaceDE w:val="0"/>
        <w:autoSpaceDN w:val="0"/>
        <w:adjustRightInd w:val="0"/>
        <w:ind w:left="708" w:right="-380" w:hanging="708"/>
        <w:jc w:val="both"/>
        <w:rPr>
          <w:rFonts w:ascii="Bookman Old Style" w:hAnsi="Bookman Old Style"/>
          <w:bCs/>
          <w:sz w:val="24"/>
          <w:szCs w:val="24"/>
        </w:rPr>
      </w:pPr>
    </w:p>
    <w:p w:rsidR="00CF47D0" w:rsidRDefault="00CF47D0" w:rsidP="00CF47D0">
      <w:pPr>
        <w:autoSpaceDE w:val="0"/>
        <w:autoSpaceDN w:val="0"/>
        <w:adjustRightInd w:val="0"/>
        <w:ind w:left="708" w:right="-380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606. Extensão Rural</w:t>
      </w:r>
    </w:p>
    <w:p w:rsidR="00CF47D0" w:rsidRDefault="00CF47D0" w:rsidP="00CF47D0">
      <w:pPr>
        <w:autoSpaceDE w:val="0"/>
        <w:autoSpaceDN w:val="0"/>
        <w:adjustRightInd w:val="0"/>
        <w:ind w:left="708" w:right="-380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0002. Agricultura Familiar e Economia Solidária</w:t>
      </w:r>
    </w:p>
    <w:p w:rsidR="00CF47D0" w:rsidRDefault="00CF47D0" w:rsidP="00CF47D0">
      <w:pPr>
        <w:autoSpaceDE w:val="0"/>
        <w:autoSpaceDN w:val="0"/>
        <w:adjustRightInd w:val="0"/>
        <w:ind w:right="-38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2.060. Apoio ao Desenvolvimento da Cadeia Produtiva da Aquicultura</w:t>
      </w:r>
    </w:p>
    <w:p w:rsidR="00CF47D0" w:rsidRDefault="00CF47D0" w:rsidP="00CF47D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4.4.90.51.00.00. Obras e Instalações................................R$ 10.000,00</w:t>
      </w:r>
    </w:p>
    <w:p w:rsidR="00CF47D0" w:rsidRDefault="00CF47D0" w:rsidP="00CF47D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4.4.90.52.00.00. Equipamentos e Material Permanente.....R$  1.000,00</w:t>
      </w:r>
    </w:p>
    <w:p w:rsidR="00CF47D0" w:rsidRDefault="00CF47D0" w:rsidP="00CF47D0">
      <w:pPr>
        <w:autoSpaceDE w:val="0"/>
        <w:autoSpaceDN w:val="0"/>
        <w:adjustRightInd w:val="0"/>
        <w:ind w:left="708" w:right="-380" w:hanging="708"/>
        <w:jc w:val="both"/>
        <w:rPr>
          <w:rFonts w:ascii="Bookman Old Style" w:hAnsi="Bookman Old Style"/>
          <w:bCs/>
          <w:sz w:val="24"/>
          <w:szCs w:val="24"/>
        </w:rPr>
      </w:pPr>
    </w:p>
    <w:p w:rsidR="00CF47D0" w:rsidRDefault="00CF47D0" w:rsidP="00CF47D0">
      <w:pPr>
        <w:autoSpaceDE w:val="0"/>
        <w:autoSpaceDN w:val="0"/>
        <w:adjustRightInd w:val="0"/>
        <w:ind w:left="708" w:right="-380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10. Secretaria Municipal de Saúde</w:t>
      </w:r>
    </w:p>
    <w:p w:rsidR="00CF47D0" w:rsidRDefault="00CF47D0" w:rsidP="00CF47D0">
      <w:pPr>
        <w:autoSpaceDE w:val="0"/>
        <w:autoSpaceDN w:val="0"/>
        <w:adjustRightInd w:val="0"/>
        <w:ind w:left="708" w:right="-380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002. Fundo Municipal de Saúde</w:t>
      </w:r>
    </w:p>
    <w:p w:rsidR="00CF47D0" w:rsidRDefault="00CF47D0" w:rsidP="00CF47D0">
      <w:pPr>
        <w:autoSpaceDE w:val="0"/>
        <w:autoSpaceDN w:val="0"/>
        <w:adjustRightInd w:val="0"/>
        <w:ind w:left="708" w:right="-380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10. Saúde</w:t>
      </w:r>
    </w:p>
    <w:p w:rsidR="00CF47D0" w:rsidRDefault="00CF47D0" w:rsidP="00CF47D0">
      <w:pPr>
        <w:autoSpaceDE w:val="0"/>
        <w:autoSpaceDN w:val="0"/>
        <w:adjustRightInd w:val="0"/>
        <w:ind w:left="708" w:right="-380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301. Atenção Básica</w:t>
      </w:r>
    </w:p>
    <w:p w:rsidR="00CF47D0" w:rsidRDefault="00CF47D0" w:rsidP="00CF47D0">
      <w:pPr>
        <w:autoSpaceDE w:val="0"/>
        <w:autoSpaceDN w:val="0"/>
        <w:adjustRightInd w:val="0"/>
        <w:ind w:left="708" w:right="-380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0006. Campo Novo Mais Saúde</w:t>
      </w:r>
    </w:p>
    <w:p w:rsidR="00CF47D0" w:rsidRDefault="00CF47D0" w:rsidP="00CF47D0">
      <w:pPr>
        <w:autoSpaceDE w:val="0"/>
        <w:autoSpaceDN w:val="0"/>
        <w:adjustRightInd w:val="0"/>
        <w:ind w:right="-38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1.057. Construção e Ampliação das Unidades de Saúde</w:t>
      </w:r>
    </w:p>
    <w:p w:rsidR="00CF47D0" w:rsidRDefault="00CF47D0" w:rsidP="00CF47D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4.4.90.51.00.00. Obras e Instalações................................R$ 81.000,00</w:t>
      </w:r>
    </w:p>
    <w:p w:rsidR="00CF47D0" w:rsidRDefault="00CF47D0" w:rsidP="00CF47D0">
      <w:pPr>
        <w:autoSpaceDE w:val="0"/>
        <w:autoSpaceDN w:val="0"/>
        <w:adjustRightInd w:val="0"/>
        <w:ind w:left="708" w:right="-380" w:hanging="708"/>
        <w:jc w:val="both"/>
        <w:rPr>
          <w:rFonts w:ascii="Bookman Old Style" w:hAnsi="Bookman Old Style"/>
          <w:bCs/>
          <w:sz w:val="24"/>
          <w:szCs w:val="24"/>
        </w:rPr>
      </w:pPr>
    </w:p>
    <w:p w:rsidR="00CF47D0" w:rsidRDefault="00CF47D0" w:rsidP="00CF47D0">
      <w:pPr>
        <w:autoSpaceDE w:val="0"/>
        <w:autoSpaceDN w:val="0"/>
        <w:adjustRightInd w:val="0"/>
        <w:ind w:left="708" w:right="-380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11. Secretaria Municipal de Assistência Social</w:t>
      </w:r>
    </w:p>
    <w:p w:rsidR="00CF47D0" w:rsidRDefault="00CF47D0" w:rsidP="00CF47D0">
      <w:pPr>
        <w:autoSpaceDE w:val="0"/>
        <w:autoSpaceDN w:val="0"/>
        <w:adjustRightInd w:val="0"/>
        <w:ind w:left="708" w:right="-380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001. Secretaria Municipal de Assistência Social</w:t>
      </w:r>
    </w:p>
    <w:p w:rsidR="00CF47D0" w:rsidRDefault="00CF47D0" w:rsidP="00CF47D0">
      <w:pPr>
        <w:autoSpaceDE w:val="0"/>
        <w:autoSpaceDN w:val="0"/>
        <w:adjustRightInd w:val="0"/>
        <w:ind w:left="708" w:right="-380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08. Assistência Social</w:t>
      </w:r>
    </w:p>
    <w:p w:rsidR="00CF47D0" w:rsidRDefault="00CF47D0" w:rsidP="00CF47D0">
      <w:pPr>
        <w:autoSpaceDE w:val="0"/>
        <w:autoSpaceDN w:val="0"/>
        <w:adjustRightInd w:val="0"/>
        <w:ind w:left="708" w:right="-380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122. Administração Geral</w:t>
      </w:r>
    </w:p>
    <w:p w:rsidR="00CF47D0" w:rsidRDefault="00CF47D0" w:rsidP="00CF47D0">
      <w:pPr>
        <w:autoSpaceDE w:val="0"/>
        <w:autoSpaceDN w:val="0"/>
        <w:adjustRightInd w:val="0"/>
        <w:ind w:left="708" w:right="-380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0024. Gestão e Manutenção da Assistência Social</w:t>
      </w:r>
    </w:p>
    <w:p w:rsidR="00CF47D0" w:rsidRDefault="00CF47D0" w:rsidP="00CF47D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2.110. Aquisição de Bens Móveis, Utensílios e Equipamentos da Secretaria Municipal de Assistência Social</w:t>
      </w:r>
    </w:p>
    <w:p w:rsidR="00CF47D0" w:rsidRDefault="00CF47D0" w:rsidP="00CF47D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4.4.90.52.00.00. Equipamentos e Material Permanente....R$ 10.000,00</w:t>
      </w:r>
    </w:p>
    <w:p w:rsidR="00CF47D0" w:rsidRDefault="00CF47D0" w:rsidP="00CF47D0">
      <w:pPr>
        <w:autoSpaceDE w:val="0"/>
        <w:autoSpaceDN w:val="0"/>
        <w:adjustRightInd w:val="0"/>
        <w:ind w:left="708" w:right="-380" w:hanging="708"/>
        <w:jc w:val="both"/>
        <w:rPr>
          <w:rFonts w:ascii="Bookman Old Style" w:hAnsi="Bookman Old Style"/>
          <w:bCs/>
          <w:sz w:val="24"/>
          <w:szCs w:val="24"/>
        </w:rPr>
      </w:pPr>
    </w:p>
    <w:p w:rsidR="00CF47D0" w:rsidRDefault="00CF47D0" w:rsidP="00CF47D0">
      <w:pPr>
        <w:autoSpaceDE w:val="0"/>
        <w:autoSpaceDN w:val="0"/>
        <w:adjustRightInd w:val="0"/>
        <w:ind w:left="708" w:right="-380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002. Fundo Municipal de Assistência Social - FMAS</w:t>
      </w:r>
    </w:p>
    <w:p w:rsidR="00CF47D0" w:rsidRDefault="00CF47D0" w:rsidP="00CF47D0">
      <w:pPr>
        <w:autoSpaceDE w:val="0"/>
        <w:autoSpaceDN w:val="0"/>
        <w:adjustRightInd w:val="0"/>
        <w:ind w:left="708" w:right="-380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08. Assistência Social</w:t>
      </w:r>
    </w:p>
    <w:p w:rsidR="00CF47D0" w:rsidRDefault="00CF47D0" w:rsidP="00CF47D0">
      <w:pPr>
        <w:autoSpaceDE w:val="0"/>
        <w:autoSpaceDN w:val="0"/>
        <w:adjustRightInd w:val="0"/>
        <w:ind w:left="708" w:right="-380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244. Assistência Comunitária</w:t>
      </w:r>
    </w:p>
    <w:p w:rsidR="00CF47D0" w:rsidRDefault="00CF47D0" w:rsidP="00CF47D0">
      <w:pPr>
        <w:autoSpaceDE w:val="0"/>
        <w:autoSpaceDN w:val="0"/>
        <w:adjustRightInd w:val="0"/>
        <w:ind w:left="708" w:right="-380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0010. Proteção Social Básica e Especial</w:t>
      </w:r>
    </w:p>
    <w:p w:rsidR="00CF47D0" w:rsidRDefault="00CF47D0" w:rsidP="00CF47D0">
      <w:pPr>
        <w:autoSpaceDE w:val="0"/>
        <w:autoSpaceDN w:val="0"/>
        <w:adjustRightInd w:val="0"/>
        <w:ind w:right="-38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2.116. Manutenção e Encargos Centro de Referência de Ass. Social - CRAS</w:t>
      </w:r>
    </w:p>
    <w:p w:rsidR="00CF47D0" w:rsidRDefault="00CF47D0" w:rsidP="00CF47D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4.4.90.52.00.00. Equipamentos e Material Permanente....R$   8.000,00</w:t>
      </w:r>
    </w:p>
    <w:p w:rsidR="00CF47D0" w:rsidRDefault="00CF47D0" w:rsidP="00CF47D0">
      <w:pPr>
        <w:autoSpaceDE w:val="0"/>
        <w:autoSpaceDN w:val="0"/>
        <w:adjustRightInd w:val="0"/>
        <w:ind w:left="708" w:right="-380" w:hanging="708"/>
        <w:jc w:val="both"/>
        <w:rPr>
          <w:rFonts w:ascii="Bookman Old Style" w:hAnsi="Bookman Old Style"/>
          <w:bCs/>
          <w:sz w:val="24"/>
          <w:szCs w:val="24"/>
        </w:rPr>
      </w:pPr>
    </w:p>
    <w:p w:rsidR="00CF47D0" w:rsidRDefault="00CF47D0" w:rsidP="00CF47D0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TOTAL DA ANULAÇÃO....................................................R$ 480.000,00</w:t>
      </w:r>
    </w:p>
    <w:p w:rsidR="00CF47D0" w:rsidRDefault="00CF47D0" w:rsidP="00CF47D0">
      <w:pPr>
        <w:autoSpaceDE w:val="0"/>
        <w:autoSpaceDN w:val="0"/>
        <w:adjustRightInd w:val="0"/>
        <w:ind w:left="708" w:right="-380" w:hanging="708"/>
        <w:jc w:val="both"/>
        <w:rPr>
          <w:rFonts w:ascii="Bookman Old Style" w:hAnsi="Bookman Old Style"/>
          <w:bCs/>
          <w:sz w:val="24"/>
          <w:szCs w:val="24"/>
        </w:rPr>
      </w:pPr>
    </w:p>
    <w:p w:rsidR="00CF47D0" w:rsidRDefault="00CF47D0" w:rsidP="00CF47D0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Art. 3º</w:t>
      </w:r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As alterações constantes do art.</w:t>
      </w:r>
      <w:r>
        <w:rPr>
          <w:rFonts w:ascii="Bookman Old Style" w:hAnsi="Bookman Old Style"/>
          <w:bCs/>
          <w:sz w:val="24"/>
          <w:szCs w:val="24"/>
        </w:rPr>
        <w:t xml:space="preserve">1º desta Lei passam a integrar a Lei Municipal nº. 1.621 de 13 de dezembro de 2013, que dispõe sobre o Plano Plurianual para o período de 2014 a 2017 e a Lei Municipal nº. 1.690, de 15 de julho de 2014, que dispõe </w:t>
      </w:r>
      <w:r>
        <w:rPr>
          <w:rFonts w:ascii="Bookman Old Style" w:hAnsi="Bookman Old Style"/>
          <w:bCs/>
          <w:sz w:val="24"/>
          <w:szCs w:val="24"/>
        </w:rPr>
        <w:lastRenderedPageBreak/>
        <w:t>sobre as Diretrizes Orçamentárias para o exercício financeiro de 2015 – LDO.</w:t>
      </w:r>
    </w:p>
    <w:p w:rsidR="00CF47D0" w:rsidRDefault="00CF47D0" w:rsidP="00CF47D0">
      <w:pPr>
        <w:autoSpaceDE w:val="0"/>
        <w:autoSpaceDN w:val="0"/>
        <w:adjustRightInd w:val="0"/>
        <w:ind w:firstLine="1416"/>
        <w:jc w:val="both"/>
        <w:rPr>
          <w:rFonts w:ascii="Bookman Old Style" w:hAnsi="Bookman Old Style"/>
          <w:sz w:val="24"/>
          <w:szCs w:val="24"/>
        </w:rPr>
      </w:pPr>
    </w:p>
    <w:p w:rsidR="00CF47D0" w:rsidRDefault="00CF47D0" w:rsidP="00CF47D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Art. 4º</w:t>
      </w:r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Esta Lei entra em vigor na data de sua publicação.</w:t>
      </w:r>
    </w:p>
    <w:p w:rsidR="00CF47D0" w:rsidRDefault="00CF47D0" w:rsidP="00CF47D0">
      <w:pPr>
        <w:jc w:val="both"/>
        <w:rPr>
          <w:rFonts w:ascii="Bookman Old Style" w:hAnsi="Bookman Old Style"/>
          <w:sz w:val="24"/>
          <w:szCs w:val="24"/>
        </w:rPr>
      </w:pPr>
    </w:p>
    <w:p w:rsidR="00CF47D0" w:rsidRDefault="00CF47D0" w:rsidP="00CF47D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b/>
          <w:bCs/>
          <w:iCs/>
          <w:sz w:val="24"/>
          <w:szCs w:val="24"/>
        </w:rPr>
        <w:t>Art. 5º</w:t>
      </w:r>
      <w:r>
        <w:rPr>
          <w:rFonts w:ascii="Bookman Old Style" w:hAnsi="Bookman Old Style"/>
          <w:bCs/>
          <w:iCs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Revogam-se as disposições em contrário.</w:t>
      </w:r>
    </w:p>
    <w:p w:rsidR="00CF47D0" w:rsidRDefault="00CF47D0" w:rsidP="00CF47D0">
      <w:pPr>
        <w:jc w:val="both"/>
        <w:rPr>
          <w:rFonts w:ascii="Bookman Old Style" w:hAnsi="Bookman Old Style"/>
          <w:sz w:val="24"/>
          <w:szCs w:val="24"/>
        </w:rPr>
      </w:pPr>
    </w:p>
    <w:p w:rsidR="00CF47D0" w:rsidRDefault="00CF47D0" w:rsidP="00CF47D0">
      <w:pPr>
        <w:pStyle w:val="Corpodetexto"/>
        <w:ind w:firstLine="1440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>Gabinete do Prefeito Municipal de Campo Novo do Parecis, ao 1º dia do mês de setembro de 2015.</w:t>
      </w:r>
    </w:p>
    <w:p w:rsidR="00CF47D0" w:rsidRDefault="00CF47D0" w:rsidP="00CF47D0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CF47D0" w:rsidRDefault="00CF47D0" w:rsidP="00CF47D0">
      <w:pPr>
        <w:jc w:val="center"/>
        <w:rPr>
          <w:rFonts w:ascii="Bookman Old Style" w:hAnsi="Bookman Old Style" w:cs="Arial"/>
          <w:b/>
          <w:i/>
          <w:sz w:val="24"/>
          <w:szCs w:val="24"/>
        </w:rPr>
      </w:pPr>
      <w:r>
        <w:rPr>
          <w:rFonts w:ascii="Bookman Old Style" w:hAnsi="Bookman Old Style" w:cs="Arial"/>
          <w:b/>
          <w:i/>
          <w:sz w:val="24"/>
          <w:szCs w:val="24"/>
        </w:rPr>
        <w:t>MAURO VALTER BERFT</w:t>
      </w:r>
    </w:p>
    <w:p w:rsidR="00CF47D0" w:rsidRDefault="00CF47D0" w:rsidP="00CF47D0">
      <w:pPr>
        <w:jc w:val="center"/>
        <w:rPr>
          <w:rFonts w:ascii="Bookman Old Style" w:hAnsi="Bookman Old Style" w:cs="Arial"/>
          <w:b/>
          <w:i/>
          <w:iCs/>
          <w:sz w:val="24"/>
          <w:szCs w:val="24"/>
        </w:rPr>
      </w:pPr>
      <w:r>
        <w:rPr>
          <w:rFonts w:ascii="Bookman Old Style" w:hAnsi="Bookman Old Style" w:cs="Arial"/>
          <w:b/>
          <w:i/>
          <w:iCs/>
          <w:sz w:val="24"/>
          <w:szCs w:val="24"/>
        </w:rPr>
        <w:t xml:space="preserve">Prefeito Municipal </w:t>
      </w:r>
    </w:p>
    <w:p w:rsidR="00CF47D0" w:rsidRDefault="00CF47D0" w:rsidP="00CF47D0">
      <w:pPr>
        <w:pStyle w:val="Corpodetexto"/>
        <w:ind w:firstLine="1416"/>
        <w:rPr>
          <w:rFonts w:ascii="Bookman Old Style" w:hAnsi="Bookman Old Style" w:cs="Arial"/>
          <w:color w:val="000000"/>
        </w:rPr>
      </w:pPr>
    </w:p>
    <w:p w:rsidR="00CF47D0" w:rsidRDefault="00CF47D0" w:rsidP="00CF47D0">
      <w:pPr>
        <w:pStyle w:val="Corpodetexto"/>
        <w:ind w:firstLine="1416"/>
        <w:rPr>
          <w:rFonts w:ascii="Bookman Old Style" w:hAnsi="Bookman Old Style" w:cs="Arial"/>
          <w:b/>
          <w:i/>
          <w:color w:val="000000"/>
        </w:rPr>
      </w:pPr>
      <w:r>
        <w:rPr>
          <w:rFonts w:ascii="Bookman Old Style" w:hAnsi="Bookman Old Style" w:cs="Arial"/>
          <w:color w:val="000000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CF47D0" w:rsidRDefault="00CF47D0" w:rsidP="00CF47D0">
      <w:pPr>
        <w:pStyle w:val="Corpodetexto"/>
        <w:jc w:val="center"/>
        <w:rPr>
          <w:rFonts w:ascii="Bookman Old Style" w:hAnsi="Bookman Old Style"/>
          <w:b/>
          <w:i/>
        </w:rPr>
      </w:pPr>
    </w:p>
    <w:p w:rsidR="00CF47D0" w:rsidRDefault="00CF47D0" w:rsidP="00CF47D0">
      <w:pPr>
        <w:pStyle w:val="Corpodetexto"/>
        <w:jc w:val="center"/>
        <w:rPr>
          <w:rFonts w:ascii="Bookman Old Style" w:hAnsi="Bookman Old Style" w:cs="Arial"/>
          <w:i/>
        </w:rPr>
      </w:pPr>
      <w:r>
        <w:rPr>
          <w:rFonts w:ascii="Bookman Old Style" w:hAnsi="Bookman Old Style"/>
          <w:b/>
          <w:i/>
        </w:rPr>
        <w:t>MARCIO ANTÃO CARTELE</w:t>
      </w:r>
    </w:p>
    <w:p w:rsidR="00CF47D0" w:rsidRDefault="00CF47D0" w:rsidP="00CF47D0">
      <w:pPr>
        <w:pStyle w:val="Ttulo4"/>
        <w:spacing w:before="0"/>
        <w:jc w:val="center"/>
        <w:rPr>
          <w:rFonts w:ascii="Bookman Old Style" w:hAnsi="Bookman Old Style"/>
          <w:color w:val="auto"/>
        </w:rPr>
      </w:pPr>
      <w:r>
        <w:rPr>
          <w:rFonts w:ascii="Bookman Old Style" w:hAnsi="Bookman Old Style" w:cs="Arial"/>
          <w:color w:val="auto"/>
          <w:sz w:val="24"/>
          <w:szCs w:val="24"/>
        </w:rPr>
        <w:t>Secretário Municipal de Administração</w:t>
      </w:r>
    </w:p>
    <w:p w:rsidR="00CF47D0" w:rsidRDefault="00CF47D0" w:rsidP="00CF47D0">
      <w:pPr>
        <w:jc w:val="center"/>
        <w:rPr>
          <w:rFonts w:ascii="Bookman Old Style" w:hAnsi="Bookman Old Style"/>
        </w:rPr>
      </w:pPr>
    </w:p>
    <w:p w:rsidR="00CF47D0" w:rsidRDefault="00CF47D0" w:rsidP="00CF47D0">
      <w:pPr>
        <w:ind w:right="-51"/>
        <w:jc w:val="center"/>
        <w:rPr>
          <w:rFonts w:ascii="Bookman Old Style" w:hAnsi="Bookman Old Style" w:cs="Arial"/>
          <w:b/>
          <w:i/>
          <w:sz w:val="24"/>
          <w:szCs w:val="24"/>
        </w:rPr>
      </w:pPr>
    </w:p>
    <w:p w:rsidR="00CF47D0" w:rsidRDefault="00CF47D0" w:rsidP="00CF47D0">
      <w:pPr>
        <w:ind w:right="-51"/>
        <w:jc w:val="center"/>
        <w:rPr>
          <w:rFonts w:ascii="Bookman Old Style" w:hAnsi="Bookman Old Style" w:cs="Arial"/>
          <w:b/>
          <w:i/>
          <w:sz w:val="24"/>
          <w:szCs w:val="24"/>
        </w:rPr>
      </w:pPr>
    </w:p>
    <w:p w:rsidR="00CF47D0" w:rsidRDefault="00CF47D0" w:rsidP="00CF47D0">
      <w:pPr>
        <w:ind w:right="-51"/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CF47D0" w:rsidRDefault="00CF47D0" w:rsidP="00CF47D0">
      <w:pPr>
        <w:ind w:right="-51"/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CF47D0" w:rsidRDefault="00CF47D0" w:rsidP="00CF47D0">
      <w:pPr>
        <w:autoSpaceDE w:val="0"/>
        <w:autoSpaceDN w:val="0"/>
        <w:adjustRightInd w:val="0"/>
        <w:spacing w:line="276" w:lineRule="auto"/>
        <w:ind w:right="-380"/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CF47D0" w:rsidRDefault="00CF47D0" w:rsidP="00CF47D0">
      <w:pPr>
        <w:ind w:right="-51"/>
        <w:jc w:val="both"/>
        <w:rPr>
          <w:rFonts w:ascii="Bookman Old Style" w:hAnsi="Bookman Old Style" w:cs="Arial"/>
          <w:sz w:val="24"/>
          <w:szCs w:val="24"/>
        </w:rPr>
      </w:pPr>
    </w:p>
    <w:p w:rsidR="00CF47D0" w:rsidRDefault="00CF47D0" w:rsidP="00CF47D0">
      <w:pPr>
        <w:ind w:right="-51"/>
        <w:jc w:val="both"/>
        <w:rPr>
          <w:rFonts w:ascii="Bookman Old Style" w:hAnsi="Bookman Old Style" w:cs="Arial"/>
          <w:sz w:val="24"/>
          <w:szCs w:val="24"/>
        </w:rPr>
      </w:pPr>
    </w:p>
    <w:p w:rsidR="00CF47D0" w:rsidRDefault="00CF47D0" w:rsidP="00CF47D0">
      <w:pPr>
        <w:ind w:right="-51"/>
        <w:jc w:val="both"/>
        <w:rPr>
          <w:rFonts w:ascii="Bookman Old Style" w:hAnsi="Bookman Old Style" w:cs="Arial"/>
          <w:sz w:val="24"/>
          <w:szCs w:val="24"/>
        </w:rPr>
      </w:pPr>
    </w:p>
    <w:p w:rsidR="00CF47D0" w:rsidRDefault="00CF47D0" w:rsidP="00CF47D0">
      <w:pPr>
        <w:ind w:right="-51"/>
        <w:jc w:val="both"/>
        <w:rPr>
          <w:rFonts w:ascii="Bookman Old Style" w:hAnsi="Bookman Old Style" w:cs="Arial"/>
          <w:sz w:val="24"/>
          <w:szCs w:val="24"/>
        </w:rPr>
      </w:pPr>
    </w:p>
    <w:p w:rsidR="00CF47D0" w:rsidRDefault="00CF47D0" w:rsidP="00CF47D0">
      <w:pPr>
        <w:ind w:firstLine="1440"/>
        <w:rPr>
          <w:rFonts w:ascii="Bookman Old Style" w:hAnsi="Bookman Old Style" w:cs="Arial"/>
          <w:color w:val="000000"/>
          <w:sz w:val="20"/>
          <w:szCs w:val="20"/>
        </w:rPr>
      </w:pPr>
    </w:p>
    <w:p w:rsidR="00CF47D0" w:rsidRDefault="00CF47D0" w:rsidP="00CF47D0">
      <w:pPr>
        <w:jc w:val="both"/>
        <w:rPr>
          <w:rFonts w:ascii="Bookman Old Style" w:hAnsi="Bookman Old Style" w:cs="Times New Roman"/>
          <w:sz w:val="24"/>
          <w:szCs w:val="24"/>
        </w:rPr>
      </w:pPr>
    </w:p>
    <w:p w:rsidR="00CF47D0" w:rsidRDefault="00CF47D0" w:rsidP="00CF47D0">
      <w:pPr>
        <w:pStyle w:val="Corpodetexto"/>
        <w:rPr>
          <w:rFonts w:ascii="Bookman Old Style" w:hAnsi="Bookman Old Style"/>
          <w:szCs w:val="24"/>
        </w:rPr>
      </w:pPr>
    </w:p>
    <w:p w:rsidR="00CF47D0" w:rsidRDefault="00CF47D0" w:rsidP="00CF47D0">
      <w:pPr>
        <w:pStyle w:val="Corpodetexto"/>
        <w:rPr>
          <w:rFonts w:ascii="Bookman Old Style" w:hAnsi="Bookman Old Style"/>
          <w:szCs w:val="24"/>
        </w:rPr>
      </w:pPr>
    </w:p>
    <w:p w:rsidR="00CF47D0" w:rsidRDefault="00CF47D0" w:rsidP="00CF47D0">
      <w:pPr>
        <w:ind w:right="-380" w:firstLine="1440"/>
        <w:jc w:val="both"/>
        <w:rPr>
          <w:rFonts w:ascii="Bookman Old Style" w:hAnsi="Bookman Old Style"/>
          <w:sz w:val="24"/>
          <w:szCs w:val="24"/>
        </w:rPr>
      </w:pPr>
    </w:p>
    <w:p w:rsidR="00CF47D0" w:rsidRDefault="00CF47D0" w:rsidP="00CF47D0">
      <w:pPr>
        <w:jc w:val="both"/>
        <w:rPr>
          <w:rFonts w:ascii="Bookman Old Style" w:hAnsi="Bookman Old Style"/>
          <w:sz w:val="24"/>
          <w:szCs w:val="24"/>
        </w:rPr>
      </w:pPr>
    </w:p>
    <w:p w:rsidR="00CF47D0" w:rsidRDefault="00CF47D0" w:rsidP="00CF47D0">
      <w:pPr>
        <w:ind w:firstLine="1440"/>
        <w:jc w:val="both"/>
        <w:rPr>
          <w:rFonts w:ascii="Bookman Old Style" w:hAnsi="Bookman Old Style"/>
          <w:bCs/>
          <w:sz w:val="20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</w:t>
      </w:r>
    </w:p>
    <w:p w:rsidR="00CF47D0" w:rsidRDefault="00CF47D0" w:rsidP="00CF47D0">
      <w:pPr>
        <w:pStyle w:val="Corpodetexto"/>
        <w:rPr>
          <w:rFonts w:ascii="Bookman Old Style" w:hAnsi="Bookman Old Style"/>
          <w:bCs/>
          <w:szCs w:val="24"/>
        </w:rPr>
      </w:pPr>
    </w:p>
    <w:p w:rsidR="00CF47D0" w:rsidRDefault="00CF47D0" w:rsidP="00CF47D0">
      <w:pPr>
        <w:pStyle w:val="Corpodetexto"/>
        <w:rPr>
          <w:rFonts w:ascii="Bookman Old Style" w:hAnsi="Bookman Old Style"/>
          <w:bCs/>
          <w:szCs w:val="24"/>
        </w:rPr>
      </w:pPr>
    </w:p>
    <w:p w:rsidR="00CF47D0" w:rsidRDefault="00CF47D0" w:rsidP="00CF47D0">
      <w:pPr>
        <w:pStyle w:val="Corpodetexto"/>
        <w:rPr>
          <w:rFonts w:ascii="Bookman Old Style" w:hAnsi="Bookman Old Style"/>
          <w:bCs/>
          <w:szCs w:val="24"/>
        </w:rPr>
      </w:pPr>
    </w:p>
    <w:p w:rsidR="005A4BF6" w:rsidRPr="00CF47D0" w:rsidRDefault="005A4BF6" w:rsidP="00CF47D0"/>
    <w:sectPr w:rsidR="005A4BF6" w:rsidRPr="00CF47D0" w:rsidSect="004A45C3">
      <w:footerReference w:type="default" r:id="rId6"/>
      <w:pgSz w:w="11907" w:h="16840" w:code="9"/>
      <w:pgMar w:top="1440" w:right="1701" w:bottom="1440" w:left="1797" w:header="283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C34" w:rsidRDefault="004A3C34" w:rsidP="00141FB6">
      <w:r>
        <w:separator/>
      </w:r>
    </w:p>
  </w:endnote>
  <w:endnote w:type="continuationSeparator" w:id="1">
    <w:p w:rsidR="004A3C34" w:rsidRDefault="004A3C34" w:rsidP="0014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4A3C34" w:rsidP="004A45C3">
    <w:pPr>
      <w:pStyle w:val="Rodap"/>
    </w:pPr>
  </w:p>
  <w:p w:rsidR="009F196D" w:rsidRPr="003D3AA8" w:rsidRDefault="004A3C34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C34" w:rsidRDefault="004A3C34" w:rsidP="00141FB6">
      <w:r>
        <w:separator/>
      </w:r>
    </w:p>
  </w:footnote>
  <w:footnote w:type="continuationSeparator" w:id="1">
    <w:p w:rsidR="004A3C34" w:rsidRDefault="004A3C34" w:rsidP="00141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41FB6"/>
    <w:rsid w:val="001915A3"/>
    <w:rsid w:val="00217F62"/>
    <w:rsid w:val="004A3C34"/>
    <w:rsid w:val="005A4BF6"/>
    <w:rsid w:val="0067513E"/>
    <w:rsid w:val="00A906D8"/>
    <w:rsid w:val="00AB5A74"/>
    <w:rsid w:val="00BD20C6"/>
    <w:rsid w:val="00CF47D0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141FB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41F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41FB6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14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FB6"/>
  </w:style>
  <w:style w:type="paragraph" w:styleId="Corpodetexto">
    <w:name w:val="Body Text"/>
    <w:basedOn w:val="Normal"/>
    <w:link w:val="CorpodetextoChar"/>
    <w:semiHidden/>
    <w:unhideWhenUsed/>
    <w:rsid w:val="00CF47D0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F47D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F47D0"/>
    <w:pPr>
      <w:tabs>
        <w:tab w:val="left" w:pos="1560"/>
      </w:tabs>
      <w:ind w:left="1560" w:hanging="1560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F47D0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F47D0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F47D0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3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997</Words>
  <Characters>5384</Characters>
  <Application>Microsoft Office Word</Application>
  <DocSecurity>0</DocSecurity>
  <Lines>44</Lines>
  <Paragraphs>12</Paragraphs>
  <ScaleCrop>false</ScaleCrop>
  <Company/>
  <LinksUpToDate>false</LinksUpToDate>
  <CharactersWithSpaces>6369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4</cp:revision>
  <dcterms:created xsi:type="dcterms:W3CDTF">2015-02-06T12:27:00Z</dcterms:created>
  <dcterms:modified xsi:type="dcterms:W3CDTF">2015-09-09T12:35:00Z</dcterms:modified>
</cp:coreProperties>
</file>