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2C" w:rsidRPr="00EE4855" w:rsidRDefault="00623F2C" w:rsidP="00623F2C">
      <w:pPr>
        <w:pStyle w:val="Ttulo8"/>
        <w:rPr>
          <w:rFonts w:ascii="Bookman Old Style" w:hAnsi="Bookman Old Style" w:cs="Arial"/>
          <w:b/>
          <w:i/>
        </w:rPr>
      </w:pPr>
      <w:r w:rsidRPr="00EE4855">
        <w:rPr>
          <w:rFonts w:ascii="Bookman Old Style" w:hAnsi="Bookman Old Style" w:cs="Arial"/>
          <w:b/>
        </w:rPr>
        <w:t>MENSAGEM LEGISLATIVA Nº. 048, DE 18 DE AGOSTO DE 2015.</w:t>
      </w:r>
    </w:p>
    <w:p w:rsidR="00623F2C" w:rsidRPr="00C86F39" w:rsidRDefault="00623F2C" w:rsidP="00623F2C">
      <w:pPr>
        <w:spacing w:line="360" w:lineRule="auto"/>
        <w:jc w:val="center"/>
        <w:outlineLvl w:val="0"/>
        <w:rPr>
          <w:rFonts w:ascii="Bookman Old Style" w:hAnsi="Bookman Old Style" w:cs="Arial"/>
          <w:b/>
          <w:i/>
          <w:sz w:val="24"/>
          <w:szCs w:val="24"/>
        </w:rPr>
      </w:pPr>
    </w:p>
    <w:p w:rsidR="00623F2C" w:rsidRPr="00C86F39" w:rsidRDefault="00623F2C" w:rsidP="00623F2C">
      <w:pPr>
        <w:outlineLvl w:val="0"/>
        <w:rPr>
          <w:rFonts w:ascii="Bookman Old Style" w:hAnsi="Bookman Old Style" w:cs="Arial"/>
          <w:b/>
          <w:sz w:val="24"/>
          <w:szCs w:val="24"/>
        </w:rPr>
      </w:pPr>
      <w:r w:rsidRPr="00C86F39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623F2C" w:rsidRPr="00C86F39" w:rsidRDefault="00623F2C" w:rsidP="00623F2C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r w:rsidRPr="00C86F39">
        <w:rPr>
          <w:rFonts w:ascii="Bookman Old Style" w:hAnsi="Bookman Old Style" w:cs="Arial"/>
          <w:b/>
          <w:i/>
          <w:sz w:val="24"/>
          <w:szCs w:val="24"/>
        </w:rPr>
        <w:t>Vereador DIONARDO MENDES DA CONCEIÇÃO</w:t>
      </w:r>
    </w:p>
    <w:p w:rsidR="00623F2C" w:rsidRPr="00C86F39" w:rsidRDefault="00623F2C" w:rsidP="00623F2C">
      <w:pPr>
        <w:outlineLvl w:val="0"/>
        <w:rPr>
          <w:rFonts w:ascii="Bookman Old Style" w:hAnsi="Bookman Old Style" w:cs="Arial"/>
          <w:b/>
          <w:i/>
          <w:sz w:val="24"/>
          <w:szCs w:val="24"/>
        </w:rPr>
      </w:pPr>
      <w:proofErr w:type="spellStart"/>
      <w:r w:rsidRPr="00C86F39">
        <w:rPr>
          <w:rFonts w:ascii="Bookman Old Style" w:hAnsi="Bookman Old Style" w:cs="Arial"/>
          <w:b/>
          <w:i/>
          <w:sz w:val="24"/>
          <w:szCs w:val="24"/>
        </w:rPr>
        <w:t>D.D.</w:t>
      </w:r>
      <w:proofErr w:type="spellEnd"/>
      <w:r w:rsidRPr="00C86F39">
        <w:rPr>
          <w:rFonts w:ascii="Bookman Old Style" w:hAnsi="Bookman Old Style" w:cs="Arial"/>
          <w:b/>
          <w:i/>
          <w:sz w:val="24"/>
          <w:szCs w:val="24"/>
        </w:rPr>
        <w:t xml:space="preserve"> Presidente da Câmara Municipal de Campo Novo do Parecis</w:t>
      </w:r>
    </w:p>
    <w:p w:rsidR="00623F2C" w:rsidRPr="00C86F39" w:rsidRDefault="00623F2C" w:rsidP="00623F2C">
      <w:pPr>
        <w:jc w:val="both"/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 w:rsidRPr="00C86F39">
        <w:rPr>
          <w:rFonts w:ascii="Bookman Old Style" w:hAnsi="Bookman Old Style" w:cs="Arial"/>
          <w:b/>
          <w:i/>
          <w:sz w:val="24"/>
          <w:szCs w:val="24"/>
        </w:rPr>
        <w:t>Exmo. Srs. Vereadores da Câmara Municipal de Campo Novo do Parecis</w:t>
      </w:r>
      <w:r w:rsidRPr="00C86F39"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 </w:t>
      </w:r>
    </w:p>
    <w:p w:rsidR="00623F2C" w:rsidRDefault="00623F2C" w:rsidP="00623F2C">
      <w:pPr>
        <w:spacing w:before="240" w:after="240" w:line="240" w:lineRule="exact"/>
        <w:ind w:firstLine="1418"/>
        <w:jc w:val="both"/>
        <w:outlineLvl w:val="0"/>
        <w:rPr>
          <w:rFonts w:ascii="Bookman Old Style" w:hAnsi="Bookman Old Style" w:cs="Arial"/>
          <w:color w:val="000000"/>
          <w:sz w:val="24"/>
          <w:szCs w:val="24"/>
        </w:rPr>
      </w:pPr>
      <w:r w:rsidRPr="00EE4855">
        <w:rPr>
          <w:rFonts w:ascii="Bookman Old Style" w:hAnsi="Bookman Old Style" w:cs="Arial"/>
          <w:color w:val="000000"/>
          <w:sz w:val="24"/>
          <w:szCs w:val="24"/>
        </w:rPr>
        <w:t xml:space="preserve">Dirijo-me a Vossas Excelências para encaminhar o </w:t>
      </w:r>
      <w:r w:rsidRPr="00EE4855">
        <w:rPr>
          <w:rFonts w:ascii="Bookman Old Style" w:hAnsi="Bookman Old Style" w:cs="Arial"/>
          <w:b/>
          <w:color w:val="000000"/>
          <w:sz w:val="24"/>
          <w:szCs w:val="24"/>
        </w:rPr>
        <w:t>Projeto de Lei Complementar nº 006/2015</w:t>
      </w:r>
      <w:r w:rsidRPr="00EE4855">
        <w:rPr>
          <w:rFonts w:ascii="Bookman Old Style" w:hAnsi="Bookman Old Style" w:cs="Arial"/>
          <w:color w:val="000000"/>
          <w:sz w:val="24"/>
          <w:szCs w:val="24"/>
        </w:rPr>
        <w:t>, que</w:t>
      </w:r>
      <w:r w:rsidRPr="00C86F39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C86F39">
        <w:rPr>
          <w:rFonts w:ascii="Bookman Old Style" w:hAnsi="Bookman Old Style" w:cs="Arial"/>
          <w:b/>
          <w:sz w:val="24"/>
          <w:szCs w:val="24"/>
        </w:rPr>
        <w:t xml:space="preserve">altera e acrescenta dispositivos na Lei Complementar nº. 021/2009 e alterações posteriores, que dispõe sobre a alteração, criação, estruturação e atribuições dos órgãos do Poder Executivo do município de Campo Novo do Parecis, bem como, criação e extinção de cargos comissionados e suas remunerações, fixa princípios e diretrizes de gestão e dá outras providências, </w:t>
      </w:r>
      <w:r w:rsidRPr="00C86F39">
        <w:rPr>
          <w:rFonts w:ascii="Bookman Old Style" w:hAnsi="Bookman Old Style" w:cs="Arial"/>
          <w:color w:val="000000"/>
          <w:sz w:val="24"/>
          <w:szCs w:val="24"/>
        </w:rPr>
        <w:t>com o seguinte pronunciamento.</w:t>
      </w:r>
    </w:p>
    <w:p w:rsidR="00623F2C" w:rsidRPr="00C86F39" w:rsidRDefault="00623F2C" w:rsidP="00623F2C">
      <w:pPr>
        <w:spacing w:before="240" w:after="240" w:line="240" w:lineRule="exact"/>
        <w:ind w:firstLine="1418"/>
        <w:jc w:val="both"/>
        <w:outlineLvl w:val="0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 xml:space="preserve">O rápido e intenso crescimento populacional verificado no município e em seu entorno exige uma atuação pronta e assertiva do Poder Público com o intuito de se manter a correta prestação dos serviços públicos. Assim, é necessária a disponibilização de capital humano indispensável para o exercício dessas atividades com a eficiência necessária.  </w:t>
      </w:r>
    </w:p>
    <w:p w:rsidR="00623F2C" w:rsidRDefault="00623F2C" w:rsidP="00623F2C">
      <w:pPr>
        <w:pStyle w:val="Ttulo3"/>
        <w:shd w:val="clear" w:color="auto" w:fill="FFFFFF"/>
        <w:spacing w:before="0"/>
        <w:jc w:val="both"/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</w:pPr>
      <w:r w:rsidRPr="00C86F39">
        <w:rPr>
          <w:rFonts w:ascii="Bookman Old Style" w:hAnsi="Bookman Old Style" w:cs="Arial"/>
          <w:bCs w:val="0"/>
          <w:iCs/>
          <w:color w:val="000000"/>
          <w:sz w:val="24"/>
          <w:szCs w:val="24"/>
        </w:rPr>
        <w:tab/>
      </w:r>
      <w:r w:rsidRPr="00C86F39">
        <w:rPr>
          <w:rFonts w:ascii="Bookman Old Style" w:hAnsi="Bookman Old Style" w:cs="Arial"/>
          <w:bCs w:val="0"/>
          <w:iCs/>
          <w:color w:val="000000"/>
          <w:sz w:val="24"/>
          <w:szCs w:val="24"/>
        </w:rPr>
        <w:tab/>
      </w:r>
      <w:r w:rsidRPr="00117C1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Com tal objetivo em mente</w:t>
      </w: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, submetemos a apreciação dessa Casa Legislativa o</w:t>
      </w:r>
      <w:r>
        <w:rPr>
          <w:rFonts w:ascii="Bookman Old Style" w:hAnsi="Bookman Old Style" w:cs="Arial"/>
          <w:bCs w:val="0"/>
          <w:iCs/>
          <w:color w:val="000000"/>
          <w:sz w:val="24"/>
          <w:szCs w:val="24"/>
        </w:rPr>
        <w:t xml:space="preserve"> </w:t>
      </w:r>
      <w:r w:rsidRPr="00C86F3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referido</w:t>
      </w:r>
      <w:r w:rsidRPr="00C86F39">
        <w:rPr>
          <w:rFonts w:ascii="Bookman Old Style" w:hAnsi="Bookman Old Style" w:cs="Arial"/>
          <w:bCs w:val="0"/>
          <w:iCs/>
          <w:color w:val="000000"/>
          <w:sz w:val="24"/>
          <w:szCs w:val="24"/>
        </w:rPr>
        <w:t xml:space="preserve"> </w:t>
      </w:r>
      <w:r w:rsidRPr="00C86F3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Projeto de Lei </w:t>
      </w: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que </w:t>
      </w:r>
      <w:r w:rsidRPr="00C86F3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tem por finalidade otimizar as estruturas existentes na Secretaria Municipa</w:t>
      </w: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l</w:t>
      </w:r>
      <w:r w:rsidRPr="00C86F3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 de </w:t>
      </w: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Assistência Social</w:t>
      </w:r>
      <w:r w:rsidRPr="00C86F3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, bem como promover algumas inovações na gestão administrativa, buscando aprimorar a qualidade dos serviços prestados.</w:t>
      </w: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 </w:t>
      </w:r>
    </w:p>
    <w:p w:rsidR="00623F2C" w:rsidRDefault="00623F2C" w:rsidP="00623F2C">
      <w:pPr>
        <w:pStyle w:val="Ttulo3"/>
        <w:shd w:val="clear" w:color="auto" w:fill="FFFFFF"/>
        <w:spacing w:before="0"/>
        <w:jc w:val="both"/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</w:pPr>
    </w:p>
    <w:p w:rsidR="00623F2C" w:rsidRDefault="00623F2C" w:rsidP="00623F2C">
      <w:pPr>
        <w:pStyle w:val="Ttulo3"/>
        <w:shd w:val="clear" w:color="auto" w:fill="FFFFFF"/>
        <w:spacing w:before="0"/>
        <w:ind w:firstLine="1416"/>
        <w:jc w:val="both"/>
        <w:rPr>
          <w:rFonts w:ascii="Bookman Old Style" w:hAnsi="Bookman Old Style" w:cs="Arial"/>
          <w:bCs w:val="0"/>
          <w:iCs/>
          <w:color w:val="000000"/>
          <w:sz w:val="24"/>
          <w:szCs w:val="24"/>
        </w:rPr>
      </w:pP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Apóia-se ainda a proposta no dever de fazer cumprir as obrigações assumidas nos Termos de Cooperação celebrados com o Estado de Mato Grosso através da Secretaria de Estado Ciência e Tecnologia – SECITEC/MT, voltados à implantação de Centros de Acesso a Tecnologia para Inclusão Social – CATIS, </w:t>
      </w:r>
      <w:r w:rsidRPr="00EE4855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cópias, em anexo.</w:t>
      </w:r>
    </w:p>
    <w:p w:rsidR="00623F2C" w:rsidRDefault="00623F2C" w:rsidP="00623F2C">
      <w:pPr>
        <w:pStyle w:val="Ttulo3"/>
        <w:shd w:val="clear" w:color="auto" w:fill="FFFFFF"/>
        <w:spacing w:before="0"/>
        <w:ind w:firstLine="1416"/>
        <w:jc w:val="both"/>
        <w:rPr>
          <w:rFonts w:ascii="Bookman Old Style" w:hAnsi="Bookman Old Style" w:cs="Arial"/>
          <w:bCs w:val="0"/>
          <w:iCs/>
          <w:color w:val="000000"/>
          <w:sz w:val="24"/>
          <w:szCs w:val="24"/>
        </w:rPr>
      </w:pPr>
    </w:p>
    <w:p w:rsidR="00623F2C" w:rsidRPr="00957808" w:rsidRDefault="00623F2C" w:rsidP="00623F2C">
      <w:pPr>
        <w:pStyle w:val="Ttulo3"/>
        <w:shd w:val="clear" w:color="auto" w:fill="FFFFFF"/>
        <w:spacing w:before="0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>
        <w:rPr>
          <w:rFonts w:ascii="Bookman Old Style" w:hAnsi="Bookman Old Style" w:cs="Arial"/>
          <w:bCs w:val="0"/>
          <w:iCs/>
          <w:color w:val="000000"/>
          <w:sz w:val="24"/>
          <w:szCs w:val="24"/>
        </w:rPr>
        <w:tab/>
      </w:r>
      <w:r w:rsidRPr="00957808">
        <w:rPr>
          <w:rFonts w:ascii="Bookman Old Style" w:hAnsi="Bookman Old Style" w:cs="Arial"/>
          <w:b w:val="0"/>
          <w:bCs w:val="0"/>
          <w:iCs/>
          <w:color w:val="auto"/>
          <w:sz w:val="24"/>
          <w:szCs w:val="24"/>
        </w:rPr>
        <w:tab/>
      </w:r>
      <w:r w:rsidRPr="00957808">
        <w:rPr>
          <w:rFonts w:ascii="Bookman Old Style" w:hAnsi="Bookman Old Style"/>
          <w:b w:val="0"/>
          <w:color w:val="auto"/>
          <w:sz w:val="24"/>
          <w:szCs w:val="24"/>
        </w:rPr>
        <w:t xml:space="preserve">Com efeito, </w:t>
      </w:r>
      <w:r>
        <w:rPr>
          <w:rFonts w:ascii="Bookman Old Style" w:hAnsi="Bookman Old Style"/>
          <w:b w:val="0"/>
          <w:color w:val="auto"/>
          <w:sz w:val="24"/>
          <w:szCs w:val="24"/>
        </w:rPr>
        <w:t xml:space="preserve">o Projeto de Lei em comento visa criar cargos de provimento em comissão, de livre nomeação e exoneração pelo Chefe do Poder Executivo, sendo estes sob a nomenclatura de Assistentes CRAS, para atendimento das comunidades Distrito </w:t>
      </w:r>
      <w:proofErr w:type="spellStart"/>
      <w:r>
        <w:rPr>
          <w:rFonts w:ascii="Bookman Old Style" w:hAnsi="Bookman Old Style"/>
          <w:b w:val="0"/>
          <w:color w:val="auto"/>
          <w:sz w:val="24"/>
          <w:szCs w:val="24"/>
        </w:rPr>
        <w:t>Itanorte</w:t>
      </w:r>
      <w:proofErr w:type="spellEnd"/>
      <w:r>
        <w:rPr>
          <w:rFonts w:ascii="Bookman Old Style" w:hAnsi="Bookman Old Style"/>
          <w:b w:val="0"/>
          <w:color w:val="auto"/>
          <w:sz w:val="24"/>
          <w:szCs w:val="24"/>
        </w:rPr>
        <w:t xml:space="preserve"> e Comunidade Indígena, com as seguintes informações:</w:t>
      </w:r>
    </w:p>
    <w:p w:rsidR="00623F2C" w:rsidRPr="00C86F39" w:rsidRDefault="00623F2C" w:rsidP="00623F2C">
      <w:pPr>
        <w:pStyle w:val="PargrafodaLista"/>
        <w:tabs>
          <w:tab w:val="left" w:pos="1843"/>
        </w:tabs>
        <w:ind w:left="1410"/>
        <w:jc w:val="both"/>
        <w:rPr>
          <w:rFonts w:ascii="Bookman Old Style" w:hAnsi="Bookman Old Style"/>
          <w:sz w:val="24"/>
          <w:szCs w:val="24"/>
        </w:rPr>
      </w:pPr>
    </w:p>
    <w:p w:rsidR="00623F2C" w:rsidRDefault="00623F2C" w:rsidP="00623F2C">
      <w:pPr>
        <w:pStyle w:val="PargrafodaLista"/>
        <w:tabs>
          <w:tab w:val="left" w:pos="1843"/>
        </w:tabs>
        <w:ind w:left="0" w:firstLine="14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1</w:t>
      </w:r>
      <w:r w:rsidRPr="00C86F39">
        <w:rPr>
          <w:rFonts w:ascii="Bookman Old Style" w:hAnsi="Bookman Old Style"/>
          <w:b/>
          <w:sz w:val="24"/>
          <w:szCs w:val="24"/>
        </w:rPr>
        <w:t xml:space="preserve">) Secretaria Municipal de Assistência Social:  </w:t>
      </w:r>
      <w:r w:rsidRPr="00F35F79">
        <w:rPr>
          <w:rFonts w:ascii="Bookman Old Style" w:hAnsi="Bookman Old Style"/>
          <w:sz w:val="24"/>
          <w:szCs w:val="24"/>
        </w:rPr>
        <w:t>expansão</w:t>
      </w:r>
      <w:r w:rsidRPr="00C86F39">
        <w:rPr>
          <w:rFonts w:ascii="Bookman Old Style" w:hAnsi="Bookman Old Style"/>
          <w:sz w:val="24"/>
          <w:szCs w:val="24"/>
        </w:rPr>
        <w:t xml:space="preserve"> de 2 (duas) vagas para </w:t>
      </w:r>
      <w:r>
        <w:rPr>
          <w:rFonts w:ascii="Bookman Old Style" w:hAnsi="Bookman Old Style"/>
          <w:sz w:val="24"/>
          <w:szCs w:val="24"/>
        </w:rPr>
        <w:t xml:space="preserve">o cargo de </w:t>
      </w:r>
      <w:r w:rsidRPr="00C86F39">
        <w:rPr>
          <w:rFonts w:ascii="Bookman Old Style" w:hAnsi="Bookman Old Style"/>
          <w:b/>
          <w:sz w:val="24"/>
          <w:szCs w:val="24"/>
        </w:rPr>
        <w:t>Assistente</w:t>
      </w:r>
      <w:r>
        <w:rPr>
          <w:rFonts w:ascii="Bookman Old Style" w:hAnsi="Bookman Old Style"/>
          <w:b/>
          <w:sz w:val="24"/>
          <w:szCs w:val="24"/>
        </w:rPr>
        <w:t xml:space="preserve">, </w:t>
      </w:r>
      <w:r w:rsidRPr="00C86F39">
        <w:rPr>
          <w:rFonts w:ascii="Bookman Old Style" w:hAnsi="Bookman Old Style"/>
          <w:sz w:val="24"/>
          <w:szCs w:val="24"/>
        </w:rPr>
        <w:t xml:space="preserve">com remuneração de </w:t>
      </w:r>
      <w:r w:rsidRPr="00EE4855">
        <w:rPr>
          <w:rFonts w:ascii="Bookman Old Style" w:hAnsi="Bookman Old Style"/>
          <w:sz w:val="24"/>
          <w:szCs w:val="24"/>
        </w:rPr>
        <w:t>R$ 1.854,33,</w:t>
      </w:r>
      <w:r>
        <w:rPr>
          <w:rFonts w:ascii="Bookman Old Style" w:hAnsi="Bookman Old Style"/>
          <w:sz w:val="24"/>
          <w:szCs w:val="24"/>
        </w:rPr>
        <w:t xml:space="preserve"> sendo 1 (uma) vaga visando o atendimento nas Comunidades Indígenas e 1 (uma) vaga para atendimento no Distrito </w:t>
      </w:r>
      <w:proofErr w:type="spellStart"/>
      <w:r>
        <w:rPr>
          <w:rFonts w:ascii="Bookman Old Style" w:hAnsi="Bookman Old Style"/>
          <w:sz w:val="24"/>
          <w:szCs w:val="24"/>
        </w:rPr>
        <w:t>Itanorte</w:t>
      </w:r>
      <w:proofErr w:type="spellEnd"/>
      <w:r>
        <w:rPr>
          <w:rFonts w:ascii="Bookman Old Style" w:hAnsi="Bookman Old Style"/>
          <w:sz w:val="24"/>
          <w:szCs w:val="24"/>
        </w:rPr>
        <w:t xml:space="preserve">, voltados aos serviços assistencialistas preconizados pelas diretrizes sociais do SUAS, através do Centro de Referência de Assistência Social – CRAS naquelas localidades. Cumpre-nos salientar que o atendimento à Comunidade Indígena deverá ser </w:t>
      </w:r>
      <w:r>
        <w:rPr>
          <w:rFonts w:ascii="Bookman Old Style" w:hAnsi="Bookman Old Style"/>
          <w:sz w:val="24"/>
          <w:szCs w:val="24"/>
        </w:rPr>
        <w:lastRenderedPageBreak/>
        <w:t xml:space="preserve">efetuado por um indígena, haja vista a observância com a língua, costumes e cultura local, respeitando para tanto os princípios que norteiam aquela população. </w:t>
      </w:r>
    </w:p>
    <w:p w:rsidR="00623F2C" w:rsidRDefault="00623F2C" w:rsidP="00623F2C">
      <w:pPr>
        <w:pStyle w:val="PargrafodaLista"/>
        <w:tabs>
          <w:tab w:val="left" w:pos="1843"/>
        </w:tabs>
        <w:ind w:left="0" w:firstLine="1410"/>
        <w:jc w:val="both"/>
        <w:rPr>
          <w:rFonts w:ascii="Bookman Old Style" w:hAnsi="Bookman Old Style"/>
          <w:sz w:val="24"/>
          <w:szCs w:val="24"/>
        </w:rPr>
      </w:pPr>
    </w:p>
    <w:p w:rsidR="00623F2C" w:rsidRDefault="00623F2C" w:rsidP="00623F2C">
      <w:pPr>
        <w:autoSpaceDE w:val="0"/>
        <w:adjustRightInd w:val="0"/>
        <w:ind w:right="282" w:firstLine="1418"/>
        <w:jc w:val="both"/>
        <w:rPr>
          <w:rFonts w:ascii="Bookman Old Style" w:hAnsi="Bookman Old Style"/>
          <w:sz w:val="24"/>
          <w:szCs w:val="24"/>
        </w:rPr>
      </w:pPr>
      <w:r w:rsidRPr="00F35F79">
        <w:rPr>
          <w:rFonts w:ascii="Bookman Old Style" w:hAnsi="Bookman Old Style"/>
          <w:sz w:val="24"/>
          <w:szCs w:val="24"/>
        </w:rPr>
        <w:t xml:space="preserve">O Assistente (Distrito </w:t>
      </w:r>
      <w:proofErr w:type="spellStart"/>
      <w:r w:rsidRPr="00F35F79">
        <w:rPr>
          <w:rFonts w:ascii="Bookman Old Style" w:hAnsi="Bookman Old Style"/>
          <w:sz w:val="24"/>
          <w:szCs w:val="24"/>
        </w:rPr>
        <w:t>Itanorte</w:t>
      </w:r>
      <w:proofErr w:type="spellEnd"/>
      <w:r w:rsidRPr="00F35F79">
        <w:rPr>
          <w:rFonts w:ascii="Bookman Old Style" w:hAnsi="Bookman Old Style"/>
          <w:sz w:val="24"/>
          <w:szCs w:val="24"/>
        </w:rPr>
        <w:t xml:space="preserve"> e Comunidade Indígena) tem por escopo as </w:t>
      </w:r>
      <w:r>
        <w:rPr>
          <w:rFonts w:ascii="Bookman Old Style" w:hAnsi="Bookman Old Style"/>
          <w:sz w:val="24"/>
          <w:szCs w:val="24"/>
        </w:rPr>
        <w:t xml:space="preserve">seguintes </w:t>
      </w:r>
      <w:r w:rsidRPr="00F35F79">
        <w:rPr>
          <w:rFonts w:ascii="Bookman Old Style" w:hAnsi="Bookman Old Style"/>
          <w:sz w:val="24"/>
          <w:szCs w:val="24"/>
        </w:rPr>
        <w:t>atribuições</w:t>
      </w:r>
      <w:r>
        <w:rPr>
          <w:rFonts w:ascii="Bookman Old Style" w:hAnsi="Bookman Old Style"/>
          <w:sz w:val="24"/>
          <w:szCs w:val="24"/>
        </w:rPr>
        <w:t>:</w:t>
      </w:r>
    </w:p>
    <w:p w:rsidR="00623F2C" w:rsidRDefault="00623F2C" w:rsidP="00623F2C">
      <w:pPr>
        <w:pStyle w:val="PargrafodaLista"/>
        <w:numPr>
          <w:ilvl w:val="0"/>
          <w:numId w:val="1"/>
        </w:numPr>
        <w:autoSpaceDE w:val="0"/>
        <w:adjustRightInd w:val="0"/>
        <w:ind w:right="282"/>
        <w:jc w:val="both"/>
        <w:rPr>
          <w:rFonts w:ascii="Bookman Old Style" w:hAnsi="Bookman Old Style" w:cs="Arial"/>
          <w:sz w:val="24"/>
          <w:szCs w:val="24"/>
        </w:rPr>
      </w:pPr>
      <w:r w:rsidRPr="00792F64">
        <w:rPr>
          <w:rFonts w:ascii="Bookman Old Style" w:hAnsi="Bookman Old Style"/>
          <w:sz w:val="24"/>
          <w:szCs w:val="24"/>
        </w:rPr>
        <w:t>r</w:t>
      </w:r>
      <w:r w:rsidRPr="00792F64">
        <w:rPr>
          <w:rFonts w:ascii="Bookman Old Style" w:hAnsi="Bookman Old Style" w:cs="Arial"/>
          <w:sz w:val="24"/>
          <w:szCs w:val="24"/>
        </w:rPr>
        <w:t xml:space="preserve">ealizar o planejamento das atividades voltadas à informática e desenvolver integralmente os conteúdos e atividades ministradas; participar de reuniões; fomentar a participação democrática dos alunos; avaliar o desempenho do aluno; desenvolver aulas com conteúdos teóricos e práticos; participar das atividades de capacitação, quando solicitado; fiscalizar o manuseio do material utilizado nos trabalhos; atuar ética e profissionalmente; prestar suporte técnico; verificar o funcionamento de software e hardware; elaborar dicas e procedimentos de informática para os usuários dos sistemas; cadastrar e manter atualizado o banco de dados; pesquisar dados no sistema; preparar documentos para digitação; auxiliar na detecção de erros/falhas na operação dos sistemas. </w:t>
      </w:r>
    </w:p>
    <w:p w:rsidR="00623F2C" w:rsidRPr="00DD0D54" w:rsidRDefault="00623F2C" w:rsidP="00623F2C">
      <w:pPr>
        <w:autoSpaceDE w:val="0"/>
        <w:adjustRightInd w:val="0"/>
        <w:ind w:left="1416" w:right="282"/>
        <w:jc w:val="both"/>
        <w:rPr>
          <w:rFonts w:ascii="Bookman Old Style" w:hAnsi="Bookman Old Style" w:cs="Arial"/>
          <w:sz w:val="24"/>
          <w:szCs w:val="24"/>
        </w:rPr>
      </w:pPr>
    </w:p>
    <w:p w:rsidR="00623F2C" w:rsidRPr="00C86F39" w:rsidRDefault="00623F2C" w:rsidP="00623F2C">
      <w:pPr>
        <w:pStyle w:val="PargrafodaLista"/>
        <w:tabs>
          <w:tab w:val="left" w:pos="1843"/>
        </w:tabs>
        <w:ind w:left="0" w:firstLine="14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Ademais, a proposição respeita a existência de prévia dotação orçamentária suficiente para atender as projeções de despesa de pessoal e aos acréscimos dela decorrentes, condicionando à sua expressa autorização na lei orçamentária anual com a respectiva dotação suficiente para seu provimento. </w:t>
      </w:r>
    </w:p>
    <w:p w:rsidR="00623F2C" w:rsidRPr="00C86F39" w:rsidRDefault="00623F2C" w:rsidP="00623F2C">
      <w:pPr>
        <w:spacing w:before="240" w:after="240" w:line="240" w:lineRule="exact"/>
        <w:ind w:firstLine="1416"/>
        <w:jc w:val="both"/>
        <w:rPr>
          <w:rFonts w:ascii="Bookman Old Style" w:hAnsi="Bookman Old Style" w:cs="Arial"/>
          <w:sz w:val="24"/>
          <w:szCs w:val="24"/>
        </w:rPr>
      </w:pPr>
      <w:r w:rsidRPr="00EE4855">
        <w:rPr>
          <w:rFonts w:ascii="Bookman Old Style" w:hAnsi="Bookman Old Style" w:cs="Arial"/>
          <w:sz w:val="24"/>
          <w:szCs w:val="24"/>
        </w:rPr>
        <w:t>Em apenso</w:t>
      </w:r>
      <w:r w:rsidRPr="00C86F39">
        <w:rPr>
          <w:rFonts w:ascii="Bookman Old Style" w:hAnsi="Bookman Old Style" w:cs="Arial"/>
          <w:sz w:val="24"/>
          <w:szCs w:val="24"/>
        </w:rPr>
        <w:t>, demonstrativo do impacto orçamentário-financeiro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C86F39">
        <w:rPr>
          <w:rFonts w:ascii="Bookman Old Style" w:hAnsi="Bookman Old Style"/>
          <w:sz w:val="24"/>
          <w:szCs w:val="24"/>
        </w:rPr>
        <w:t>bem como Declaração do Ordenador de Despesa conforme LC 1001/2000</w:t>
      </w:r>
      <w:r>
        <w:rPr>
          <w:rFonts w:ascii="Bookman Old Style" w:hAnsi="Bookman Old Style"/>
          <w:sz w:val="24"/>
          <w:szCs w:val="24"/>
        </w:rPr>
        <w:t>, respectivamente</w:t>
      </w:r>
      <w:r w:rsidRPr="00C86F39">
        <w:rPr>
          <w:rFonts w:ascii="Bookman Old Style" w:hAnsi="Bookman Old Style" w:cs="Arial"/>
          <w:sz w:val="24"/>
          <w:szCs w:val="24"/>
        </w:rPr>
        <w:t>.</w:t>
      </w:r>
    </w:p>
    <w:p w:rsidR="00623F2C" w:rsidRDefault="00623F2C" w:rsidP="00623F2C">
      <w:pPr>
        <w:tabs>
          <w:tab w:val="left" w:pos="0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C86F39">
        <w:rPr>
          <w:rFonts w:ascii="Bookman Old Style" w:hAnsi="Bookman Old Style" w:cs="Arial"/>
          <w:color w:val="000000"/>
          <w:sz w:val="24"/>
          <w:szCs w:val="24"/>
        </w:rPr>
        <w:tab/>
      </w:r>
      <w:r w:rsidRPr="00C86F39">
        <w:rPr>
          <w:rFonts w:ascii="Bookman Old Style" w:hAnsi="Bookman Old Style" w:cs="Arial"/>
          <w:color w:val="000000"/>
          <w:sz w:val="24"/>
          <w:szCs w:val="24"/>
        </w:rPr>
        <w:tab/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623F2C" w:rsidRPr="00C86F39" w:rsidRDefault="00623F2C" w:rsidP="00623F2C">
      <w:pPr>
        <w:tabs>
          <w:tab w:val="left" w:pos="0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623F2C" w:rsidRPr="00C86F39" w:rsidRDefault="00623F2C" w:rsidP="00623F2C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C86F39">
        <w:rPr>
          <w:rFonts w:ascii="Bookman Old Style" w:hAnsi="Bookman Old Style" w:cs="Arial"/>
          <w:color w:val="000000"/>
          <w:sz w:val="24"/>
          <w:szCs w:val="24"/>
        </w:rPr>
        <w:tab/>
      </w:r>
      <w:r w:rsidRPr="00C86F39">
        <w:rPr>
          <w:rFonts w:ascii="Bookman Old Style" w:hAnsi="Bookman Old Style" w:cs="Arial"/>
          <w:color w:val="000000"/>
          <w:sz w:val="24"/>
          <w:szCs w:val="24"/>
        </w:rPr>
        <w:tab/>
        <w:t>Atenciosamente,</w:t>
      </w:r>
    </w:p>
    <w:p w:rsidR="00623F2C" w:rsidRPr="00C86F39" w:rsidRDefault="00623F2C" w:rsidP="00623F2C">
      <w:pPr>
        <w:jc w:val="center"/>
        <w:rPr>
          <w:rFonts w:ascii="Bookman Old Style" w:hAnsi="Bookman Old Style" w:cs="Arial"/>
          <w:color w:val="000000"/>
          <w:sz w:val="24"/>
          <w:szCs w:val="24"/>
        </w:rPr>
      </w:pPr>
    </w:p>
    <w:p w:rsidR="00623F2C" w:rsidRPr="00C86F39" w:rsidRDefault="00623F2C" w:rsidP="00623F2C">
      <w:pPr>
        <w:jc w:val="center"/>
        <w:rPr>
          <w:rFonts w:ascii="Bookman Old Style" w:hAnsi="Bookman Old Style" w:cs="Arial"/>
          <w:color w:val="000000"/>
          <w:sz w:val="24"/>
          <w:szCs w:val="24"/>
        </w:rPr>
      </w:pPr>
    </w:p>
    <w:p w:rsidR="00623F2C" w:rsidRPr="00C86F39" w:rsidRDefault="00623F2C" w:rsidP="00623F2C">
      <w:pPr>
        <w:jc w:val="center"/>
        <w:rPr>
          <w:rFonts w:ascii="Bookman Old Style" w:hAnsi="Bookman Old Style" w:cs="Arial"/>
          <w:color w:val="000000"/>
          <w:sz w:val="24"/>
          <w:szCs w:val="24"/>
        </w:rPr>
      </w:pPr>
    </w:p>
    <w:p w:rsidR="00623F2C" w:rsidRDefault="00623F2C" w:rsidP="00623F2C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623F2C" w:rsidRDefault="00623F2C" w:rsidP="00623F2C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623F2C" w:rsidRDefault="00623F2C" w:rsidP="00623F2C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623F2C" w:rsidRDefault="00623F2C" w:rsidP="00623F2C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623F2C" w:rsidRDefault="00623F2C" w:rsidP="00623F2C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623F2C" w:rsidRDefault="00623F2C" w:rsidP="00623F2C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623F2C" w:rsidRDefault="00623F2C" w:rsidP="00623F2C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623F2C" w:rsidRPr="00DD0D54" w:rsidRDefault="00623F2C" w:rsidP="00623F2C">
      <w:pPr>
        <w:pStyle w:val="Corpodetexto"/>
        <w:rPr>
          <w:rFonts w:ascii="Bookman Old Style" w:hAnsi="Bookman Old Style" w:cs="Arial"/>
          <w:b/>
          <w:sz w:val="23"/>
          <w:szCs w:val="23"/>
        </w:rPr>
      </w:pPr>
      <w:r w:rsidRPr="00EE4855">
        <w:rPr>
          <w:rFonts w:ascii="Bookman Old Style" w:hAnsi="Bookman Old Style" w:cs="Arial"/>
          <w:b/>
          <w:sz w:val="23"/>
          <w:szCs w:val="23"/>
        </w:rPr>
        <w:lastRenderedPageBreak/>
        <w:t>PROJETO DE LEI COMPLEMENTAR Nº. 006/2015</w:t>
      </w:r>
      <w:r w:rsidRPr="00EE4855">
        <w:rPr>
          <w:rFonts w:ascii="Bookman Old Style" w:hAnsi="Bookman Old Style" w:cs="Arial"/>
          <w:b/>
          <w:sz w:val="23"/>
          <w:szCs w:val="23"/>
        </w:rPr>
        <w:tab/>
        <w:t>18 de agosto de 2015.</w:t>
      </w:r>
    </w:p>
    <w:p w:rsidR="00623F2C" w:rsidRPr="00AD4973" w:rsidRDefault="00623F2C" w:rsidP="00623F2C">
      <w:pPr>
        <w:jc w:val="right"/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623F2C" w:rsidRPr="00AD4973" w:rsidRDefault="00623F2C" w:rsidP="00623F2C">
      <w:pPr>
        <w:pStyle w:val="Corpodetexto2"/>
        <w:spacing w:line="240" w:lineRule="auto"/>
        <w:ind w:left="0"/>
        <w:rPr>
          <w:rFonts w:ascii="Bookman Old Style" w:hAnsi="Bookman Old Style"/>
          <w:szCs w:val="24"/>
        </w:rPr>
      </w:pPr>
      <w:r w:rsidRPr="00751330">
        <w:rPr>
          <w:rFonts w:ascii="Bookman Old Style" w:hAnsi="Bookman Old Style" w:cs="Arial"/>
          <w:szCs w:val="24"/>
        </w:rPr>
        <w:t>ALTERA E ACRESCENTA DISPOSITIVOS NA LEI COMPLEMENTAR Nº. 021/2009 E ALTERAÇÕES POSTERIORES, QUE DISPÕE SOBRE A A</w:t>
      </w:r>
      <w:r w:rsidRPr="00751330">
        <w:rPr>
          <w:rFonts w:ascii="Bookman Old Style" w:hAnsi="Bookman Old Style" w:cs="Arial"/>
          <w:szCs w:val="24"/>
        </w:rPr>
        <w:t>L</w:t>
      </w:r>
      <w:r w:rsidRPr="00751330">
        <w:rPr>
          <w:rFonts w:ascii="Bookman Old Style" w:hAnsi="Bookman Old Style" w:cs="Arial"/>
          <w:szCs w:val="24"/>
        </w:rPr>
        <w:t>TERAÇÃO, CRIAÇÃO, ESTRUTURAÇÃO E ATRIBUIÇÕES DOS ÓRGÃOS DO PODER EXECUTIVO DO MUNICÍPIO DE CAMPO NOVO DO PARECIS, BEM COMO, CRIAÇÃO E EXTINÇÃO DE CARGOS COMISSIONADOS E SUAS REMUNERAÇÕES, FIXA PRINCÍPIOS E DIRETRIZES DE GESTÃO E DÁ OUTRAS PROVIDÊNCIAS.</w:t>
      </w:r>
    </w:p>
    <w:p w:rsidR="00623F2C" w:rsidRPr="00AD4973" w:rsidRDefault="00623F2C" w:rsidP="00623F2C">
      <w:pPr>
        <w:pStyle w:val="Recuodecorpodetexto"/>
        <w:ind w:left="1440"/>
        <w:rPr>
          <w:rFonts w:ascii="Bookman Old Style" w:hAnsi="Bookman Old Style" w:cs="Arial"/>
          <w:szCs w:val="24"/>
        </w:rPr>
      </w:pPr>
    </w:p>
    <w:p w:rsidR="00623F2C" w:rsidRPr="00AD4973" w:rsidRDefault="00623F2C" w:rsidP="00623F2C">
      <w:pPr>
        <w:ind w:firstLine="1416"/>
        <w:jc w:val="both"/>
        <w:rPr>
          <w:rFonts w:ascii="Bookman Old Style" w:hAnsi="Bookman Old Style" w:cs="Arial"/>
          <w:sz w:val="24"/>
          <w:szCs w:val="24"/>
        </w:rPr>
      </w:pPr>
      <w:r w:rsidRPr="00AD4973">
        <w:rPr>
          <w:rFonts w:ascii="Bookman Old Style" w:hAnsi="Bookman Old Style" w:cs="Arial"/>
          <w:b/>
          <w:i/>
          <w:sz w:val="24"/>
          <w:szCs w:val="24"/>
        </w:rPr>
        <w:t>MAURO VALTER BERFT</w:t>
      </w:r>
      <w:r w:rsidRPr="00AD4973">
        <w:rPr>
          <w:rFonts w:ascii="Bookman Old Style" w:hAnsi="Bookman Old Style" w:cs="Arial"/>
          <w:sz w:val="24"/>
          <w:szCs w:val="24"/>
        </w:rPr>
        <w:t>, Prefeito Municipal de Campo Novo do Parecis, Estado de Mato Grosso, faz saber que a Câmara Municipal aprovou e eu sanciono a seguinte Lei:</w:t>
      </w:r>
    </w:p>
    <w:p w:rsidR="00623F2C" w:rsidRPr="00AD4973" w:rsidRDefault="00623F2C" w:rsidP="00623F2C">
      <w:pPr>
        <w:ind w:firstLine="1440"/>
        <w:jc w:val="both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ind w:firstLine="1416"/>
        <w:jc w:val="both"/>
        <w:rPr>
          <w:rFonts w:ascii="Bookman Old Style" w:hAnsi="Bookman Old Style"/>
          <w:sz w:val="24"/>
          <w:szCs w:val="24"/>
        </w:rPr>
      </w:pPr>
      <w:r w:rsidRPr="00AD4973">
        <w:rPr>
          <w:rFonts w:ascii="Bookman Old Style" w:hAnsi="Bookman Old Style" w:cs="Arial"/>
          <w:b/>
          <w:bCs/>
          <w:iCs/>
          <w:sz w:val="24"/>
          <w:szCs w:val="24"/>
        </w:rPr>
        <w:t>Art. 1º</w:t>
      </w:r>
      <w:r w:rsidRPr="00AD4973">
        <w:rPr>
          <w:rFonts w:ascii="Bookman Old Style" w:hAnsi="Bookman Old Style" w:cs="Arial"/>
          <w:bCs/>
          <w:iCs/>
          <w:sz w:val="24"/>
          <w:szCs w:val="24"/>
        </w:rPr>
        <w:t>.</w:t>
      </w:r>
      <w:r w:rsidRPr="00AD4973">
        <w:rPr>
          <w:rFonts w:ascii="Bookman Old Style" w:hAnsi="Bookman Old Style" w:cs="Arial"/>
          <w:bCs/>
          <w:i/>
          <w:iCs/>
          <w:sz w:val="24"/>
          <w:szCs w:val="24"/>
        </w:rPr>
        <w:t xml:space="preserve"> </w:t>
      </w:r>
      <w:r w:rsidRPr="00CB3E98">
        <w:rPr>
          <w:rFonts w:ascii="Bookman Old Style" w:hAnsi="Bookman Old Style" w:cs="Arial"/>
          <w:bCs/>
          <w:iCs/>
          <w:sz w:val="24"/>
          <w:szCs w:val="24"/>
        </w:rPr>
        <w:t xml:space="preserve">Altera-se o </w:t>
      </w:r>
      <w:r w:rsidRPr="00CB3E98">
        <w:rPr>
          <w:rFonts w:ascii="Bookman Old Style" w:hAnsi="Bookman Old Style" w:cs="Arial"/>
          <w:bCs/>
          <w:i/>
          <w:iCs/>
          <w:sz w:val="24"/>
          <w:szCs w:val="24"/>
        </w:rPr>
        <w:t>caput</w:t>
      </w:r>
      <w:r w:rsidRPr="00AD4973">
        <w:rPr>
          <w:rFonts w:ascii="Bookman Old Style" w:hAnsi="Bookman Old Style" w:cs="Arial"/>
          <w:i/>
          <w:sz w:val="24"/>
          <w:szCs w:val="24"/>
        </w:rPr>
        <w:t xml:space="preserve"> do</w:t>
      </w:r>
      <w:r w:rsidRPr="00AD4973">
        <w:rPr>
          <w:rFonts w:ascii="Bookman Old Style" w:hAnsi="Bookman Old Style" w:cs="Arial"/>
          <w:sz w:val="24"/>
          <w:szCs w:val="24"/>
        </w:rPr>
        <w:t xml:space="preserve"> art. 58 e </w:t>
      </w:r>
      <w:r>
        <w:rPr>
          <w:rFonts w:ascii="Bookman Old Style" w:hAnsi="Bookman Old Style" w:cs="Arial"/>
          <w:sz w:val="24"/>
          <w:szCs w:val="24"/>
        </w:rPr>
        <w:t>seu</w:t>
      </w:r>
      <w:r w:rsidRPr="00AD4973">
        <w:rPr>
          <w:rFonts w:ascii="Bookman Old Style" w:hAnsi="Bookman Old Style" w:cs="Arial"/>
          <w:sz w:val="24"/>
          <w:szCs w:val="24"/>
        </w:rPr>
        <w:t xml:space="preserve"> inciso </w:t>
      </w:r>
      <w:r>
        <w:rPr>
          <w:rFonts w:ascii="Bookman Old Style" w:hAnsi="Bookman Old Style" w:cs="Arial"/>
          <w:sz w:val="24"/>
          <w:szCs w:val="24"/>
        </w:rPr>
        <w:t xml:space="preserve">IX </w:t>
      </w:r>
      <w:r w:rsidRPr="00AD4973">
        <w:rPr>
          <w:rFonts w:ascii="Bookman Old Style" w:hAnsi="Bookman Old Style" w:cs="Arial"/>
          <w:sz w:val="24"/>
          <w:szCs w:val="24"/>
        </w:rPr>
        <w:t xml:space="preserve">da Lei Complementar nº. 021, de 08 de abril de 2009, e alterações posteriores, que dispõe sobre a alteração, criação, estruturação e atribuições dos órgãos do Poder Executivo do Município de Campo Novo do Parecis, bem como, criação e extinção de cargos comissionados e suas remunerações, fixa princípios e diretrizes de gestão e dá outras providências, </w:t>
      </w:r>
      <w:r>
        <w:rPr>
          <w:rFonts w:ascii="Bookman Old Style" w:hAnsi="Bookman Old Style" w:cs="Arial"/>
          <w:sz w:val="24"/>
          <w:szCs w:val="24"/>
        </w:rPr>
        <w:t xml:space="preserve">que </w:t>
      </w:r>
      <w:r w:rsidRPr="00AD4973">
        <w:rPr>
          <w:rFonts w:ascii="Bookman Old Style" w:hAnsi="Bookman Old Style" w:cs="Arial"/>
          <w:sz w:val="24"/>
          <w:szCs w:val="24"/>
        </w:rPr>
        <w:t>passa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AD4973">
        <w:rPr>
          <w:rFonts w:ascii="Bookman Old Style" w:hAnsi="Bookman Old Style" w:cs="Arial"/>
          <w:sz w:val="24"/>
          <w:szCs w:val="24"/>
        </w:rPr>
        <w:t>a vigorar com a seguinte redação:</w:t>
      </w:r>
    </w:p>
    <w:p w:rsidR="00623F2C" w:rsidRPr="00CB3E98" w:rsidRDefault="00623F2C" w:rsidP="00623F2C">
      <w:pPr>
        <w:rPr>
          <w:rFonts w:ascii="Bookman Old Style" w:hAnsi="Bookman Old Style" w:cs="Arial"/>
          <w:sz w:val="24"/>
          <w:szCs w:val="24"/>
        </w:rPr>
      </w:pPr>
    </w:p>
    <w:p w:rsidR="00623F2C" w:rsidRPr="00F35F79" w:rsidRDefault="00623F2C" w:rsidP="00623F2C">
      <w:pPr>
        <w:pStyle w:val="Corpodetexto3"/>
        <w:tabs>
          <w:tab w:val="clear" w:pos="1418"/>
          <w:tab w:val="clear" w:pos="2268"/>
        </w:tabs>
        <w:ind w:firstLine="1416"/>
        <w:rPr>
          <w:rFonts w:ascii="Bookman Old Style" w:hAnsi="Bookman Old Style"/>
          <w:szCs w:val="24"/>
        </w:rPr>
      </w:pPr>
      <w:r w:rsidRPr="00F35F79">
        <w:rPr>
          <w:rFonts w:ascii="Bookman Old Style" w:hAnsi="Bookman Old Style" w:cs="Arial"/>
          <w:i/>
          <w:szCs w:val="24"/>
        </w:rPr>
        <w:t>“Art. 58. Ficam criados 4</w:t>
      </w:r>
      <w:r>
        <w:rPr>
          <w:rFonts w:ascii="Bookman Old Style" w:hAnsi="Bookman Old Style" w:cs="Arial"/>
          <w:i/>
          <w:szCs w:val="24"/>
        </w:rPr>
        <w:t>5</w:t>
      </w:r>
      <w:r w:rsidRPr="00F35F79">
        <w:rPr>
          <w:rFonts w:ascii="Bookman Old Style" w:hAnsi="Bookman Old Style" w:cs="Arial"/>
          <w:i/>
          <w:szCs w:val="24"/>
        </w:rPr>
        <w:t xml:space="preserve"> (quarenta e cinco) cargos na estrutura administrativa do Município:</w:t>
      </w:r>
    </w:p>
    <w:p w:rsidR="00623F2C" w:rsidRPr="00F35F79" w:rsidRDefault="00623F2C" w:rsidP="00623F2C">
      <w:pPr>
        <w:pStyle w:val="Corpodetexto31"/>
        <w:tabs>
          <w:tab w:val="clear" w:pos="1418"/>
          <w:tab w:val="clear" w:pos="2268"/>
        </w:tabs>
        <w:ind w:firstLine="1416"/>
        <w:rPr>
          <w:rFonts w:ascii="Bookman Old Style" w:hAnsi="Bookman Old Style" w:cs="Arial"/>
          <w:i/>
          <w:szCs w:val="24"/>
        </w:rPr>
      </w:pPr>
      <w:r w:rsidRPr="00F35F79">
        <w:rPr>
          <w:rFonts w:ascii="Bookman Old Style" w:hAnsi="Bookman Old Style" w:cs="Arial"/>
          <w:i/>
          <w:szCs w:val="24"/>
        </w:rPr>
        <w:t>(...)</w:t>
      </w:r>
    </w:p>
    <w:p w:rsidR="00623F2C" w:rsidRPr="00F35F79" w:rsidRDefault="00623F2C" w:rsidP="00623F2C">
      <w:pPr>
        <w:pStyle w:val="Corpodetexto3"/>
        <w:tabs>
          <w:tab w:val="clear" w:pos="1418"/>
          <w:tab w:val="clear" w:pos="2268"/>
        </w:tabs>
        <w:ind w:firstLine="1425"/>
        <w:rPr>
          <w:rFonts w:ascii="Bookman Old Style" w:hAnsi="Bookman Old Style"/>
        </w:rPr>
      </w:pPr>
      <w:r w:rsidRPr="00F35F79">
        <w:rPr>
          <w:rFonts w:ascii="Bookman Old Style" w:hAnsi="Bookman Old Style" w:cs="Arial"/>
          <w:i/>
          <w:szCs w:val="24"/>
        </w:rPr>
        <w:t xml:space="preserve">IV – Na Secretaria de Assistência Social: um (1) Assistente </w:t>
      </w:r>
      <w:r>
        <w:rPr>
          <w:rFonts w:ascii="Bookman Old Style" w:hAnsi="Bookman Old Style" w:cs="Arial"/>
          <w:i/>
          <w:szCs w:val="24"/>
        </w:rPr>
        <w:t>CRAS -</w:t>
      </w:r>
      <w:r w:rsidRPr="00F35F79">
        <w:rPr>
          <w:rFonts w:ascii="Bookman Old Style" w:hAnsi="Bookman Old Style" w:cs="Arial"/>
          <w:i/>
          <w:szCs w:val="24"/>
        </w:rPr>
        <w:t xml:space="preserve">Distrito </w:t>
      </w:r>
      <w:proofErr w:type="spellStart"/>
      <w:r w:rsidRPr="00F35F79">
        <w:rPr>
          <w:rFonts w:ascii="Bookman Old Style" w:hAnsi="Bookman Old Style" w:cs="Arial"/>
          <w:i/>
          <w:szCs w:val="24"/>
        </w:rPr>
        <w:t>Itanorte</w:t>
      </w:r>
      <w:proofErr w:type="spellEnd"/>
      <w:r w:rsidRPr="00F35F79">
        <w:rPr>
          <w:rFonts w:ascii="Bookman Old Style" w:hAnsi="Bookman Old Style" w:cs="Arial"/>
          <w:i/>
          <w:szCs w:val="24"/>
        </w:rPr>
        <w:t xml:space="preserve"> e 1 (um) Assistente</w:t>
      </w:r>
      <w:r>
        <w:rPr>
          <w:rFonts w:ascii="Bookman Old Style" w:hAnsi="Bookman Old Style" w:cs="Arial"/>
          <w:i/>
          <w:szCs w:val="24"/>
        </w:rPr>
        <w:t xml:space="preserve"> CRAS -</w:t>
      </w:r>
      <w:r w:rsidRPr="00F35F79">
        <w:rPr>
          <w:rFonts w:ascii="Bookman Old Style" w:hAnsi="Bookman Old Style" w:cs="Arial"/>
          <w:i/>
          <w:szCs w:val="24"/>
        </w:rPr>
        <w:t xml:space="preserve"> Comunidade Indígena, ambos com remuneração de R$ 1.854,3</w:t>
      </w:r>
      <w:r>
        <w:rPr>
          <w:rFonts w:ascii="Bookman Old Style" w:hAnsi="Bookman Old Style" w:cs="Arial"/>
          <w:i/>
          <w:szCs w:val="24"/>
        </w:rPr>
        <w:t>3</w:t>
      </w:r>
      <w:r w:rsidRPr="00F35F79">
        <w:rPr>
          <w:rFonts w:ascii="Bookman Old Style" w:hAnsi="Bookman Old Style" w:cs="Arial"/>
          <w:i/>
          <w:szCs w:val="24"/>
        </w:rPr>
        <w:t>;</w:t>
      </w:r>
    </w:p>
    <w:p w:rsidR="00623F2C" w:rsidRDefault="00623F2C" w:rsidP="00623F2C">
      <w:pPr>
        <w:pStyle w:val="Corpodetexto2"/>
        <w:spacing w:line="240" w:lineRule="auto"/>
        <w:ind w:left="0" w:firstLine="1440"/>
        <w:rPr>
          <w:rFonts w:ascii="Bookman Old Style" w:hAnsi="Bookman Old Style" w:cs="Arial"/>
          <w:bCs/>
          <w:iCs/>
          <w:szCs w:val="24"/>
        </w:rPr>
      </w:pPr>
    </w:p>
    <w:p w:rsidR="00623F2C" w:rsidRPr="00AD4973" w:rsidRDefault="00623F2C" w:rsidP="00623F2C">
      <w:pPr>
        <w:pStyle w:val="Corpodetexto2"/>
        <w:spacing w:line="240" w:lineRule="auto"/>
        <w:ind w:left="0" w:firstLine="1440"/>
        <w:rPr>
          <w:rFonts w:ascii="Bookman Old Style" w:hAnsi="Bookman Old Style"/>
          <w:szCs w:val="24"/>
        </w:rPr>
      </w:pPr>
      <w:r w:rsidRPr="00645203">
        <w:rPr>
          <w:rFonts w:ascii="Bookman Old Style" w:hAnsi="Bookman Old Style" w:cs="Arial"/>
          <w:bCs/>
          <w:iCs/>
          <w:szCs w:val="24"/>
        </w:rPr>
        <w:t>Art. 2º.</w:t>
      </w:r>
      <w:r w:rsidRPr="00645203">
        <w:rPr>
          <w:rFonts w:ascii="Bookman Old Style" w:hAnsi="Bookman Old Style" w:cs="Arial"/>
          <w:b w:val="0"/>
          <w:bCs/>
          <w:i/>
          <w:iCs/>
          <w:szCs w:val="24"/>
        </w:rPr>
        <w:t xml:space="preserve"> </w:t>
      </w:r>
      <w:r w:rsidRPr="00645203">
        <w:rPr>
          <w:rFonts w:ascii="Bookman Old Style" w:hAnsi="Bookman Old Style" w:cs="Arial"/>
          <w:b w:val="0"/>
          <w:szCs w:val="24"/>
        </w:rPr>
        <w:t>Ficam alterados os Anexos I e II que contém</w:t>
      </w:r>
      <w:r w:rsidRPr="00AD4973">
        <w:rPr>
          <w:rFonts w:ascii="Bookman Old Style" w:hAnsi="Bookman Old Style" w:cs="Arial"/>
          <w:b w:val="0"/>
          <w:szCs w:val="24"/>
        </w:rPr>
        <w:t xml:space="preserve"> o quantit</w:t>
      </w:r>
      <w:r w:rsidRPr="00AD4973">
        <w:rPr>
          <w:rFonts w:ascii="Bookman Old Style" w:hAnsi="Bookman Old Style" w:cs="Arial"/>
          <w:b w:val="0"/>
          <w:szCs w:val="24"/>
        </w:rPr>
        <w:t>a</w:t>
      </w:r>
      <w:r w:rsidRPr="00AD4973">
        <w:rPr>
          <w:rFonts w:ascii="Bookman Old Style" w:hAnsi="Bookman Old Style" w:cs="Arial"/>
          <w:b w:val="0"/>
          <w:szCs w:val="24"/>
        </w:rPr>
        <w:t>tivo dos cargos existentes no quadro geral dos cargos em comissão da Estr</w:t>
      </w:r>
      <w:r w:rsidRPr="00AD4973">
        <w:rPr>
          <w:rFonts w:ascii="Bookman Old Style" w:hAnsi="Bookman Old Style" w:cs="Arial"/>
          <w:b w:val="0"/>
          <w:szCs w:val="24"/>
        </w:rPr>
        <w:t>u</w:t>
      </w:r>
      <w:r w:rsidRPr="00AD4973">
        <w:rPr>
          <w:rFonts w:ascii="Bookman Old Style" w:hAnsi="Bookman Old Style" w:cs="Arial"/>
          <w:b w:val="0"/>
          <w:szCs w:val="24"/>
        </w:rPr>
        <w:t>tura Administrativa, no Grupo de Direção ou Executiva e Assessoramento, bem como no Quadro Geral dos Órgãos e Cargos em Comissão da Estrutura Administrativa, parte integrante da Lei Complementar nº. 021/2009, e alt</w:t>
      </w:r>
      <w:r w:rsidRPr="00AD4973">
        <w:rPr>
          <w:rFonts w:ascii="Bookman Old Style" w:hAnsi="Bookman Old Style" w:cs="Arial"/>
          <w:b w:val="0"/>
          <w:szCs w:val="24"/>
        </w:rPr>
        <w:t>e</w:t>
      </w:r>
      <w:r w:rsidRPr="00AD4973">
        <w:rPr>
          <w:rFonts w:ascii="Bookman Old Style" w:hAnsi="Bookman Old Style" w:cs="Arial"/>
          <w:b w:val="0"/>
          <w:szCs w:val="24"/>
        </w:rPr>
        <w:t xml:space="preserve">rações posteriores, que dispõe sobre a alteração, criação, estruturação e </w:t>
      </w:r>
      <w:r w:rsidRPr="00AD4973">
        <w:rPr>
          <w:rFonts w:ascii="Bookman Old Style" w:hAnsi="Bookman Old Style" w:cs="Arial"/>
          <w:b w:val="0"/>
          <w:szCs w:val="24"/>
        </w:rPr>
        <w:t>a</w:t>
      </w:r>
      <w:r w:rsidRPr="00AD4973">
        <w:rPr>
          <w:rFonts w:ascii="Bookman Old Style" w:hAnsi="Bookman Old Style" w:cs="Arial"/>
          <w:b w:val="0"/>
          <w:szCs w:val="24"/>
        </w:rPr>
        <w:t>tribuições dos órgãos do Poder Executivo do município de Campo Novo do Parecis, bem como, criação e extinção de cargos comissionados e suas r</w:t>
      </w:r>
      <w:r w:rsidRPr="00AD4973">
        <w:rPr>
          <w:rFonts w:ascii="Bookman Old Style" w:hAnsi="Bookman Old Style" w:cs="Arial"/>
          <w:b w:val="0"/>
          <w:szCs w:val="24"/>
        </w:rPr>
        <w:t>e</w:t>
      </w:r>
      <w:r w:rsidRPr="00AD4973">
        <w:rPr>
          <w:rFonts w:ascii="Bookman Old Style" w:hAnsi="Bookman Old Style" w:cs="Arial"/>
          <w:b w:val="0"/>
          <w:szCs w:val="24"/>
        </w:rPr>
        <w:t>munerações, fixa princípios e diretrizes de gestão e dá outras providências.</w:t>
      </w:r>
    </w:p>
    <w:p w:rsidR="00623F2C" w:rsidRPr="00AD4973" w:rsidRDefault="00623F2C" w:rsidP="00623F2C">
      <w:pPr>
        <w:pStyle w:val="Corpodetexto2"/>
        <w:spacing w:line="240" w:lineRule="auto"/>
        <w:ind w:left="0" w:firstLine="1440"/>
        <w:rPr>
          <w:rFonts w:ascii="Bookman Old Style" w:hAnsi="Bookman Old Style" w:cs="Arial"/>
          <w:b w:val="0"/>
          <w:i/>
          <w:szCs w:val="24"/>
        </w:rPr>
      </w:pPr>
    </w:p>
    <w:p w:rsidR="00623F2C" w:rsidRPr="00AD4973" w:rsidRDefault="00623F2C" w:rsidP="00623F2C">
      <w:pPr>
        <w:ind w:left="708" w:firstLine="708"/>
        <w:jc w:val="both"/>
        <w:rPr>
          <w:rFonts w:ascii="Bookman Old Style" w:hAnsi="Bookman Old Style"/>
          <w:sz w:val="24"/>
          <w:szCs w:val="24"/>
        </w:rPr>
      </w:pPr>
      <w:r w:rsidRPr="00AD4973">
        <w:rPr>
          <w:rFonts w:ascii="Bookman Old Style" w:hAnsi="Bookman Old Style" w:cs="Arial"/>
          <w:b/>
          <w:sz w:val="24"/>
          <w:szCs w:val="24"/>
        </w:rPr>
        <w:t>Art. 3º.</w:t>
      </w:r>
      <w:r w:rsidRPr="00AD4973">
        <w:rPr>
          <w:rFonts w:ascii="Bookman Old Style" w:hAnsi="Bookman Old Style" w:cs="Arial"/>
          <w:bCs/>
          <w:i/>
          <w:iCs/>
          <w:sz w:val="24"/>
          <w:szCs w:val="24"/>
        </w:rPr>
        <w:t xml:space="preserve"> </w:t>
      </w:r>
      <w:r w:rsidRPr="00AD4973">
        <w:rPr>
          <w:rFonts w:ascii="Bookman Old Style" w:hAnsi="Bookman Old Style" w:cs="Arial"/>
          <w:sz w:val="24"/>
          <w:szCs w:val="24"/>
        </w:rPr>
        <w:t>Esta Lei entra em vigor na data de sua publicação.</w:t>
      </w:r>
      <w:r w:rsidRPr="00AD4973">
        <w:rPr>
          <w:rFonts w:ascii="Bookman Old Style" w:hAnsi="Bookman Old Style" w:cs="Arial"/>
          <w:bCs/>
          <w:i/>
          <w:iCs/>
          <w:sz w:val="24"/>
          <w:szCs w:val="24"/>
        </w:rPr>
        <w:t xml:space="preserve"> </w:t>
      </w:r>
      <w:r w:rsidRPr="00AD4973">
        <w:rPr>
          <w:rFonts w:ascii="Bookman Old Style" w:hAnsi="Bookman Old Style" w:cs="Arial"/>
          <w:sz w:val="24"/>
          <w:szCs w:val="24"/>
        </w:rPr>
        <w:t xml:space="preserve"> </w:t>
      </w:r>
    </w:p>
    <w:p w:rsidR="00623F2C" w:rsidRPr="00AD4973" w:rsidRDefault="00623F2C" w:rsidP="00623F2C">
      <w:pPr>
        <w:jc w:val="both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jc w:val="both"/>
        <w:rPr>
          <w:rFonts w:ascii="Bookman Old Style" w:hAnsi="Bookman Old Style"/>
          <w:sz w:val="24"/>
          <w:szCs w:val="24"/>
        </w:rPr>
      </w:pPr>
      <w:r w:rsidRPr="00AD4973">
        <w:rPr>
          <w:rFonts w:ascii="Bookman Old Style" w:hAnsi="Bookman Old Style" w:cs="Arial"/>
          <w:bCs/>
          <w:i/>
          <w:iCs/>
          <w:sz w:val="24"/>
          <w:szCs w:val="24"/>
        </w:rPr>
        <w:tab/>
      </w:r>
      <w:r w:rsidRPr="00AD4973">
        <w:rPr>
          <w:rFonts w:ascii="Bookman Old Style" w:hAnsi="Bookman Old Style" w:cs="Arial"/>
          <w:bCs/>
          <w:i/>
          <w:iCs/>
          <w:sz w:val="24"/>
          <w:szCs w:val="24"/>
        </w:rPr>
        <w:tab/>
      </w:r>
      <w:r w:rsidRPr="00AD4973">
        <w:rPr>
          <w:rFonts w:ascii="Bookman Old Style" w:hAnsi="Bookman Old Style" w:cs="Arial"/>
          <w:b/>
          <w:bCs/>
          <w:iCs/>
          <w:sz w:val="24"/>
          <w:szCs w:val="24"/>
        </w:rPr>
        <w:t>Art. 4º.</w:t>
      </w:r>
      <w:r w:rsidRPr="00AD4973">
        <w:rPr>
          <w:rFonts w:ascii="Bookman Old Style" w:hAnsi="Bookman Old Style" w:cs="Arial"/>
          <w:bCs/>
          <w:i/>
          <w:iCs/>
          <w:sz w:val="24"/>
          <w:szCs w:val="24"/>
        </w:rPr>
        <w:t xml:space="preserve"> </w:t>
      </w:r>
      <w:r w:rsidRPr="00AD4973">
        <w:rPr>
          <w:rFonts w:ascii="Bookman Old Style" w:hAnsi="Bookman Old Style" w:cs="Arial"/>
          <w:sz w:val="24"/>
          <w:szCs w:val="24"/>
        </w:rPr>
        <w:t>Revogam-se as disposições em contrário.</w:t>
      </w:r>
    </w:p>
    <w:p w:rsidR="00623F2C" w:rsidRDefault="00623F2C" w:rsidP="00623F2C">
      <w:pPr>
        <w:pStyle w:val="Corpodetexto"/>
        <w:ind w:firstLine="1440"/>
        <w:jc w:val="both"/>
        <w:rPr>
          <w:rFonts w:ascii="Bookman Old Style" w:hAnsi="Bookman Old Style" w:cs="Arial"/>
          <w:szCs w:val="24"/>
        </w:rPr>
      </w:pPr>
    </w:p>
    <w:p w:rsidR="00623F2C" w:rsidRDefault="00623F2C" w:rsidP="00623F2C">
      <w:pPr>
        <w:pStyle w:val="Corpodetexto"/>
        <w:ind w:firstLine="1440"/>
        <w:jc w:val="both"/>
        <w:rPr>
          <w:rFonts w:ascii="Bookman Old Style" w:hAnsi="Bookman Old Style" w:cs="Arial"/>
          <w:szCs w:val="24"/>
        </w:rPr>
      </w:pPr>
    </w:p>
    <w:p w:rsidR="00623F2C" w:rsidRDefault="00623F2C" w:rsidP="00623F2C">
      <w:pPr>
        <w:pStyle w:val="Corpodetexto"/>
        <w:ind w:firstLine="1440"/>
        <w:jc w:val="both"/>
        <w:rPr>
          <w:rFonts w:ascii="Bookman Old Style" w:hAnsi="Bookman Old Style" w:cs="Arial"/>
          <w:szCs w:val="24"/>
        </w:rPr>
      </w:pPr>
    </w:p>
    <w:p w:rsidR="00623F2C" w:rsidRDefault="00623F2C" w:rsidP="00623F2C">
      <w:pPr>
        <w:pStyle w:val="Corpodetexto"/>
        <w:ind w:firstLine="1440"/>
        <w:jc w:val="both"/>
        <w:rPr>
          <w:rFonts w:ascii="Bookman Old Style" w:hAnsi="Bookman Old Style" w:cs="Arial"/>
          <w:szCs w:val="24"/>
        </w:rPr>
      </w:pPr>
    </w:p>
    <w:p w:rsidR="00623F2C" w:rsidRPr="00AD4973" w:rsidRDefault="00623F2C" w:rsidP="00623F2C">
      <w:pPr>
        <w:pStyle w:val="Corpodetexto"/>
        <w:ind w:firstLine="1440"/>
        <w:jc w:val="both"/>
        <w:rPr>
          <w:rFonts w:ascii="Bookman Old Style" w:hAnsi="Bookman Old Style" w:cs="Arial"/>
          <w:szCs w:val="24"/>
        </w:rPr>
      </w:pPr>
      <w:r w:rsidRPr="00AD4973">
        <w:rPr>
          <w:rFonts w:ascii="Bookman Old Style" w:hAnsi="Bookman Old Style" w:cs="Arial"/>
          <w:szCs w:val="24"/>
        </w:rPr>
        <w:t xml:space="preserve">Gabinete do Prefeito Municipal de Campo Novo do Parecis, aos </w:t>
      </w:r>
      <w:r>
        <w:rPr>
          <w:rFonts w:ascii="Bookman Old Style" w:hAnsi="Bookman Old Style" w:cs="Arial"/>
          <w:szCs w:val="24"/>
        </w:rPr>
        <w:t>18</w:t>
      </w:r>
      <w:r w:rsidRPr="00AD4973">
        <w:rPr>
          <w:rFonts w:ascii="Bookman Old Style" w:hAnsi="Bookman Old Style" w:cs="Arial"/>
          <w:szCs w:val="24"/>
        </w:rPr>
        <w:t xml:space="preserve"> dias do mês de </w:t>
      </w:r>
      <w:r>
        <w:rPr>
          <w:rFonts w:ascii="Bookman Old Style" w:hAnsi="Bookman Old Style" w:cs="Arial"/>
          <w:szCs w:val="24"/>
        </w:rPr>
        <w:t>agosto de 2015.</w:t>
      </w:r>
    </w:p>
    <w:p w:rsidR="00623F2C" w:rsidRPr="00AD4973" w:rsidRDefault="00623F2C" w:rsidP="00623F2C">
      <w:pPr>
        <w:pStyle w:val="Corpodetexto"/>
        <w:ind w:firstLine="1440"/>
        <w:jc w:val="both"/>
        <w:rPr>
          <w:rFonts w:ascii="Bookman Old Style" w:hAnsi="Bookman Old Style" w:cs="Arial"/>
          <w:szCs w:val="24"/>
        </w:rPr>
      </w:pPr>
    </w:p>
    <w:p w:rsidR="00623F2C" w:rsidRPr="00AD4973" w:rsidRDefault="00623F2C" w:rsidP="00623F2C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AD4973">
        <w:rPr>
          <w:rFonts w:ascii="Bookman Old Style" w:eastAsia="Arial" w:hAnsi="Bookman Old Style" w:cs="Arial"/>
          <w:b/>
          <w:i/>
          <w:sz w:val="24"/>
          <w:szCs w:val="24"/>
        </w:rPr>
        <w:t>MAURO VALTER BERFT</w:t>
      </w:r>
    </w:p>
    <w:p w:rsidR="00623F2C" w:rsidRDefault="00623F2C" w:rsidP="00623F2C">
      <w:pPr>
        <w:spacing w:line="276" w:lineRule="auto"/>
        <w:jc w:val="center"/>
        <w:rPr>
          <w:rFonts w:ascii="Bookman Old Style" w:eastAsia="Arial" w:hAnsi="Bookman Old Style" w:cs="Arial"/>
          <w:b/>
          <w:i/>
          <w:sz w:val="24"/>
          <w:szCs w:val="24"/>
        </w:rPr>
      </w:pPr>
      <w:r w:rsidRPr="00AD4973">
        <w:rPr>
          <w:rFonts w:ascii="Bookman Old Style" w:eastAsia="Arial" w:hAnsi="Bookman Old Style" w:cs="Arial"/>
          <w:b/>
          <w:i/>
          <w:sz w:val="24"/>
          <w:szCs w:val="24"/>
        </w:rPr>
        <w:t>Prefeito Municipal</w:t>
      </w:r>
    </w:p>
    <w:p w:rsidR="00623F2C" w:rsidRPr="00AD4973" w:rsidRDefault="00623F2C" w:rsidP="00623F2C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AD4973">
        <w:rPr>
          <w:rFonts w:ascii="Bookman Old Style" w:eastAsia="Arial" w:hAnsi="Bookman Old Style" w:cs="Arial"/>
          <w:b/>
          <w:i/>
          <w:sz w:val="24"/>
          <w:szCs w:val="24"/>
        </w:rPr>
        <w:t xml:space="preserve"> </w:t>
      </w:r>
    </w:p>
    <w:p w:rsidR="00623F2C" w:rsidRPr="00AD4973" w:rsidRDefault="00623F2C" w:rsidP="00623F2C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AD4973">
        <w:rPr>
          <w:rFonts w:ascii="Bookman Old Style" w:eastAsia="Arial" w:hAnsi="Bookman Old Style" w:cs="Arial"/>
          <w:color w:val="000000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623F2C" w:rsidRPr="00AD4973" w:rsidRDefault="00623F2C" w:rsidP="00623F2C">
      <w:pPr>
        <w:spacing w:line="276" w:lineRule="auto"/>
        <w:jc w:val="both"/>
        <w:rPr>
          <w:rFonts w:ascii="Bookman Old Style" w:hAnsi="Bookman Old Style"/>
          <w:sz w:val="24"/>
          <w:szCs w:val="24"/>
        </w:rPr>
      </w:pPr>
    </w:p>
    <w:p w:rsidR="00623F2C" w:rsidRPr="00AD4973" w:rsidRDefault="00623F2C" w:rsidP="00623F2C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AD4973">
        <w:rPr>
          <w:rFonts w:ascii="Bookman Old Style" w:eastAsia="Arial" w:hAnsi="Bookman Old Style" w:cs="Arial"/>
          <w:b/>
          <w:i/>
          <w:sz w:val="24"/>
          <w:szCs w:val="24"/>
        </w:rPr>
        <w:t>MARCIO ANTÃO CANTERLE</w:t>
      </w:r>
    </w:p>
    <w:p w:rsidR="00623F2C" w:rsidRPr="00AD4973" w:rsidRDefault="00623F2C" w:rsidP="00623F2C">
      <w:pPr>
        <w:spacing w:line="276" w:lineRule="auto"/>
        <w:jc w:val="center"/>
        <w:rPr>
          <w:rFonts w:ascii="Bookman Old Style" w:hAnsi="Bookman Old Style"/>
          <w:sz w:val="24"/>
          <w:szCs w:val="24"/>
        </w:rPr>
      </w:pPr>
      <w:r w:rsidRPr="00AD4973">
        <w:rPr>
          <w:rFonts w:ascii="Bookman Old Style" w:eastAsia="Arial" w:hAnsi="Bookman Old Style" w:cs="Arial"/>
          <w:b/>
          <w:i/>
          <w:sz w:val="24"/>
          <w:szCs w:val="24"/>
        </w:rPr>
        <w:t>Secretário Municipal de Administração</w:t>
      </w:r>
    </w:p>
    <w:p w:rsidR="00623F2C" w:rsidRPr="00AD4973" w:rsidRDefault="00623F2C" w:rsidP="00623F2C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623F2C" w:rsidRPr="00AD4973" w:rsidRDefault="00623F2C" w:rsidP="00623F2C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623F2C" w:rsidRPr="00AD4973" w:rsidRDefault="00623F2C" w:rsidP="00623F2C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623F2C" w:rsidRPr="00AD4973" w:rsidRDefault="00623F2C" w:rsidP="00623F2C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623F2C" w:rsidRPr="00AD4973" w:rsidRDefault="00623F2C" w:rsidP="00623F2C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623F2C" w:rsidRPr="00AD4973" w:rsidRDefault="00623F2C" w:rsidP="00623F2C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623F2C" w:rsidRPr="00AD4973" w:rsidRDefault="00623F2C" w:rsidP="00623F2C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  <w:r w:rsidRPr="00AD4973">
        <w:rPr>
          <w:rFonts w:ascii="Bookman Old Style" w:hAnsi="Bookman Old Style" w:cs="Arial"/>
          <w:b/>
          <w:sz w:val="24"/>
          <w:szCs w:val="24"/>
        </w:rPr>
        <w:t xml:space="preserve">                                                                                                      Anexo I</w:t>
      </w: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  <w:r w:rsidRPr="00AD4973">
        <w:rPr>
          <w:rFonts w:ascii="Bookman Old Style" w:hAnsi="Bookman Old Style" w:cs="Arial"/>
          <w:b/>
          <w:sz w:val="24"/>
          <w:szCs w:val="24"/>
        </w:rPr>
        <w:t>QUADRO GERAL DOS CARGOS EM COMISSÃO DA ESTRUTURA ADMINISTRATIVA</w:t>
      </w: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  <w:r w:rsidRPr="00AD4973">
        <w:rPr>
          <w:rFonts w:ascii="Bookman Old Style" w:hAnsi="Bookman Old Style" w:cs="Arial"/>
          <w:b/>
          <w:sz w:val="24"/>
          <w:szCs w:val="24"/>
        </w:rPr>
        <w:t>GRUPO DE DIREÇÃO SUPERIOR OU EXECUTIVA E ASSESSORAMENTO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09"/>
        <w:gridCol w:w="1701"/>
        <w:gridCol w:w="894"/>
        <w:gridCol w:w="1305"/>
        <w:gridCol w:w="1062"/>
        <w:gridCol w:w="1134"/>
        <w:gridCol w:w="1842"/>
      </w:tblGrid>
      <w:tr w:rsidR="00623F2C" w:rsidRPr="00AD4973" w:rsidTr="00702C21">
        <w:trPr>
          <w:cantSplit/>
          <w:trHeight w:val="1972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ind w:left="113" w:right="113"/>
              <w:jc w:val="center"/>
              <w:rPr>
                <w:rFonts w:ascii="Bookman Old Style" w:hAnsi="Bookman Old Style" w:cs="Arial"/>
                <w:b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b/>
                <w:i/>
                <w:sz w:val="21"/>
                <w:szCs w:val="21"/>
              </w:rPr>
              <w:t>Órgão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ind w:left="113" w:right="113"/>
              <w:jc w:val="center"/>
              <w:rPr>
                <w:rFonts w:ascii="Bookman Old Style" w:hAnsi="Bookman Old Style" w:cs="Arial"/>
                <w:b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b/>
                <w:i/>
                <w:sz w:val="21"/>
                <w:szCs w:val="21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23F2C" w:rsidRDefault="00623F2C" w:rsidP="00702C21">
            <w:pPr>
              <w:pStyle w:val="Ttulo2"/>
              <w:tabs>
                <w:tab w:val="left" w:pos="-108"/>
                <w:tab w:val="left" w:pos="1542"/>
              </w:tabs>
              <w:ind w:left="-108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>Quantidade</w:t>
            </w:r>
          </w:p>
          <w:p w:rsidR="00623F2C" w:rsidRPr="00AD4973" w:rsidRDefault="00623F2C" w:rsidP="00702C21">
            <w:pPr>
              <w:pStyle w:val="Ttulo2"/>
              <w:tabs>
                <w:tab w:val="left" w:pos="-108"/>
                <w:tab w:val="left" w:pos="1542"/>
              </w:tabs>
              <w:ind w:left="-108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 xml:space="preserve"> Existente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23F2C" w:rsidRDefault="00623F2C" w:rsidP="00702C21">
            <w:pPr>
              <w:pStyle w:val="Ttulo2"/>
              <w:ind w:left="-108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>Quantidade</w:t>
            </w:r>
          </w:p>
          <w:p w:rsidR="00623F2C" w:rsidRPr="00AD4973" w:rsidRDefault="00623F2C" w:rsidP="00702C21">
            <w:pPr>
              <w:pStyle w:val="Ttulo2"/>
              <w:ind w:left="-108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 xml:space="preserve"> Criada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623F2C" w:rsidRPr="00AD4973" w:rsidRDefault="00623F2C" w:rsidP="00702C21">
            <w:pPr>
              <w:pStyle w:val="Ttulo2"/>
              <w:ind w:left="113" w:right="-108"/>
              <w:rPr>
                <w:rFonts w:ascii="Bookman Old Style" w:hAnsi="Bookman Old Style"/>
                <w:i/>
                <w:sz w:val="21"/>
                <w:szCs w:val="21"/>
              </w:rPr>
            </w:pPr>
          </w:p>
          <w:p w:rsidR="00623F2C" w:rsidRDefault="00623F2C" w:rsidP="00702C21">
            <w:pPr>
              <w:pStyle w:val="Ttulo2"/>
              <w:ind w:left="113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 xml:space="preserve">Quantidade </w:t>
            </w:r>
          </w:p>
          <w:p w:rsidR="00623F2C" w:rsidRPr="00AD4973" w:rsidRDefault="00623F2C" w:rsidP="00702C21">
            <w:pPr>
              <w:pStyle w:val="Ttulo2"/>
              <w:ind w:left="113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>Extinta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23F2C" w:rsidRDefault="00623F2C" w:rsidP="00702C21">
            <w:pPr>
              <w:pStyle w:val="Ttulo2"/>
              <w:ind w:left="-108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 xml:space="preserve">Quantidade </w:t>
            </w:r>
          </w:p>
          <w:p w:rsidR="00623F2C" w:rsidRPr="00AD4973" w:rsidRDefault="00623F2C" w:rsidP="00702C21">
            <w:pPr>
              <w:pStyle w:val="Ttulo2"/>
              <w:ind w:left="-108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>Total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23F2C" w:rsidRPr="00AD4973" w:rsidRDefault="00623F2C" w:rsidP="00702C21">
            <w:pPr>
              <w:ind w:left="113" w:right="113"/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b/>
                <w:sz w:val="21"/>
                <w:szCs w:val="21"/>
              </w:rPr>
              <w:t>Remuneração</w:t>
            </w:r>
          </w:p>
          <w:p w:rsidR="00623F2C" w:rsidRPr="00AD4973" w:rsidRDefault="00623F2C" w:rsidP="00702C21">
            <w:pPr>
              <w:tabs>
                <w:tab w:val="left" w:pos="1764"/>
                <w:tab w:val="left" w:pos="1992"/>
              </w:tabs>
              <w:ind w:left="-108" w:right="113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b/>
                <w:sz w:val="21"/>
                <w:szCs w:val="21"/>
              </w:rPr>
              <w:t>Mensal Básica</w:t>
            </w:r>
          </w:p>
        </w:tc>
      </w:tr>
      <w:tr w:rsidR="00623F2C" w:rsidRPr="00AD497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bookmarkStart w:id="0" w:name="OLE_LINK3"/>
            <w:bookmarkStart w:id="1" w:name="OLE_LINK2"/>
            <w:r w:rsidRPr="00AD4973">
              <w:rPr>
                <w:rFonts w:ascii="Bookman Old Style" w:hAnsi="Bookman Old Style" w:cs="Arial"/>
                <w:sz w:val="21"/>
                <w:szCs w:val="21"/>
              </w:rPr>
              <w:t>Gabinete do 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bookmarkStart w:id="2" w:name="OLE_LINK1"/>
            <w:r w:rsidRPr="00AD4973">
              <w:rPr>
                <w:rFonts w:ascii="Bookman Old Style" w:hAnsi="Bookman Old Style" w:cs="Arial"/>
                <w:sz w:val="21"/>
                <w:szCs w:val="21"/>
              </w:rPr>
              <w:t>Prefeito Municipal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R$ 20.792,94</w:t>
            </w:r>
          </w:p>
        </w:tc>
      </w:tr>
      <w:tr w:rsidR="00623F2C" w:rsidRPr="00AD497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Gabinete do 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Assessor de Gabinete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R$ 2.</w:t>
            </w:r>
            <w:r>
              <w:rPr>
                <w:rFonts w:ascii="Bookman Old Style" w:hAnsi="Bookman Old Style" w:cs="Arial"/>
                <w:sz w:val="21"/>
                <w:szCs w:val="21"/>
              </w:rPr>
              <w:t>569,81</w:t>
            </w:r>
          </w:p>
        </w:tc>
      </w:tr>
      <w:tr w:rsidR="00623F2C" w:rsidRPr="00AD497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Gabinete do</w:t>
            </w:r>
          </w:p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Vice-Prefeito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Vice-Prefeito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 xml:space="preserve"> 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tabs>
                <w:tab w:val="left" w:pos="-291"/>
              </w:tabs>
              <w:ind w:left="-149"/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sz w:val="21"/>
                <w:szCs w:val="21"/>
              </w:rPr>
              <w:t>R$ 10.396,46</w:t>
            </w:r>
          </w:p>
        </w:tc>
      </w:tr>
      <w:tr w:rsidR="00623F2C" w:rsidRPr="00AD497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Secretarias Municipais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Secretário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sz w:val="21"/>
                <w:szCs w:val="21"/>
              </w:rPr>
              <w:t>R$ 8.761,06</w:t>
            </w:r>
          </w:p>
        </w:tc>
      </w:tr>
      <w:tr w:rsidR="00623F2C" w:rsidRPr="00AD497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Controladoria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Controlador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sz w:val="21"/>
                <w:szCs w:val="21"/>
              </w:rPr>
              <w:t>R$ 8.761,06</w:t>
            </w:r>
          </w:p>
        </w:tc>
      </w:tr>
      <w:tr w:rsidR="00623F2C" w:rsidRPr="00AD497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Controladoria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Diretor de Controle Interno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sz w:val="21"/>
                <w:szCs w:val="21"/>
              </w:rPr>
              <w:t>R$ 3.901,18</w:t>
            </w:r>
          </w:p>
        </w:tc>
      </w:tr>
      <w:tr w:rsidR="00623F2C" w:rsidRPr="00AD497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Controladoria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Assistente de Controladoria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sz w:val="21"/>
                <w:szCs w:val="21"/>
              </w:rPr>
              <w:t>R$ 1.854,31</w:t>
            </w:r>
          </w:p>
        </w:tc>
      </w:tr>
      <w:tr w:rsidR="00623F2C" w:rsidRPr="0064520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Procuradoria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Procurador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sz w:val="21"/>
                <w:szCs w:val="21"/>
              </w:rPr>
              <w:t>Lei Específica</w:t>
            </w:r>
          </w:p>
        </w:tc>
      </w:tr>
      <w:tr w:rsidR="00623F2C" w:rsidRPr="00AD497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Assessoria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Assessor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6.039,55</w:t>
            </w:r>
          </w:p>
        </w:tc>
      </w:tr>
      <w:tr w:rsidR="00623F2C" w:rsidRPr="00AD497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Assessoria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Assistente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1.854,31</w:t>
            </w:r>
          </w:p>
        </w:tc>
      </w:tr>
      <w:tr w:rsidR="00623F2C" w:rsidRPr="00463899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Coordenadoria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Coordenador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DD0D54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DD0D54">
              <w:rPr>
                <w:rFonts w:ascii="Bookman Old Style" w:hAnsi="Bookman Old Style" w:cs="Arial"/>
                <w:sz w:val="21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DD0D54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DD0D54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DD0D54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DD0D54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DD0D54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DD0D54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DD0D54">
              <w:rPr>
                <w:rFonts w:ascii="Bookman Old Style" w:hAnsi="Bookman Old Style" w:cs="Arial"/>
                <w:sz w:val="21"/>
                <w:szCs w:val="21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5.251,76</w:t>
            </w:r>
          </w:p>
        </w:tc>
      </w:tr>
      <w:tr w:rsidR="00623F2C" w:rsidRPr="00AD497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lastRenderedPageBreak/>
              <w:t>Assessoria Técnica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Assessor Técnico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5.251,76</w:t>
            </w:r>
          </w:p>
        </w:tc>
      </w:tr>
      <w:bookmarkEnd w:id="0"/>
      <w:tr w:rsidR="00623F2C" w:rsidRPr="00ED14D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Departamento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Diretor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3</w:t>
            </w:r>
            <w:r>
              <w:rPr>
                <w:rFonts w:ascii="Bookman Old Style" w:hAnsi="Bookman Old Style" w:cs="Arial"/>
                <w:sz w:val="21"/>
                <w:szCs w:val="21"/>
              </w:rPr>
              <w:t>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ED14D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ED14D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3.901,18</w:t>
            </w:r>
          </w:p>
        </w:tc>
      </w:tr>
      <w:tr w:rsidR="00623F2C" w:rsidRPr="00AD497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 xml:space="preserve">Treinador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Treinador Desportivo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  <w:r>
              <w:rPr>
                <w:rFonts w:ascii="Bookman Old Style" w:hAnsi="Bookman Old Style" w:cs="Arial"/>
                <w:sz w:val="21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  <w:r>
              <w:rPr>
                <w:rFonts w:ascii="Bookman Old Style" w:hAnsi="Bookman Old Style" w:cs="Arial"/>
                <w:sz w:val="21"/>
                <w:szCs w:val="21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R$ 2.</w:t>
            </w:r>
            <w:r>
              <w:rPr>
                <w:rFonts w:ascii="Bookman Old Style" w:hAnsi="Bookman Old Style" w:cs="Arial"/>
                <w:sz w:val="21"/>
                <w:szCs w:val="21"/>
              </w:rPr>
              <w:t>569,81</w:t>
            </w:r>
          </w:p>
        </w:tc>
      </w:tr>
      <w:tr w:rsidR="00623F2C" w:rsidRPr="00AD497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Escolinhas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Instrutor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353CE4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353CE4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1.748,32</w:t>
            </w:r>
          </w:p>
        </w:tc>
      </w:tr>
      <w:tr w:rsidR="00623F2C" w:rsidRPr="00ED14D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Divisão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Chefe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39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ED14D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ED14D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39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D14D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2.569,81</w:t>
            </w:r>
          </w:p>
        </w:tc>
      </w:tr>
      <w:tr w:rsidR="00623F2C" w:rsidRPr="00AD4973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/>
                <w:sz w:val="21"/>
                <w:szCs w:val="21"/>
              </w:rPr>
              <w:t>Assistência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/>
                <w:sz w:val="21"/>
                <w:szCs w:val="21"/>
              </w:rPr>
              <w:t>Assistente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/>
                <w:sz w:val="21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/>
                <w:sz w:val="21"/>
                <w:szCs w:val="21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</w:p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/>
                <w:sz w:val="21"/>
                <w:szCs w:val="21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AD4973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1.854,33</w:t>
            </w:r>
          </w:p>
        </w:tc>
      </w:tr>
      <w:tr w:rsidR="00623F2C" w:rsidRPr="00AD4973" w:rsidTr="00702C21">
        <w:trPr>
          <w:cantSplit/>
          <w:trHeight w:val="859"/>
        </w:trPr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Cs/>
                <w:sz w:val="21"/>
                <w:szCs w:val="21"/>
              </w:rPr>
              <w:t xml:space="preserve">               </w:t>
            </w:r>
          </w:p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Cs/>
                <w:sz w:val="21"/>
                <w:szCs w:val="21"/>
              </w:rPr>
              <w:t xml:space="preserve">                             Total             </w:t>
            </w:r>
            <w:r w:rsidRPr="00EB67DC">
              <w:rPr>
                <w:rFonts w:ascii="Bookman Old Style" w:hAnsi="Bookman Old Style" w:cs="Arial"/>
                <w:b/>
                <w:bCs/>
                <w:sz w:val="21"/>
                <w:szCs w:val="21"/>
              </w:rPr>
              <w:t>134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</w:p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</w:p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bCs/>
                <w:sz w:val="21"/>
                <w:szCs w:val="21"/>
              </w:rPr>
            </w:pPr>
            <w:r>
              <w:rPr>
                <w:rFonts w:ascii="Bookman Old Style" w:hAnsi="Bookman Old Style" w:cs="Arial"/>
                <w:b/>
                <w:bCs/>
                <w:sz w:val="21"/>
                <w:szCs w:val="21"/>
              </w:rPr>
              <w:t>2</w:t>
            </w:r>
          </w:p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</w:p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</w:p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bCs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/>
                <w:bCs/>
                <w:sz w:val="21"/>
                <w:szCs w:val="21"/>
              </w:rPr>
              <w:t>0</w:t>
            </w:r>
          </w:p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</w:p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/>
                <w:sz w:val="21"/>
                <w:szCs w:val="21"/>
              </w:rPr>
              <w:t>13</w:t>
            </w:r>
            <w:r>
              <w:rPr>
                <w:rFonts w:ascii="Bookman Old Style" w:hAnsi="Bookman Old Style" w:cs="Arial"/>
                <w:b/>
                <w:sz w:val="21"/>
                <w:szCs w:val="21"/>
              </w:rPr>
              <w:t>6</w:t>
            </w:r>
          </w:p>
          <w:p w:rsidR="00623F2C" w:rsidRPr="00EB67DC" w:rsidRDefault="00623F2C" w:rsidP="00702C21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</w:tc>
      </w:tr>
      <w:bookmarkEnd w:id="1"/>
      <w:bookmarkEnd w:id="2"/>
    </w:tbl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23F2C" w:rsidRPr="00AD4973" w:rsidRDefault="00623F2C" w:rsidP="00623F2C">
      <w:pPr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Pr="00AD4973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  <w:r w:rsidRPr="001F5E0F">
        <w:rPr>
          <w:rFonts w:ascii="Bookman Old Style" w:hAnsi="Bookman Old Style" w:cs="Arial"/>
          <w:b/>
          <w:sz w:val="23"/>
          <w:szCs w:val="23"/>
        </w:rPr>
        <w:t>Anexo II</w:t>
      </w:r>
    </w:p>
    <w:p w:rsidR="00623F2C" w:rsidRPr="001F5E0F" w:rsidRDefault="00623F2C" w:rsidP="00623F2C">
      <w:pPr>
        <w:tabs>
          <w:tab w:val="left" w:pos="0"/>
        </w:tabs>
        <w:jc w:val="both"/>
        <w:rPr>
          <w:rFonts w:ascii="Bookman Old Style" w:hAnsi="Bookman Old Style" w:cs="Arial"/>
          <w:sz w:val="23"/>
          <w:szCs w:val="23"/>
        </w:rPr>
      </w:pPr>
      <w:r w:rsidRPr="001F5E0F">
        <w:rPr>
          <w:rFonts w:ascii="Bookman Old Style" w:hAnsi="Bookman Old Style" w:cs="Arial"/>
          <w:b/>
          <w:sz w:val="23"/>
          <w:szCs w:val="23"/>
        </w:rPr>
        <w:t>QUADRO GERAL DOS ORGÃOS E CARGOS EM COMISSÃO DA ESTRUTURA ADMINISTRATIVA</w:t>
      </w:r>
    </w:p>
    <w:tbl>
      <w:tblPr>
        <w:tblW w:w="9371" w:type="dxa"/>
        <w:tblInd w:w="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1"/>
        <w:gridCol w:w="3240"/>
      </w:tblGrid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7A2DF4" w:rsidRDefault="00623F2C" w:rsidP="00702C21">
            <w:pPr>
              <w:jc w:val="center"/>
              <w:rPr>
                <w:rFonts w:ascii="Bookman Old Style" w:hAnsi="Bookman Old Style" w:cs="Arial"/>
                <w:b/>
                <w:bCs/>
                <w:i/>
              </w:rPr>
            </w:pPr>
            <w:r w:rsidRPr="007A2DF4">
              <w:rPr>
                <w:rFonts w:ascii="Bookman Old Style" w:hAnsi="Bookman Old Style" w:cs="Arial"/>
                <w:b/>
                <w:bCs/>
                <w:i/>
              </w:rPr>
              <w:t>Órgão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7A2DF4" w:rsidRDefault="00623F2C" w:rsidP="00702C21">
            <w:pPr>
              <w:jc w:val="center"/>
              <w:rPr>
                <w:rFonts w:ascii="Bookman Old Style" w:hAnsi="Bookman Old Style" w:cs="Arial"/>
                <w:b/>
                <w:bCs/>
                <w:i/>
              </w:rPr>
            </w:pPr>
            <w:r w:rsidRPr="007A2DF4">
              <w:rPr>
                <w:rFonts w:ascii="Bookman Old Style" w:hAnsi="Bookman Old Style" w:cs="Arial"/>
                <w:b/>
                <w:bCs/>
                <w:i/>
              </w:rPr>
              <w:t>Cargo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  <w:b/>
              </w:rPr>
            </w:pPr>
            <w:r w:rsidRPr="007A2DF4">
              <w:rPr>
                <w:rFonts w:ascii="Bookman Old Style" w:hAnsi="Bookman Old Style" w:cs="Arial"/>
                <w:b/>
              </w:rPr>
              <w:t>I - 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Prefeito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Coordenador de Gestão e Assuntos Estratégicos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Assessor de Gabinete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 de Gabinete</w:t>
            </w:r>
          </w:p>
        </w:tc>
      </w:tr>
      <w:tr w:rsidR="00623F2C" w:rsidRPr="00ED14D3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D14D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</w:rPr>
            </w:pPr>
            <w:r w:rsidRPr="00ED14D3">
              <w:rPr>
                <w:rFonts w:ascii="Bookman Old Style" w:hAnsi="Bookman Old Style" w:cs="Arial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D14D3" w:rsidRDefault="00623F2C" w:rsidP="00702C21">
            <w:pPr>
              <w:rPr>
                <w:rFonts w:ascii="Bookman Old Style" w:hAnsi="Bookman Old Style" w:cs="Arial"/>
              </w:rPr>
            </w:pPr>
            <w:r w:rsidRPr="00ED14D3">
              <w:rPr>
                <w:rFonts w:ascii="Bookman Old Style" w:hAnsi="Bookman Old Style" w:cs="Arial"/>
              </w:rPr>
              <w:t>Diretor de Comunicação</w:t>
            </w:r>
          </w:p>
        </w:tc>
      </w:tr>
      <w:tr w:rsidR="00623F2C" w:rsidRPr="00ED14D3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D14D3" w:rsidRDefault="00623F2C" w:rsidP="00702C21">
            <w:pPr>
              <w:rPr>
                <w:rFonts w:ascii="Bookman Old Style" w:hAnsi="Bookman Old Style" w:cs="Arial"/>
              </w:rPr>
            </w:pPr>
            <w:r w:rsidRPr="00ED14D3">
              <w:rPr>
                <w:rFonts w:ascii="Bookman Old Style" w:hAnsi="Bookman Old Style" w:cs="Arial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D14D3" w:rsidRDefault="00623F2C" w:rsidP="00702C21">
            <w:pPr>
              <w:rPr>
                <w:rFonts w:ascii="Bookman Old Style" w:hAnsi="Bookman Old Style" w:cs="Arial"/>
              </w:rPr>
            </w:pPr>
            <w:r w:rsidRPr="00ED14D3">
              <w:rPr>
                <w:rFonts w:ascii="Bookman Old Style" w:hAnsi="Bookman Old Style" w:cs="Arial"/>
              </w:rPr>
              <w:t>Diretor de Convênios</w:t>
            </w:r>
          </w:p>
        </w:tc>
      </w:tr>
      <w:tr w:rsidR="00623F2C" w:rsidRPr="00ED14D3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D14D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</w:rPr>
            </w:pPr>
            <w:r w:rsidRPr="00ED14D3">
              <w:rPr>
                <w:rFonts w:ascii="Bookman Old Style" w:hAnsi="Bookman Old Style" w:cs="Arial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D14D3" w:rsidRDefault="00623F2C" w:rsidP="00702C21">
            <w:pPr>
              <w:rPr>
                <w:rFonts w:ascii="Bookman Old Style" w:hAnsi="Bookman Old Style" w:cs="Arial"/>
              </w:rPr>
            </w:pPr>
            <w:r w:rsidRPr="00ED14D3">
              <w:rPr>
                <w:rFonts w:ascii="Bookman Old Style" w:hAnsi="Bookman Old Style" w:cs="Arial"/>
              </w:rPr>
              <w:t>Chefe de Comunicação</w:t>
            </w:r>
          </w:p>
        </w:tc>
      </w:tr>
      <w:tr w:rsidR="00623F2C" w:rsidRPr="00ED14D3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D14D3" w:rsidRDefault="00623F2C" w:rsidP="00702C21">
            <w:pPr>
              <w:tabs>
                <w:tab w:val="left" w:pos="0"/>
              </w:tabs>
              <w:rPr>
                <w:rFonts w:ascii="Bookman Old Style" w:hAnsi="Bookman Old Style" w:cs="Arial"/>
              </w:rPr>
            </w:pPr>
            <w:r w:rsidRPr="00ED14D3">
              <w:rPr>
                <w:rFonts w:ascii="Bookman Old Style" w:hAnsi="Bookman Old Style" w:cs="Arial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D14D3" w:rsidRDefault="00623F2C" w:rsidP="00702C21">
            <w:pPr>
              <w:rPr>
                <w:rFonts w:ascii="Bookman Old Style" w:hAnsi="Bookman Old Style" w:cs="Arial"/>
              </w:rPr>
            </w:pPr>
            <w:r w:rsidRPr="00ED14D3">
              <w:rPr>
                <w:rFonts w:ascii="Bookman Old Style" w:hAnsi="Bookman Old Style" w:cs="Arial"/>
              </w:rPr>
              <w:t>Assistente de Comunicação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  <w:b/>
              </w:rPr>
            </w:pPr>
            <w:r w:rsidRPr="007A2DF4">
              <w:rPr>
                <w:rFonts w:ascii="Bookman Old Style" w:hAnsi="Bookman Old Style" w:cs="Arial"/>
                <w:b/>
              </w:rPr>
              <w:t>II - GABINETE DO VICE-PREFEITO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Vice-Prefeito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  <w:b/>
              </w:rPr>
            </w:pPr>
            <w:r w:rsidRPr="007A2DF4">
              <w:rPr>
                <w:rFonts w:ascii="Bookman Old Style" w:hAnsi="Bookman Old Style" w:cs="Arial"/>
                <w:b/>
              </w:rPr>
              <w:t>III - PROCURADORIA JURÍDICA DO MUNICÍPIO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Procurador Jurídico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  <w:b/>
              </w:rPr>
            </w:pPr>
            <w:r w:rsidRPr="007A2DF4">
              <w:rPr>
                <w:rFonts w:ascii="Bookman Old Style" w:hAnsi="Bookman Old Style" w:cs="Arial"/>
                <w:b/>
              </w:rPr>
              <w:t>IV - ASSESSORIA JURÍDICA DO MUNICÍPIO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Assessor Jurídico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 de Divisão de Apoio Jurídico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  <w:b/>
              </w:rPr>
            </w:pPr>
            <w:r w:rsidRPr="007A2DF4">
              <w:rPr>
                <w:rFonts w:ascii="Bookman Old Style" w:hAnsi="Bookman Old Style" w:cs="Arial"/>
                <w:b/>
              </w:rPr>
              <w:t>V - CONTROLADORIA MUNICIPAL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Controlador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Controladoria Municipal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Assistente de Controladoria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jc w:val="both"/>
              <w:rPr>
                <w:rFonts w:ascii="Bookman Old Style" w:hAnsi="Bookman Old Style" w:cs="Arial"/>
                <w:b/>
              </w:rPr>
            </w:pPr>
            <w:r w:rsidRPr="007A2DF4">
              <w:rPr>
                <w:rFonts w:ascii="Bookman Old Style" w:hAnsi="Bookman Old Style" w:cs="Arial"/>
                <w:b/>
              </w:rPr>
              <w:t xml:space="preserve">VI- SECRETARIA MUNICIPAL DE ADMINISTRAÇÃO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ind w:left="5" w:hanging="5"/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Secretário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Coordenadoria Municipal de Compras e Licitação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ind w:left="5" w:hanging="5"/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Coordenador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Coordenadoria de R</w:t>
            </w:r>
            <w:r w:rsidRPr="007A2DF4">
              <w:rPr>
                <w:rFonts w:ascii="Bookman Old Style" w:hAnsi="Bookman Old Style" w:cs="Arial"/>
              </w:rPr>
              <w:t>ecursos Humanos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ind w:left="5" w:hanging="5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Coordenador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B03616">
              <w:rPr>
                <w:rFonts w:ascii="Bookman Old Style" w:hAnsi="Bookman Old Style" w:cs="Arial"/>
              </w:rPr>
              <w:t>Assessoria Técnica e Legislativa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BC6A53" w:rsidRDefault="00623F2C" w:rsidP="00702C21">
            <w:pPr>
              <w:ind w:left="5" w:hanging="5"/>
              <w:rPr>
                <w:rFonts w:ascii="Bookman Old Style" w:hAnsi="Bookman Old Style" w:cs="Arial"/>
              </w:rPr>
            </w:pPr>
            <w:r w:rsidRPr="00BC6A53">
              <w:rPr>
                <w:rFonts w:ascii="Bookman Old Style" w:hAnsi="Bookman Old Style" w:cs="Arial"/>
              </w:rPr>
              <w:t>Assessor Técnico e Legislativo</w:t>
            </w:r>
          </w:p>
        </w:tc>
      </w:tr>
      <w:tr w:rsidR="00623F2C" w:rsidRPr="00EE52EF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E52EF" w:rsidRDefault="00623F2C" w:rsidP="00702C21">
            <w:pPr>
              <w:rPr>
                <w:rFonts w:ascii="Bookman Old Style" w:hAnsi="Bookman Old Style" w:cs="Arial"/>
              </w:rPr>
            </w:pPr>
            <w:r w:rsidRPr="00EE52EF">
              <w:rPr>
                <w:rFonts w:ascii="Bookman Old Style" w:hAnsi="Bookman Old Style" w:cs="Arial"/>
              </w:rPr>
              <w:t>Departamento de Licitações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E52EF" w:rsidRDefault="00623F2C" w:rsidP="00702C21">
            <w:pPr>
              <w:ind w:left="5" w:hanging="5"/>
              <w:rPr>
                <w:rFonts w:ascii="Bookman Old Style" w:hAnsi="Bookman Old Style" w:cs="Arial"/>
              </w:rPr>
            </w:pPr>
            <w:r w:rsidRPr="00EE52EF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Compras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ind w:left="5" w:hanging="5"/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Planejamento Orçamentário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ind w:left="5" w:hanging="5"/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Conciliação do PROCON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ind w:left="5" w:hanging="5"/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Executivo do PROCON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Gestão e Assuntos Estratégicos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Apoio Legislativo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Patrimônio de Bens Móveis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Patrimônio de Bens Imóveis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Tecnologia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Divisão de Serviço Militar e EMTPS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Recursos Humanos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Frotas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Distrital Marechal Rondon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Assistência Distrital </w:t>
            </w:r>
            <w:proofErr w:type="spellStart"/>
            <w:r w:rsidRPr="007A2DF4">
              <w:rPr>
                <w:rFonts w:ascii="Bookman Old Style" w:hAnsi="Bookman Old Style" w:cs="Arial"/>
              </w:rPr>
              <w:t>Itanorte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Assistente Distrital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Assistência Distrital Marechal Rondon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Assistente Distrital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lastRenderedPageBreak/>
              <w:t>Assistência de Almoxarifado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Assistente de Almoxarifado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jc w:val="both"/>
              <w:rPr>
                <w:rFonts w:ascii="Bookman Old Style" w:hAnsi="Bookman Old Style" w:cs="Arial"/>
                <w:b/>
              </w:rPr>
            </w:pPr>
            <w:r w:rsidRPr="007A2DF4">
              <w:rPr>
                <w:rFonts w:ascii="Bookman Old Style" w:hAnsi="Bookman Old Style" w:cs="Arial"/>
                <w:b/>
              </w:rPr>
              <w:t xml:space="preserve">VII - SECRETARIA MUNICIPAL DE EDUCAÇÃO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Secretário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Coordenadoria do PAR – Plano de Ações Articuladas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ind w:left="5" w:hanging="5"/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Coordenador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Educação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Gestão Administrativa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Transporte Escolar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Educação Infantil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Pedagógica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Documentação Escolar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Controle Financeiro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Merenda Escolar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  <w:b/>
              </w:rPr>
            </w:pPr>
            <w:r w:rsidRPr="007A2DF4">
              <w:rPr>
                <w:rFonts w:ascii="Bookman Old Style" w:hAnsi="Bookman Old Style" w:cs="Arial"/>
                <w:b/>
              </w:rPr>
              <w:t>VIII - SECRETARIA MUNICIPAL DE SAÚDE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Secretário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Informação e Monitoramento de Dados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Saúde do Distrito Marechal Rondon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Saúde Municipal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Vigilância Ambiental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EE52EF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E52EF" w:rsidRDefault="00623F2C" w:rsidP="00702C21">
            <w:pPr>
              <w:rPr>
                <w:rFonts w:ascii="Bookman Old Style" w:hAnsi="Bookman Old Style" w:cs="Arial"/>
              </w:rPr>
            </w:pPr>
            <w:r w:rsidRPr="00EE52EF">
              <w:rPr>
                <w:rFonts w:ascii="Bookman Old Style" w:hAnsi="Bookman Old Style" w:cs="Arial"/>
              </w:rPr>
              <w:t>Departamento de Vigilância Sanitária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E52EF" w:rsidRDefault="00623F2C" w:rsidP="00702C21">
            <w:pPr>
              <w:rPr>
                <w:rFonts w:ascii="Bookman Old Style" w:hAnsi="Bookman Old Style" w:cs="Arial"/>
              </w:rPr>
            </w:pPr>
            <w:r w:rsidRPr="00EE52EF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EE52EF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E52EF" w:rsidRDefault="00623F2C" w:rsidP="00702C21">
            <w:pPr>
              <w:rPr>
                <w:rFonts w:ascii="Bookman Old Style" w:hAnsi="Bookman Old Style" w:cs="Arial"/>
              </w:rPr>
            </w:pPr>
            <w:r w:rsidRPr="00EE52EF">
              <w:rPr>
                <w:rFonts w:ascii="Bookman Old Style" w:hAnsi="Bookman Old Style" w:cs="Arial"/>
              </w:rPr>
              <w:t>Departamento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E52EF" w:rsidRDefault="00623F2C" w:rsidP="00702C21">
            <w:pPr>
              <w:rPr>
                <w:rFonts w:ascii="Bookman Old Style" w:hAnsi="Bookman Old Style" w:cs="Arial"/>
              </w:rPr>
            </w:pPr>
            <w:r w:rsidRPr="00EE52EF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  <w:b/>
              </w:rPr>
            </w:pPr>
            <w:r w:rsidRPr="007A2DF4">
              <w:rPr>
                <w:rFonts w:ascii="Bookman Old Style" w:hAnsi="Bookman Old Style" w:cs="Arial"/>
                <w:b/>
              </w:rPr>
              <w:t>IX - SECRETARIA MUNICIPAL DE FINANÇAS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Secretário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Assessoria Técnica Contábil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Assessor Técnico Contábil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Assessoria Jurídica Fiscal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Assessor Jurídico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Gestão Fiscal e Prestação de Contas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Cadastro e Arrecadação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Fiscalização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Lançamento, Controle Tributário e Dívida 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Execução Orçamentária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9E33F2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323C4" w:rsidRDefault="00623F2C" w:rsidP="00702C21">
            <w:pPr>
              <w:rPr>
                <w:rFonts w:ascii="Bookman Old Style" w:hAnsi="Bookman Old Style" w:cs="Arial"/>
              </w:rPr>
            </w:pPr>
            <w:r w:rsidRPr="007323C4">
              <w:rPr>
                <w:rFonts w:ascii="Bookman Old Style" w:hAnsi="Bookman Old Style" w:cs="Arial"/>
              </w:rPr>
              <w:t>Departamento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323C4" w:rsidRDefault="00623F2C" w:rsidP="00702C21">
            <w:pPr>
              <w:rPr>
                <w:rFonts w:ascii="Bookman Old Style" w:hAnsi="Bookman Old Style" w:cs="Arial"/>
              </w:rPr>
            </w:pPr>
            <w:r w:rsidRPr="007323C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Tesouraria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Fiscalização de Obras e Posturas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Execução Fiscal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jc w:val="both"/>
              <w:rPr>
                <w:rFonts w:ascii="Bookman Old Style" w:hAnsi="Bookman Old Style" w:cs="Arial"/>
                <w:b/>
              </w:rPr>
            </w:pPr>
            <w:r w:rsidRPr="007A2DF4">
              <w:rPr>
                <w:rFonts w:ascii="Bookman Old Style" w:hAnsi="Bookman Old Style" w:cs="Arial"/>
                <w:b/>
              </w:rPr>
              <w:t>X-SECRETARIA MUNICIPAL DE INFRAESTRUTURA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Secretário 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Coordenadoria de </w:t>
            </w:r>
            <w:proofErr w:type="spellStart"/>
            <w:r w:rsidRPr="007A2DF4">
              <w:rPr>
                <w:rFonts w:ascii="Bookman Old Style" w:hAnsi="Bookman Old Style" w:cs="Arial"/>
              </w:rPr>
              <w:t>Infraestrutura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Coordenador</w:t>
            </w:r>
          </w:p>
        </w:tc>
      </w:tr>
      <w:tr w:rsidR="00623F2C" w:rsidRPr="00884403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884403" w:rsidRDefault="00623F2C" w:rsidP="00702C21">
            <w:pPr>
              <w:rPr>
                <w:rFonts w:ascii="Bookman Old Style" w:hAnsi="Bookman Old Style" w:cs="Arial"/>
              </w:rPr>
            </w:pPr>
            <w:r w:rsidRPr="00884403">
              <w:rPr>
                <w:rFonts w:ascii="Bookman Old Style" w:hAnsi="Bookman Old Style" w:cs="Arial"/>
              </w:rPr>
              <w:t>Coordenadoria de Administração e Serviços Urbanos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884403" w:rsidRDefault="00623F2C" w:rsidP="00702C21">
            <w:pPr>
              <w:rPr>
                <w:rFonts w:ascii="Bookman Old Style" w:hAnsi="Bookman Old Style" w:cs="Arial"/>
              </w:rPr>
            </w:pPr>
            <w:r w:rsidRPr="00884403">
              <w:rPr>
                <w:rFonts w:ascii="Bookman Old Style" w:hAnsi="Bookman Old Style" w:cs="Arial"/>
              </w:rPr>
              <w:t>Coordenador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Assessor de Transportes e Trânsito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Assessor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Água, Esgoto e Serviços Urbanos.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Manutenção e Oficina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Paisagismo e Jardinagem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Obras Públicas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Vias Públicas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Controle e Análise Química da Água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Apoio Operacional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lastRenderedPageBreak/>
              <w:t>Divisão de Manutenção de Eletricidade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Paisagismo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Assistência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Assistente de </w:t>
            </w:r>
            <w:proofErr w:type="spellStart"/>
            <w:r w:rsidRPr="007A2DF4">
              <w:rPr>
                <w:rFonts w:ascii="Bookman Old Style" w:hAnsi="Bookman Old Style" w:cs="Arial"/>
              </w:rPr>
              <w:t>Infraestrutura</w:t>
            </w:r>
            <w:proofErr w:type="spellEnd"/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jc w:val="both"/>
              <w:rPr>
                <w:rFonts w:ascii="Bookman Old Style" w:hAnsi="Bookman Old Style" w:cs="Arial"/>
                <w:b/>
              </w:rPr>
            </w:pPr>
            <w:r w:rsidRPr="007A2DF4">
              <w:rPr>
                <w:rFonts w:ascii="Bookman Old Style" w:hAnsi="Bookman Old Style" w:cs="Arial"/>
                <w:b/>
              </w:rPr>
              <w:t>XI - SECRETARIA MUNICIPAL DE ASSISTÊNCIA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Secretário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Coordenadoria de Trabalho e Ação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Coordenador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Gestão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Administrativo do SINE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Habitação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Divisão de Assistência aos </w:t>
            </w:r>
            <w:proofErr w:type="spellStart"/>
            <w:r w:rsidRPr="007A2DF4">
              <w:rPr>
                <w:rFonts w:ascii="Bookman Old Style" w:hAnsi="Bookman Old Style" w:cs="Arial"/>
              </w:rPr>
              <w:t>PNE's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Ação Social – CRES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da Casa de Passagem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Apoio aos Idosos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Administrativa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Fomento e Trabalho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Habitação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Assistência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Assistente de Administração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Assistência de Geração de Renda Formal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Assistente de Geração de Renda Formal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Assistência Administrativa ao SINE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Assistente de Apoio Administrativo ao SINE</w:t>
            </w:r>
          </w:p>
        </w:tc>
      </w:tr>
      <w:tr w:rsidR="00623F2C" w:rsidRPr="00EB67DC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B67DC" w:rsidRDefault="00623F2C" w:rsidP="00702C21">
            <w:pPr>
              <w:rPr>
                <w:rFonts w:ascii="Bookman Old Style" w:hAnsi="Bookman Old Style" w:cs="Arial"/>
                <w:b/>
              </w:rPr>
            </w:pPr>
            <w:r w:rsidRPr="00EB67DC">
              <w:rPr>
                <w:rFonts w:ascii="Bookman Old Style" w:hAnsi="Bookman Old Style" w:cs="Arial"/>
                <w:b/>
              </w:rPr>
              <w:t xml:space="preserve">Assistente – CRAS Distrito </w:t>
            </w:r>
            <w:proofErr w:type="spellStart"/>
            <w:r w:rsidRPr="00EB67DC">
              <w:rPr>
                <w:rFonts w:ascii="Bookman Old Style" w:hAnsi="Bookman Old Style" w:cs="Arial"/>
                <w:b/>
              </w:rPr>
              <w:t>Itanorte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B67DC" w:rsidRDefault="00623F2C" w:rsidP="00702C21">
            <w:pPr>
              <w:rPr>
                <w:rFonts w:ascii="Bookman Old Style" w:hAnsi="Bookman Old Style" w:cs="Arial"/>
                <w:b/>
              </w:rPr>
            </w:pPr>
            <w:r w:rsidRPr="00EB67DC">
              <w:rPr>
                <w:rFonts w:ascii="Bookman Old Style" w:hAnsi="Bookman Old Style" w:cs="Arial"/>
                <w:b/>
              </w:rPr>
              <w:t>Assistente</w:t>
            </w:r>
          </w:p>
        </w:tc>
      </w:tr>
      <w:tr w:rsidR="00623F2C" w:rsidRPr="00EB67DC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B67DC" w:rsidRDefault="00623F2C" w:rsidP="00702C21">
            <w:pPr>
              <w:rPr>
                <w:rFonts w:ascii="Bookman Old Style" w:hAnsi="Bookman Old Style" w:cs="Arial"/>
                <w:b/>
              </w:rPr>
            </w:pPr>
            <w:r w:rsidRPr="00EB67DC">
              <w:rPr>
                <w:rFonts w:ascii="Bookman Old Style" w:hAnsi="Bookman Old Style" w:cs="Arial"/>
                <w:b/>
              </w:rPr>
              <w:t>Assistente – CRAS Comunidades Indígenas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B67DC" w:rsidRDefault="00623F2C" w:rsidP="00702C21">
            <w:pPr>
              <w:rPr>
                <w:rFonts w:ascii="Bookman Old Style" w:hAnsi="Bookman Old Style" w:cs="Arial"/>
                <w:b/>
              </w:rPr>
            </w:pPr>
            <w:r w:rsidRPr="00EB67DC">
              <w:rPr>
                <w:rFonts w:ascii="Bookman Old Style" w:hAnsi="Bookman Old Style" w:cs="Arial"/>
                <w:b/>
              </w:rPr>
              <w:t>Assistente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jc w:val="both"/>
              <w:rPr>
                <w:rFonts w:ascii="Bookman Old Style" w:hAnsi="Bookman Old Style" w:cs="Arial"/>
                <w:b/>
              </w:rPr>
            </w:pPr>
            <w:r w:rsidRPr="007A2DF4">
              <w:rPr>
                <w:rFonts w:ascii="Bookman Old Style" w:hAnsi="Bookman Old Style" w:cs="Arial"/>
                <w:b/>
              </w:rPr>
              <w:t xml:space="preserve">XII - SECRETARIA MUNICIPAL DE DESENVOLVIMENTO ECONÔMICO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Secretário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Departamento de Agricultura e Pecuária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Agricultura Familiar e Cooperativismo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Meio Ambiente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Centro de Atendimento Empresarial - CAE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jc w:val="both"/>
              <w:rPr>
                <w:rFonts w:ascii="Bookman Old Style" w:hAnsi="Bookman Old Style" w:cs="Arial"/>
                <w:b/>
              </w:rPr>
            </w:pPr>
            <w:r w:rsidRPr="007A2DF4">
              <w:rPr>
                <w:rFonts w:ascii="Bookman Old Style" w:hAnsi="Bookman Old Style" w:cs="Arial"/>
                <w:b/>
              </w:rPr>
              <w:t>XIII – SECRETARIA MUNICIPAL DE ESPORTES E LAZER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Secretário 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jc w:val="both"/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Departamento de </w:t>
            </w:r>
            <w:r>
              <w:rPr>
                <w:rFonts w:ascii="Bookman Old Style" w:hAnsi="Bookman Old Style" w:cs="Arial"/>
              </w:rPr>
              <w:t>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Diretor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Divisão de </w:t>
            </w:r>
            <w:r>
              <w:rPr>
                <w:rFonts w:ascii="Bookman Old Style" w:hAnsi="Bookman Old Style" w:cs="Arial"/>
              </w:rPr>
              <w:t>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Divisão de Manutenção de Espaços Esportivos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Chefe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Escolinha de Futebol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Escolinha de Basquetebol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Escolinha de Handebol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Escolinha de Voleibol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Escolinha de Futsal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Escolinha de </w:t>
            </w:r>
            <w:proofErr w:type="spellStart"/>
            <w:r w:rsidRPr="007A2DF4">
              <w:rPr>
                <w:rFonts w:ascii="Bookman Old Style" w:hAnsi="Bookman Old Style" w:cs="Arial"/>
              </w:rPr>
              <w:t>Karatê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ED14D3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D14D3" w:rsidRDefault="00623F2C" w:rsidP="00702C21">
            <w:pPr>
              <w:rPr>
                <w:rFonts w:ascii="Bookman Old Style" w:hAnsi="Bookman Old Style" w:cs="Arial"/>
              </w:rPr>
            </w:pPr>
            <w:r w:rsidRPr="00ED14D3">
              <w:rPr>
                <w:rFonts w:ascii="Bookman Old Style" w:hAnsi="Bookman Old Style" w:cs="Arial"/>
              </w:rPr>
              <w:t xml:space="preserve">Projeto Escolinha </w:t>
            </w:r>
            <w:r>
              <w:rPr>
                <w:rFonts w:ascii="Bookman Old Style" w:hAnsi="Bookman Old Style" w:cs="Arial"/>
              </w:rPr>
              <w:t>–</w:t>
            </w:r>
            <w:r w:rsidRPr="00ED14D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Pr="00ED14D3">
              <w:rPr>
                <w:rFonts w:ascii="Bookman Old Style" w:hAnsi="Bookman Old Style" w:cs="Arial"/>
              </w:rPr>
              <w:t>Dist</w:t>
            </w:r>
            <w:proofErr w:type="spellEnd"/>
            <w:r>
              <w:rPr>
                <w:rFonts w:ascii="Bookman Old Style" w:hAnsi="Bookman Old Style" w:cs="Arial"/>
              </w:rPr>
              <w:t>.</w:t>
            </w:r>
            <w:r w:rsidRPr="00ED14D3">
              <w:rPr>
                <w:rFonts w:ascii="Bookman Old Style" w:hAnsi="Bookman Old Style" w:cs="Arial"/>
              </w:rPr>
              <w:t xml:space="preserve"> Mal Rondon e PA </w:t>
            </w:r>
            <w:proofErr w:type="spellStart"/>
            <w:r w:rsidRPr="00ED14D3">
              <w:rPr>
                <w:rFonts w:ascii="Bookman Old Style" w:hAnsi="Bookman Old Style" w:cs="Arial"/>
              </w:rPr>
              <w:t>Guapirama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ED14D3" w:rsidRDefault="00623F2C" w:rsidP="00702C21">
            <w:pPr>
              <w:rPr>
                <w:rFonts w:ascii="Bookman Old Style" w:hAnsi="Bookman Old Style" w:cs="Arial"/>
              </w:rPr>
            </w:pPr>
            <w:r w:rsidRPr="00ED14D3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Escolinha de Futebol – Distrito Itamarati Norte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ED14D3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ED14D3" w:rsidRDefault="00623F2C" w:rsidP="00702C21">
            <w:pPr>
              <w:rPr>
                <w:rFonts w:ascii="Bookman Old Style" w:hAnsi="Bookman Old Style" w:cs="Arial"/>
              </w:rPr>
            </w:pPr>
            <w:r w:rsidRPr="00ED14D3">
              <w:rPr>
                <w:rFonts w:ascii="Bookman Old Style" w:hAnsi="Bookman Old Style" w:cs="Arial"/>
              </w:rPr>
              <w:t>Escolinha de Atletismo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ED14D3" w:rsidRDefault="00623F2C" w:rsidP="00702C21">
            <w:pPr>
              <w:rPr>
                <w:rFonts w:ascii="Bookman Old Style" w:hAnsi="Bookman Old Style" w:cs="Arial"/>
              </w:rPr>
            </w:pPr>
            <w:r w:rsidRPr="00ED14D3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Projeto Ginástica Aeróbica – Bairro Nossa Senhora Aparecida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 xml:space="preserve">Projeto Ginástica Aeróbica – Bairro Jardim das </w:t>
            </w:r>
            <w:r w:rsidRPr="007A2DF4">
              <w:rPr>
                <w:rFonts w:ascii="Bookman Old Style" w:hAnsi="Bookman Old Style" w:cs="Arial"/>
              </w:rPr>
              <w:lastRenderedPageBreak/>
              <w:t>Palmeiras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lastRenderedPageBreak/>
              <w:t>Treinador Desportivo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lastRenderedPageBreak/>
              <w:t>Projeto Ginástica Aeróbica – Bairro Boa Esperança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Projeto Educador Físico Multidisciplinar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Treinador Desportivo de Natação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Default="00623F2C" w:rsidP="00702C21">
            <w:r w:rsidRPr="00C0319C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Treinador Desportivo de Tênis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Default="00623F2C" w:rsidP="00702C21">
            <w:r w:rsidRPr="00C0319C">
              <w:rPr>
                <w:rFonts w:ascii="Bookman Old Style" w:hAnsi="Bookman Old Style" w:cs="Arial"/>
              </w:rPr>
              <w:t>Treinador Desportivo</w:t>
            </w:r>
          </w:p>
        </w:tc>
      </w:tr>
      <w:tr w:rsidR="00623F2C" w:rsidRPr="007A2DF4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Treinador Desportivo de </w:t>
            </w:r>
            <w:proofErr w:type="spellStart"/>
            <w:r>
              <w:rPr>
                <w:rFonts w:ascii="Bookman Old Style" w:hAnsi="Bookman Old Style" w:cs="Arial"/>
              </w:rPr>
              <w:t>Fitness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23F2C" w:rsidRPr="007A2DF4" w:rsidRDefault="00623F2C" w:rsidP="00702C21">
            <w:pPr>
              <w:rPr>
                <w:rFonts w:ascii="Bookman Old Style" w:hAnsi="Bookman Old Style" w:cs="Arial"/>
              </w:rPr>
            </w:pPr>
            <w:r w:rsidRPr="007A2DF4">
              <w:rPr>
                <w:rFonts w:ascii="Bookman Old Style" w:hAnsi="Bookman Old Style" w:cs="Arial"/>
              </w:rPr>
              <w:t>Treinador Desportivo</w:t>
            </w:r>
          </w:p>
        </w:tc>
      </w:tr>
    </w:tbl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tabs>
          <w:tab w:val="left" w:pos="0"/>
        </w:tabs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623F2C" w:rsidRDefault="00623F2C" w:rsidP="00623F2C">
      <w:pPr>
        <w:pStyle w:val="Corpodetexto"/>
        <w:jc w:val="center"/>
        <w:rPr>
          <w:rFonts w:ascii="Arial" w:hAnsi="Arial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TextosemFormatao"/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623F2C" w:rsidRPr="00AD4973" w:rsidRDefault="00623F2C" w:rsidP="00623F2C">
      <w:pPr>
        <w:pStyle w:val="TextosemFormatao"/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623F2C" w:rsidRPr="00AD4973" w:rsidRDefault="00623F2C" w:rsidP="00623F2C">
      <w:pPr>
        <w:pStyle w:val="TextosemFormatao"/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623F2C" w:rsidRPr="00AD4973" w:rsidRDefault="00623F2C" w:rsidP="00623F2C">
      <w:pPr>
        <w:pStyle w:val="TextosemFormatao"/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623F2C" w:rsidRPr="00AD4973" w:rsidRDefault="00623F2C" w:rsidP="00623F2C">
      <w:pPr>
        <w:pStyle w:val="TextosemFormatao"/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623F2C" w:rsidRPr="00AD4973" w:rsidRDefault="00623F2C" w:rsidP="00623F2C">
      <w:pPr>
        <w:pStyle w:val="TextosemFormatao"/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623F2C" w:rsidRPr="00AD4973" w:rsidRDefault="00623F2C" w:rsidP="00623F2C">
      <w:pPr>
        <w:pStyle w:val="TextosemFormatao"/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623F2C" w:rsidRPr="00AD4973" w:rsidRDefault="00623F2C" w:rsidP="00623F2C">
      <w:pPr>
        <w:pStyle w:val="TextosemFormatao"/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623F2C" w:rsidRPr="00AD4973" w:rsidRDefault="00623F2C" w:rsidP="00623F2C">
      <w:pPr>
        <w:pStyle w:val="TextosemFormatao"/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623F2C" w:rsidRPr="00AD4973" w:rsidRDefault="00623F2C" w:rsidP="00623F2C">
      <w:pPr>
        <w:pStyle w:val="TextosemFormatao"/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623F2C" w:rsidRPr="00AD4973" w:rsidRDefault="00623F2C" w:rsidP="00623F2C">
      <w:pPr>
        <w:pStyle w:val="TextosemFormatao"/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623F2C" w:rsidRPr="00AD4973" w:rsidRDefault="00623F2C" w:rsidP="00623F2C">
      <w:pPr>
        <w:pStyle w:val="TextosemFormatao"/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623F2C" w:rsidRPr="00AD4973" w:rsidRDefault="00623F2C" w:rsidP="00623F2C">
      <w:pPr>
        <w:pStyle w:val="TextosemFormatao"/>
        <w:jc w:val="center"/>
        <w:rPr>
          <w:rFonts w:ascii="Bookman Old Style" w:hAnsi="Bookman Old Style" w:cs="Arial"/>
          <w:b/>
          <w:i/>
          <w:iCs/>
          <w:color w:val="000000"/>
          <w:sz w:val="24"/>
          <w:szCs w:val="24"/>
        </w:rPr>
      </w:pPr>
    </w:p>
    <w:p w:rsidR="00623F2C" w:rsidRPr="00AD4973" w:rsidRDefault="00623F2C" w:rsidP="00623F2C">
      <w:pPr>
        <w:pStyle w:val="Recuodecorpodetexto"/>
        <w:rPr>
          <w:rFonts w:ascii="Bookman Old Style" w:hAnsi="Bookman Old Style" w:cs="Arial"/>
          <w:b w:val="0"/>
          <w:szCs w:val="24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623F2C" w:rsidRPr="00AD4973" w:rsidRDefault="00623F2C" w:rsidP="00623F2C">
      <w:pPr>
        <w:pStyle w:val="Corpodetexto"/>
        <w:jc w:val="center"/>
        <w:rPr>
          <w:rFonts w:ascii="Bookman Old Style" w:hAnsi="Bookman Old Style" w:cs="Arial"/>
          <w:b/>
          <w:i/>
          <w:iCs/>
          <w:szCs w:val="24"/>
          <w:shd w:val="clear" w:color="auto" w:fill="FFFF00"/>
        </w:rPr>
      </w:pPr>
    </w:p>
    <w:p w:rsidR="00C86B90" w:rsidRDefault="00C86B90"/>
    <w:sectPr w:rsidR="00C86B90" w:rsidSect="00EE4855">
      <w:footerReference w:type="default" r:id="rId5"/>
      <w:pgSz w:w="11907" w:h="16840"/>
      <w:pgMar w:top="2325" w:right="1134" w:bottom="1134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855" w:rsidRDefault="00623F2C">
    <w:pPr>
      <w:pStyle w:val="Rodap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525BF"/>
    <w:multiLevelType w:val="hybridMultilevel"/>
    <w:tmpl w:val="8F90086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623F2C"/>
    <w:rsid w:val="00A906D8"/>
    <w:rsid w:val="00AB5A74"/>
    <w:rsid w:val="00C86B90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623F2C"/>
    <w:pPr>
      <w:tabs>
        <w:tab w:val="center" w:pos="4419"/>
        <w:tab w:val="right" w:pos="8838"/>
      </w:tabs>
      <w:suppressAutoHyphens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23F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23F2C"/>
    <w:pPr>
      <w:suppressAutoHyphens/>
      <w:autoSpaceDN w:val="0"/>
      <w:ind w:left="1418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23F2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623F2C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3F2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23F2C"/>
    <w:pPr>
      <w:autoSpaceDN w:val="0"/>
      <w:spacing w:line="360" w:lineRule="atLeast"/>
      <w:ind w:left="-902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3F2C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23F2C"/>
    <w:pPr>
      <w:tabs>
        <w:tab w:val="left" w:pos="1418"/>
        <w:tab w:val="left" w:pos="2268"/>
      </w:tabs>
      <w:autoSpaceDN w:val="0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623F2C"/>
    <w:rPr>
      <w:rFonts w:ascii="Arial" w:eastAsia="Times New Roman" w:hAnsi="Arial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623F2C"/>
    <w:pPr>
      <w:suppressAutoHyphens/>
      <w:autoSpaceDN w:val="0"/>
      <w:textAlignment w:val="baseline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623F2C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rpodetexto31">
    <w:name w:val="Corpo de texto 31"/>
    <w:basedOn w:val="Normal"/>
    <w:rsid w:val="00623F2C"/>
    <w:pPr>
      <w:tabs>
        <w:tab w:val="left" w:pos="1418"/>
        <w:tab w:val="left" w:pos="2268"/>
      </w:tabs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23F2C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2248</Words>
  <Characters>12142</Characters>
  <Application>Microsoft Office Word</Application>
  <DocSecurity>0</DocSecurity>
  <Lines>101</Lines>
  <Paragraphs>28</Paragraphs>
  <ScaleCrop>false</ScaleCrop>
  <Company/>
  <LinksUpToDate>false</LinksUpToDate>
  <CharactersWithSpaces>14362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2015-11-26T16:57:00Z</dcterms:created>
  <dcterms:modified xsi:type="dcterms:W3CDTF">2015-11-26T16:57:00Z</dcterms:modified>
</cp:coreProperties>
</file>