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5B" w:rsidRPr="006538E2" w:rsidRDefault="00BF0F5B" w:rsidP="00BF0F5B">
      <w:pPr>
        <w:pStyle w:val="Recuodecorpodetexto3"/>
        <w:ind w:left="1418" w:right="-96"/>
        <w:rPr>
          <w:i w:val="0"/>
          <w:szCs w:val="24"/>
          <w:u w:val="single"/>
        </w:rPr>
      </w:pPr>
      <w:r w:rsidRPr="006538E2">
        <w:rPr>
          <w:i w:val="0"/>
          <w:szCs w:val="24"/>
          <w:u w:val="single"/>
        </w:rPr>
        <w:t>AUTÓGRAFO Nº 1.38</w:t>
      </w:r>
      <w:r>
        <w:rPr>
          <w:i w:val="0"/>
          <w:szCs w:val="24"/>
          <w:u w:val="single"/>
        </w:rPr>
        <w:t>5</w:t>
      </w:r>
      <w:r w:rsidRPr="006538E2">
        <w:rPr>
          <w:i w:val="0"/>
          <w:szCs w:val="24"/>
          <w:u w:val="single"/>
        </w:rPr>
        <w:t xml:space="preserve">/2016 DE </w:t>
      </w:r>
      <w:r>
        <w:rPr>
          <w:i w:val="0"/>
          <w:szCs w:val="24"/>
          <w:u w:val="single"/>
        </w:rPr>
        <w:t>13</w:t>
      </w:r>
      <w:r w:rsidRPr="006538E2">
        <w:rPr>
          <w:i w:val="0"/>
          <w:szCs w:val="24"/>
          <w:u w:val="single"/>
        </w:rPr>
        <w:t xml:space="preserve"> DE JUNHO DE 2016.</w:t>
      </w:r>
    </w:p>
    <w:p w:rsidR="00BF0F5B" w:rsidRPr="006538E2" w:rsidRDefault="00BF0F5B" w:rsidP="00BF0F5B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F0F5B" w:rsidRPr="006538E2" w:rsidRDefault="00BF0F5B" w:rsidP="00BF0F5B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38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AUTORIZA O PODER EXECUTIVO MUNICIPAL A ABRIR CRÉDITO ADICIONAL SUPLEMENTAR NO VALOR DE R$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224</w:t>
      </w:r>
      <w:r w:rsidRPr="006538E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6538E2">
        <w:rPr>
          <w:rFonts w:ascii="Times New Roman" w:hAnsi="Times New Roman" w:cs="Times New Roman"/>
          <w:b/>
          <w:bCs/>
          <w:iCs/>
          <w:sz w:val="24"/>
          <w:szCs w:val="24"/>
        </w:rPr>
        <w:t>00,00, E DÁ OUTRAS PROVIDÊNCIAS.</w:t>
      </w:r>
    </w:p>
    <w:p w:rsidR="00BF0F5B" w:rsidRPr="006538E2" w:rsidRDefault="00BF0F5B" w:rsidP="00BF0F5B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F0F5B" w:rsidRPr="006538E2" w:rsidRDefault="00BF0F5B" w:rsidP="00BF0F5B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i/>
          <w:sz w:val="24"/>
          <w:szCs w:val="24"/>
        </w:rPr>
        <w:tab/>
      </w:r>
      <w:r w:rsidRPr="006538E2">
        <w:rPr>
          <w:rFonts w:ascii="Times New Roman" w:hAnsi="Times New Roman" w:cs="Times New Roman"/>
          <w:i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sz w:val="24"/>
          <w:szCs w:val="24"/>
        </w:rPr>
        <w:t>Art. 1º</w:t>
      </w:r>
      <w:r w:rsidRPr="006538E2">
        <w:rPr>
          <w:rFonts w:ascii="Times New Roman" w:hAnsi="Times New Roman" w:cs="Times New Roman"/>
          <w:sz w:val="24"/>
          <w:szCs w:val="24"/>
        </w:rPr>
        <w:t xml:space="preserve">. </w:t>
      </w:r>
      <w:r w:rsidRPr="006538E2">
        <w:rPr>
          <w:rFonts w:ascii="Times New Roman" w:hAnsi="Times New Roman" w:cs="Times New Roman"/>
          <w:bCs/>
          <w:sz w:val="24"/>
          <w:szCs w:val="24"/>
        </w:rPr>
        <w:t>Fica o Poder Executivo Municipal autorizado a abrir crédito adicional suplementar no Orçamento Ger</w:t>
      </w:r>
      <w:r>
        <w:rPr>
          <w:rFonts w:ascii="Times New Roman" w:hAnsi="Times New Roman" w:cs="Times New Roman"/>
          <w:bCs/>
          <w:sz w:val="24"/>
          <w:szCs w:val="24"/>
        </w:rPr>
        <w:t>al do Município no valor de R$ 224.5</w:t>
      </w:r>
      <w:r w:rsidRPr="006538E2">
        <w:rPr>
          <w:rFonts w:ascii="Times New Roman" w:hAnsi="Times New Roman" w:cs="Times New Roman"/>
          <w:bCs/>
          <w:sz w:val="24"/>
          <w:szCs w:val="24"/>
        </w:rPr>
        <w:t>00,00 (</w:t>
      </w:r>
      <w:r>
        <w:rPr>
          <w:rFonts w:ascii="Times New Roman" w:hAnsi="Times New Roman" w:cs="Times New Roman"/>
          <w:bCs/>
          <w:sz w:val="24"/>
          <w:szCs w:val="24"/>
        </w:rPr>
        <w:t>duzentos e vinte e quatro mil e quinhentos reais)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na seguinte classificação orçamentária: </w:t>
      </w:r>
    </w:p>
    <w:p w:rsidR="00BF0F5B" w:rsidRPr="006538E2" w:rsidRDefault="00BF0F5B" w:rsidP="00BF0F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Esportes e Lazer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002. De</w:t>
      </w:r>
      <w:r>
        <w:rPr>
          <w:rFonts w:ascii="Times New Roman" w:hAnsi="Times New Roman" w:cs="Times New Roman"/>
          <w:bCs/>
          <w:sz w:val="24"/>
          <w:szCs w:val="24"/>
        </w:rPr>
        <w:t>sporto Comunitário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812</w:t>
      </w:r>
      <w:r w:rsidRPr="006538E2">
        <w:rPr>
          <w:rFonts w:ascii="Times New Roman" w:hAnsi="Times New Roman" w:cs="Times New Roman"/>
          <w:bCs/>
          <w:sz w:val="24"/>
          <w:szCs w:val="24"/>
        </w:rPr>
        <w:t>. D</w:t>
      </w:r>
      <w:r>
        <w:rPr>
          <w:rFonts w:ascii="Times New Roman" w:hAnsi="Times New Roman" w:cs="Times New Roman"/>
          <w:bCs/>
          <w:sz w:val="24"/>
          <w:szCs w:val="24"/>
        </w:rPr>
        <w:t>esporto Comunitário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Excelência Esportiva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Manutenção do Desporto Comunitário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3.3.00 Outras Despesas Corrente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 Aplicações Diretas.....................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 R$10</w:t>
      </w:r>
      <w:r w:rsidRPr="006538E2">
        <w:rPr>
          <w:rFonts w:ascii="Times New Roman" w:hAnsi="Times New Roman" w:cs="Times New Roman"/>
          <w:bCs/>
          <w:sz w:val="24"/>
          <w:szCs w:val="24"/>
        </w:rPr>
        <w:t>5.000,00</w:t>
      </w:r>
    </w:p>
    <w:p w:rsidR="00BF0F5B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Fonte: 01.00.000000 RECURSOS LIVRES - Sem Destinação de Recursos</w:t>
      </w:r>
    </w:p>
    <w:p w:rsidR="00BF0F5B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BF0F5B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4.4.90 Aplicações Diretas.............................................................................R$119.500,00</w:t>
      </w:r>
    </w:p>
    <w:p w:rsidR="00BF0F5B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Fonte: 01.24.055000 - Outros Convênios do Estado não relacionados com a Educação/Saúde/Assistência Social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F5B" w:rsidRPr="006538E2" w:rsidRDefault="00BF0F5B" w:rsidP="00BF0F5B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6538E2">
        <w:rPr>
          <w:rFonts w:ascii="Times New Roman" w:hAnsi="Times New Roman" w:cs="Times New Roman"/>
          <w:b/>
          <w:sz w:val="24"/>
          <w:szCs w:val="24"/>
        </w:rPr>
        <w:t>Art. 2º</w:t>
      </w:r>
      <w:r w:rsidRPr="006538E2"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 xml:space="preserve">Para dar cobertura ao crédito adicional suplementar aberto no artigo anterior serão utilizados os recursos provenientes </w:t>
      </w:r>
      <w:r>
        <w:rPr>
          <w:rFonts w:ascii="Times New Roman" w:hAnsi="Times New Roman" w:cs="Times New Roman"/>
          <w:sz w:val="24"/>
          <w:szCs w:val="24"/>
        </w:rPr>
        <w:t xml:space="preserve">de excesso de arrecadação na fonte 01.24.055000 no valor de R$119.500,00, na forma do </w:t>
      </w:r>
      <w:r w:rsidRPr="006538E2">
        <w:rPr>
          <w:rFonts w:ascii="Times New Roman" w:hAnsi="Times New Roman" w:cs="Times New Roman"/>
          <w:sz w:val="24"/>
          <w:szCs w:val="24"/>
        </w:rPr>
        <w:t>art. 43, § 1º, inciso II da Lei Federal nº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sz w:val="24"/>
          <w:szCs w:val="24"/>
        </w:rPr>
        <w:t xml:space="preserve">320/64 </w:t>
      </w:r>
      <w:r>
        <w:rPr>
          <w:rFonts w:ascii="Times New Roman" w:hAnsi="Times New Roman" w:cs="Times New Roman"/>
          <w:sz w:val="24"/>
          <w:szCs w:val="24"/>
        </w:rPr>
        <w:t xml:space="preserve">e pela anulação parcial com remanejamento e transposição na fonte 01.00.000000 no valor de R$105.000,00, na forma do art. 43, </w:t>
      </w:r>
      <w:r w:rsidRPr="006538E2">
        <w:rPr>
          <w:rFonts w:ascii="Times New Roman" w:hAnsi="Times New Roman" w:cs="Times New Roman"/>
          <w:sz w:val="24"/>
          <w:szCs w:val="24"/>
        </w:rPr>
        <w:t xml:space="preserve">§ 1º, inciso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38E2">
        <w:rPr>
          <w:rFonts w:ascii="Times New Roman" w:hAnsi="Times New Roman" w:cs="Times New Roman"/>
          <w:sz w:val="24"/>
          <w:szCs w:val="24"/>
        </w:rPr>
        <w:t>II da Lei Federal nº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sz w:val="24"/>
          <w:szCs w:val="24"/>
        </w:rPr>
        <w:t>320/64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>das seguintes dotações orçamentárias:</w:t>
      </w:r>
    </w:p>
    <w:p w:rsidR="00BF0F5B" w:rsidRPr="006538E2" w:rsidRDefault="00BF0F5B" w:rsidP="00BF0F5B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Esportes e Lazer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1 Gabinete da Secretaria de Esportes e Lazer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122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Administração Geral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0019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Gestão e Manutenção do Esporte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1023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Aquisição de Veículos da Secretaria de Esportes e Lazer</w:t>
      </w:r>
    </w:p>
    <w:p w:rsidR="00BF0F5B" w:rsidRPr="006538E2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38E2">
        <w:rPr>
          <w:rFonts w:ascii="Times New Roman" w:hAnsi="Times New Roman" w:cs="Times New Roman"/>
          <w:bCs/>
          <w:sz w:val="24"/>
          <w:szCs w:val="24"/>
        </w:rPr>
        <w:t>.</w:t>
      </w:r>
      <w:r w:rsidR="00313265">
        <w:rPr>
          <w:rFonts w:ascii="Times New Roman" w:hAnsi="Times New Roman" w:cs="Times New Roman"/>
          <w:bCs/>
          <w:sz w:val="24"/>
          <w:szCs w:val="24"/>
        </w:rPr>
        <w:t>4</w:t>
      </w:r>
      <w:r w:rsidRPr="006538E2">
        <w:rPr>
          <w:rFonts w:ascii="Times New Roman" w:hAnsi="Times New Roman" w:cs="Times New Roman"/>
          <w:bCs/>
          <w:sz w:val="24"/>
          <w:szCs w:val="24"/>
        </w:rPr>
        <w:t>.00</w:t>
      </w:r>
      <w:r w:rsidR="00F7189F">
        <w:rPr>
          <w:rFonts w:ascii="Times New Roman" w:hAnsi="Times New Roman" w:cs="Times New Roman"/>
          <w:bCs/>
          <w:sz w:val="24"/>
          <w:szCs w:val="24"/>
        </w:rPr>
        <w:t>.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265">
        <w:rPr>
          <w:rFonts w:ascii="Times New Roman" w:hAnsi="Times New Roman" w:cs="Times New Roman"/>
          <w:bCs/>
          <w:sz w:val="24"/>
          <w:szCs w:val="24"/>
        </w:rPr>
        <w:t>Investimento</w:t>
      </w:r>
      <w:r w:rsidR="00F7189F">
        <w:rPr>
          <w:rFonts w:ascii="Times New Roman" w:hAnsi="Times New Roman" w:cs="Times New Roman"/>
          <w:bCs/>
          <w:sz w:val="24"/>
          <w:szCs w:val="24"/>
        </w:rPr>
        <w:t>s</w:t>
      </w:r>
    </w:p>
    <w:p w:rsidR="00BF0F5B" w:rsidRPr="006538E2" w:rsidRDefault="00313265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F0F5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F0F5B">
        <w:rPr>
          <w:rFonts w:ascii="Times New Roman" w:hAnsi="Times New Roman" w:cs="Times New Roman"/>
          <w:bCs/>
          <w:sz w:val="24"/>
          <w:szCs w:val="24"/>
        </w:rPr>
        <w:t>.90. Aplicações Diretas.....................</w:t>
      </w:r>
      <w:r w:rsidR="00BF0F5B" w:rsidRPr="006538E2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 w:rsidR="00BF0F5B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BF0F5B">
        <w:rPr>
          <w:rFonts w:ascii="Times New Roman" w:hAnsi="Times New Roman" w:cs="Times New Roman"/>
          <w:bCs/>
          <w:sz w:val="24"/>
          <w:szCs w:val="24"/>
        </w:rPr>
        <w:t>R$</w:t>
      </w:r>
      <w:r>
        <w:rPr>
          <w:rFonts w:ascii="Times New Roman" w:hAnsi="Times New Roman" w:cs="Times New Roman"/>
          <w:bCs/>
          <w:sz w:val="24"/>
          <w:szCs w:val="24"/>
        </w:rPr>
        <w:t xml:space="preserve"> 50</w:t>
      </w:r>
      <w:r w:rsidR="00BF0F5B" w:rsidRPr="006538E2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BF0F5B" w:rsidRDefault="00BF0F5B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Fonte: 01.00.000000 RECURSOS LIVRES - Sem Destinação de Recursos</w:t>
      </w:r>
    </w:p>
    <w:p w:rsidR="00313265" w:rsidRDefault="00313265" w:rsidP="00BF0F5B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lastRenderedPageBreak/>
        <w:t>002. De</w:t>
      </w:r>
      <w:r>
        <w:rPr>
          <w:rFonts w:ascii="Times New Roman" w:hAnsi="Times New Roman" w:cs="Times New Roman"/>
          <w:bCs/>
          <w:sz w:val="24"/>
          <w:szCs w:val="24"/>
        </w:rPr>
        <w:t>sporto Comunitário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812</w:t>
      </w:r>
      <w:r w:rsidRPr="006538E2">
        <w:rPr>
          <w:rFonts w:ascii="Times New Roman" w:hAnsi="Times New Roman" w:cs="Times New Roman"/>
          <w:bCs/>
          <w:sz w:val="24"/>
          <w:szCs w:val="24"/>
        </w:rPr>
        <w:t>. D</w:t>
      </w:r>
      <w:r>
        <w:rPr>
          <w:rFonts w:ascii="Times New Roman" w:hAnsi="Times New Roman" w:cs="Times New Roman"/>
          <w:bCs/>
          <w:sz w:val="24"/>
          <w:szCs w:val="24"/>
        </w:rPr>
        <w:t>esporto Comunitário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Excelência Esportiva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Manutenção do Desporto Comunitário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38E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.00 </w:t>
      </w:r>
      <w:r>
        <w:rPr>
          <w:rFonts w:ascii="Times New Roman" w:hAnsi="Times New Roman" w:cs="Times New Roman"/>
          <w:bCs/>
          <w:sz w:val="24"/>
          <w:szCs w:val="24"/>
        </w:rPr>
        <w:t>Investimentos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4.4.90. Aplicações Diretas.....................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.............................R$ 50</w:t>
      </w:r>
      <w:r w:rsidRPr="006538E2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313265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Fonte: 01.00.000000 RECURSOS LIVRES - Sem Destinação de Recursos</w:t>
      </w:r>
    </w:p>
    <w:p w:rsidR="00313265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Fundo Municipal de Incentivo aos Esportes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812</w:t>
      </w:r>
      <w:r w:rsidRPr="006538E2">
        <w:rPr>
          <w:rFonts w:ascii="Times New Roman" w:hAnsi="Times New Roman" w:cs="Times New Roman"/>
          <w:bCs/>
          <w:sz w:val="24"/>
          <w:szCs w:val="24"/>
        </w:rPr>
        <w:t>. D</w:t>
      </w:r>
      <w:r>
        <w:rPr>
          <w:rFonts w:ascii="Times New Roman" w:hAnsi="Times New Roman" w:cs="Times New Roman"/>
          <w:bCs/>
          <w:sz w:val="24"/>
          <w:szCs w:val="24"/>
        </w:rPr>
        <w:t>esporto Comunitário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Excelência Esportiva</w:t>
      </w:r>
    </w:p>
    <w:p w:rsidR="00313265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44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das Ações do Fundo Municipal de Incentivo ao Esporte 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38E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.00 </w:t>
      </w:r>
      <w:r>
        <w:rPr>
          <w:rFonts w:ascii="Times New Roman" w:hAnsi="Times New Roman" w:cs="Times New Roman"/>
          <w:bCs/>
          <w:sz w:val="24"/>
          <w:szCs w:val="24"/>
        </w:rPr>
        <w:t>Investimentos</w:t>
      </w:r>
    </w:p>
    <w:p w:rsidR="00313265" w:rsidRPr="006538E2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4.4.90. Aplicações Diretas.....................</w:t>
      </w:r>
      <w:r w:rsidRPr="006538E2">
        <w:rPr>
          <w:rFonts w:ascii="Times New Roman" w:hAnsi="Times New Roman" w:cs="Times New Roman"/>
          <w:bCs/>
          <w:sz w:val="24"/>
          <w:szCs w:val="24"/>
        </w:rPr>
        <w:t>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..............................R$  5</w:t>
      </w:r>
      <w:r w:rsidRPr="006538E2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313265" w:rsidRDefault="00313265" w:rsidP="00313265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Fonte: 01.00.000000 RECURSOS LIVRES - Sem Destinação de Recursos</w:t>
      </w:r>
    </w:p>
    <w:p w:rsidR="00BF0F5B" w:rsidRPr="006538E2" w:rsidRDefault="00BF0F5B" w:rsidP="00BF0F5B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F5B" w:rsidRPr="006538E2" w:rsidRDefault="00BF0F5B" w:rsidP="00BF0F5B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8E2">
        <w:rPr>
          <w:rFonts w:ascii="Times New Roman" w:hAnsi="Times New Roman" w:cs="Times New Roman"/>
          <w:b/>
          <w:sz w:val="24"/>
          <w:szCs w:val="24"/>
        </w:rPr>
        <w:t>Art. 3º</w:t>
      </w:r>
      <w:r w:rsidRPr="006538E2"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6538E2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 e a Lei Municipal nº</w:t>
      </w:r>
      <w:r w:rsidRPr="006538E2">
        <w:rPr>
          <w:rFonts w:ascii="Times New Roman" w:hAnsi="Times New Roman" w:cs="Times New Roman"/>
          <w:bCs/>
          <w:sz w:val="24"/>
          <w:szCs w:val="24"/>
        </w:rPr>
        <w:t xml:space="preserve"> 1.774, de 11 de agosto de 2015, que dispõe sobre as Diretrizes Orçamentárias para o exercício financeiro de 2016 – LDO.</w:t>
      </w: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</w:p>
    <w:p w:rsidR="00BF0F5B" w:rsidRPr="006538E2" w:rsidRDefault="00BF0F5B" w:rsidP="00BF0F5B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b/>
          <w:sz w:val="24"/>
          <w:szCs w:val="24"/>
        </w:rPr>
        <w:t>Art. 4º</w:t>
      </w:r>
      <w:r w:rsidRPr="006538E2">
        <w:rPr>
          <w:rFonts w:ascii="Times New Roman" w:hAnsi="Times New Roman" w:cs="Times New Roman"/>
          <w:sz w:val="24"/>
          <w:szCs w:val="24"/>
        </w:rPr>
        <w:t>.</w:t>
      </w:r>
      <w:r w:rsidRPr="00653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6538E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538E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F0F5B" w:rsidRPr="006538E2" w:rsidRDefault="00BF0F5B" w:rsidP="00BF0F5B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313265">
        <w:rPr>
          <w:rFonts w:ascii="Times New Roman" w:hAnsi="Times New Roman" w:cs="Times New Roman"/>
          <w:sz w:val="24"/>
          <w:szCs w:val="24"/>
        </w:rPr>
        <w:t>13</w:t>
      </w:r>
      <w:r w:rsidRPr="006538E2">
        <w:rPr>
          <w:rFonts w:ascii="Times New Roman" w:hAnsi="Times New Roman" w:cs="Times New Roman"/>
          <w:sz w:val="24"/>
          <w:szCs w:val="24"/>
        </w:rPr>
        <w:t xml:space="preserve"> de junho de 2016.     </w:t>
      </w: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0F5B" w:rsidRPr="006538E2" w:rsidRDefault="00BF0F5B" w:rsidP="00BF0F5B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538E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BF0F5B" w:rsidRPr="006538E2" w:rsidRDefault="00BF0F5B" w:rsidP="00BF0F5B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38E2">
        <w:rPr>
          <w:rFonts w:ascii="Times New Roman" w:hAnsi="Times New Roman" w:cs="Times New Roman"/>
          <w:sz w:val="24"/>
          <w:szCs w:val="24"/>
        </w:rPr>
        <w:t xml:space="preserve"> </w:t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</w:r>
      <w:r w:rsidRPr="006538E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6538E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F5B" w:rsidRPr="006538E2" w:rsidRDefault="00BF0F5B" w:rsidP="00BF0F5B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0F5B" w:rsidRPr="006538E2" w:rsidRDefault="00BF0F5B" w:rsidP="00BF0F5B">
      <w:pPr>
        <w:pStyle w:val="Recuodecorpodetexto"/>
        <w:ind w:right="-96"/>
      </w:pPr>
      <w:r w:rsidRPr="006538E2">
        <w:t>Registrado na Secretaria da Câmara Municipal, publicado por afixação no lugar de costume, data supra.</w:t>
      </w:r>
    </w:p>
    <w:p w:rsidR="00BF0F5B" w:rsidRPr="006538E2" w:rsidRDefault="00BF0F5B" w:rsidP="00BF0F5B">
      <w:pPr>
        <w:pStyle w:val="Recuodecorpodetexto"/>
        <w:ind w:right="-96"/>
      </w:pPr>
    </w:p>
    <w:p w:rsidR="00BF0F5B" w:rsidRPr="006538E2" w:rsidRDefault="00BF0F5B" w:rsidP="00BF0F5B">
      <w:pPr>
        <w:pStyle w:val="Recuodecorpodetexto"/>
        <w:ind w:right="-83"/>
      </w:pPr>
    </w:p>
    <w:p w:rsidR="00BF0F5B" w:rsidRPr="006538E2" w:rsidRDefault="00BF0F5B" w:rsidP="00BF0F5B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BF0F5B" w:rsidRPr="006538E2" w:rsidRDefault="00BF0F5B" w:rsidP="00BF0F5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38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6538E2">
        <w:rPr>
          <w:rFonts w:ascii="Times New Roman" w:hAnsi="Times New Roman" w:cs="Times New Roman"/>
          <w:sz w:val="24"/>
          <w:szCs w:val="24"/>
        </w:rPr>
        <w:t>Secretária Geral</w:t>
      </w:r>
    </w:p>
    <w:sectPr w:rsidR="00BF0F5B" w:rsidRPr="006538E2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E2" w:rsidRDefault="000F6DE2" w:rsidP="004D411A">
      <w:r>
        <w:separator/>
      </w:r>
    </w:p>
  </w:endnote>
  <w:endnote w:type="continuationSeparator" w:id="1">
    <w:p w:rsidR="000F6DE2" w:rsidRDefault="000F6DE2" w:rsidP="004D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F6DE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E2" w:rsidRDefault="000F6DE2" w:rsidP="004D411A">
      <w:r>
        <w:separator/>
      </w:r>
    </w:p>
  </w:footnote>
  <w:footnote w:type="continuationSeparator" w:id="1">
    <w:p w:rsidR="000F6DE2" w:rsidRDefault="000F6DE2" w:rsidP="004D4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F6DE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0F6DE2"/>
    <w:rsid w:val="001915A3"/>
    <w:rsid w:val="00217F62"/>
    <w:rsid w:val="00313265"/>
    <w:rsid w:val="004D411A"/>
    <w:rsid w:val="00900115"/>
    <w:rsid w:val="00A906D8"/>
    <w:rsid w:val="00AB5A74"/>
    <w:rsid w:val="00BF0F5B"/>
    <w:rsid w:val="00D11283"/>
    <w:rsid w:val="00F071AE"/>
    <w:rsid w:val="00F7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2016-06-13T23:56:00Z</dcterms:created>
  <dcterms:modified xsi:type="dcterms:W3CDTF">2016-06-13T23:56:00Z</dcterms:modified>
</cp:coreProperties>
</file>