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ECA" w:rsidRPr="003A4CAC" w:rsidRDefault="003C7ECA" w:rsidP="003C7ECA">
      <w:pPr>
        <w:pStyle w:val="Ttulo8"/>
        <w:rPr>
          <w:rFonts w:ascii="Bookman Old Style" w:hAnsi="Bookman Old Style" w:cs="Arial"/>
          <w:b/>
          <w:i/>
        </w:rPr>
      </w:pPr>
      <w:r w:rsidRPr="003A4CAC">
        <w:rPr>
          <w:rFonts w:ascii="Bookman Old Style" w:hAnsi="Bookman Old Style" w:cs="Arial"/>
        </w:rPr>
        <w:t>MENSAGEM LEGISLATIVA Nº. 003, DE 4 DE MARÇO DE 2016.</w:t>
      </w:r>
    </w:p>
    <w:p w:rsidR="003C7ECA" w:rsidRPr="003A4CAC" w:rsidRDefault="003C7ECA" w:rsidP="003C7ECA">
      <w:pPr>
        <w:spacing w:line="360" w:lineRule="auto"/>
        <w:outlineLvl w:val="0"/>
        <w:rPr>
          <w:rFonts w:ascii="Bookman Old Style" w:hAnsi="Bookman Old Style" w:cs="Arial"/>
          <w:b/>
          <w:i/>
        </w:rPr>
      </w:pPr>
    </w:p>
    <w:p w:rsidR="003C7ECA" w:rsidRPr="003A4CAC" w:rsidRDefault="003C7ECA" w:rsidP="003C7ECA">
      <w:pPr>
        <w:outlineLvl w:val="0"/>
        <w:rPr>
          <w:rFonts w:ascii="Bookman Old Style" w:hAnsi="Bookman Old Style" w:cs="Arial"/>
          <w:b/>
        </w:rPr>
      </w:pPr>
      <w:r w:rsidRPr="003A4CAC">
        <w:rPr>
          <w:rFonts w:ascii="Bookman Old Style" w:hAnsi="Bookman Old Style" w:cs="Arial"/>
          <w:b/>
        </w:rPr>
        <w:t>Excelentíssimo Senhor</w:t>
      </w:r>
    </w:p>
    <w:p w:rsidR="003C7ECA" w:rsidRPr="003A4CAC" w:rsidRDefault="003C7ECA" w:rsidP="003C7ECA">
      <w:pPr>
        <w:outlineLvl w:val="0"/>
        <w:rPr>
          <w:rFonts w:ascii="Bookman Old Style" w:hAnsi="Bookman Old Style" w:cs="Arial"/>
          <w:b/>
          <w:i/>
        </w:rPr>
      </w:pPr>
      <w:r w:rsidRPr="003A4CAC">
        <w:rPr>
          <w:rFonts w:ascii="Bookman Old Style" w:hAnsi="Bookman Old Style" w:cs="Arial"/>
          <w:b/>
          <w:i/>
        </w:rPr>
        <w:t>Vereador CLÓVIS ANTONIO DE PAULA</w:t>
      </w:r>
    </w:p>
    <w:p w:rsidR="003C7ECA" w:rsidRPr="003A4CAC" w:rsidRDefault="003C7ECA" w:rsidP="003C7ECA">
      <w:pPr>
        <w:outlineLvl w:val="0"/>
        <w:rPr>
          <w:rFonts w:ascii="Bookman Old Style" w:hAnsi="Bookman Old Style" w:cs="Arial"/>
          <w:b/>
          <w:i/>
        </w:rPr>
      </w:pPr>
      <w:r w:rsidRPr="003A4CAC">
        <w:rPr>
          <w:rFonts w:ascii="Bookman Old Style" w:hAnsi="Bookman Old Style" w:cs="Arial"/>
          <w:b/>
          <w:i/>
        </w:rPr>
        <w:t>D.D. Presidente da Câmara Municipal de Campo Novo do Parecis</w:t>
      </w:r>
    </w:p>
    <w:p w:rsidR="003C7ECA" w:rsidRDefault="003C7ECA" w:rsidP="003C7ECA">
      <w:pPr>
        <w:jc w:val="both"/>
        <w:outlineLvl w:val="0"/>
        <w:rPr>
          <w:rFonts w:ascii="Bookman Old Style" w:hAnsi="Bookman Old Style" w:cs="Arial"/>
          <w:b/>
          <w:i/>
          <w:color w:val="000000"/>
        </w:rPr>
      </w:pPr>
      <w:r w:rsidRPr="003A4CAC">
        <w:rPr>
          <w:rFonts w:ascii="Bookman Old Style" w:hAnsi="Bookman Old Style" w:cs="Arial"/>
          <w:b/>
          <w:i/>
        </w:rPr>
        <w:t>Exmo. Srs. Vereadores da Câmara Municipal de Campo Novo do Parecis</w:t>
      </w:r>
      <w:r w:rsidRPr="003E7ACE">
        <w:rPr>
          <w:rFonts w:ascii="Bookman Old Style" w:hAnsi="Bookman Old Style" w:cs="Arial"/>
          <w:b/>
          <w:i/>
          <w:color w:val="000000"/>
        </w:rPr>
        <w:t xml:space="preserve"> </w:t>
      </w:r>
    </w:p>
    <w:p w:rsidR="003C7ECA" w:rsidRPr="003E7ACE" w:rsidRDefault="003C7ECA" w:rsidP="003C7ECA">
      <w:pPr>
        <w:spacing w:line="360" w:lineRule="auto"/>
        <w:outlineLvl w:val="0"/>
        <w:rPr>
          <w:rFonts w:ascii="Bookman Old Style" w:hAnsi="Bookman Old Style" w:cs="Arial"/>
          <w:b/>
          <w:i/>
          <w:color w:val="000000"/>
        </w:rPr>
      </w:pPr>
    </w:p>
    <w:p w:rsidR="003C7ECA" w:rsidRPr="003E7ACE" w:rsidRDefault="003C7ECA" w:rsidP="003C7ECA">
      <w:pPr>
        <w:jc w:val="both"/>
        <w:rPr>
          <w:rFonts w:ascii="Bookman Old Style" w:hAnsi="Bookman Old Style" w:cs="Arial"/>
          <w:b/>
          <w:i/>
          <w:color w:val="000000"/>
        </w:rPr>
      </w:pPr>
      <w:r w:rsidRPr="003E7ACE">
        <w:rPr>
          <w:rFonts w:ascii="Bookman Old Style" w:hAnsi="Bookman Old Style" w:cs="Arial"/>
          <w:color w:val="000000"/>
        </w:rPr>
        <w:tab/>
      </w:r>
      <w:r w:rsidRPr="003E7ACE">
        <w:rPr>
          <w:rFonts w:ascii="Bookman Old Style" w:hAnsi="Bookman Old Style" w:cs="Arial"/>
          <w:color w:val="000000"/>
        </w:rPr>
        <w:tab/>
        <w:t xml:space="preserve">Dirijo-me a Vossas Excelências para encaminhar o Projeto de Lei nº </w:t>
      </w:r>
      <w:r w:rsidRPr="003E7ACE">
        <w:rPr>
          <w:rFonts w:ascii="Bookman Old Style" w:hAnsi="Bookman Old Style" w:cs="Arial"/>
          <w:b/>
          <w:color w:val="000000"/>
        </w:rPr>
        <w:t>0</w:t>
      </w:r>
      <w:r>
        <w:rPr>
          <w:rFonts w:ascii="Bookman Old Style" w:hAnsi="Bookman Old Style" w:cs="Arial"/>
          <w:b/>
          <w:color w:val="000000"/>
        </w:rPr>
        <w:t>03</w:t>
      </w:r>
      <w:r w:rsidRPr="003E7ACE">
        <w:rPr>
          <w:rFonts w:ascii="Bookman Old Style" w:hAnsi="Bookman Old Style" w:cs="Arial"/>
          <w:b/>
          <w:color w:val="000000"/>
        </w:rPr>
        <w:t>/201</w:t>
      </w:r>
      <w:r>
        <w:rPr>
          <w:rFonts w:ascii="Bookman Old Style" w:hAnsi="Bookman Old Style" w:cs="Arial"/>
          <w:b/>
          <w:color w:val="000000"/>
        </w:rPr>
        <w:t>6</w:t>
      </w:r>
      <w:r w:rsidRPr="003E7ACE">
        <w:rPr>
          <w:rFonts w:ascii="Bookman Old Style" w:hAnsi="Bookman Old Style" w:cs="Arial"/>
          <w:color w:val="000000"/>
        </w:rPr>
        <w:t>, que</w:t>
      </w:r>
      <w:r>
        <w:rPr>
          <w:rFonts w:ascii="Bookman Old Style" w:hAnsi="Bookman Old Style" w:cs="Arial"/>
          <w:color w:val="000000"/>
        </w:rPr>
        <w:t xml:space="preserve"> </w:t>
      </w:r>
      <w:r w:rsidRPr="002A6A97">
        <w:rPr>
          <w:rFonts w:ascii="Bookman Old Style" w:hAnsi="Bookman Old Style" w:cs="Arial"/>
          <w:b/>
          <w:color w:val="000000"/>
        </w:rPr>
        <w:t>institui</w:t>
      </w:r>
      <w:r w:rsidRPr="003C4A61">
        <w:rPr>
          <w:rFonts w:ascii="Bookman Old Style" w:hAnsi="Bookman Old Style" w:cs="Arial"/>
          <w:b/>
          <w:color w:val="000000"/>
        </w:rPr>
        <w:t xml:space="preserve"> a verba indenizatória para motoristas</w:t>
      </w:r>
      <w:r>
        <w:rPr>
          <w:rFonts w:ascii="Bookman Old Style" w:hAnsi="Bookman Old Style" w:cs="Arial"/>
          <w:b/>
          <w:color w:val="000000"/>
        </w:rPr>
        <w:t xml:space="preserve"> da saúde </w:t>
      </w:r>
      <w:r w:rsidRPr="003C4A61">
        <w:rPr>
          <w:rFonts w:ascii="Bookman Old Style" w:hAnsi="Bookman Old Style" w:cs="Arial"/>
          <w:b/>
          <w:color w:val="000000"/>
        </w:rPr>
        <w:t>e técnicos em enfermagem, e dá outras provid</w:t>
      </w:r>
      <w:r>
        <w:rPr>
          <w:rFonts w:ascii="Bookman Old Style" w:hAnsi="Bookman Old Style" w:cs="Arial"/>
          <w:b/>
          <w:color w:val="000000"/>
        </w:rPr>
        <w:t>ê</w:t>
      </w:r>
      <w:r w:rsidRPr="003C4A61">
        <w:rPr>
          <w:rFonts w:ascii="Bookman Old Style" w:hAnsi="Bookman Old Style" w:cs="Arial"/>
          <w:b/>
          <w:color w:val="000000"/>
        </w:rPr>
        <w:t>ncias</w:t>
      </w:r>
      <w:r>
        <w:rPr>
          <w:rFonts w:ascii="Bookman Old Style" w:hAnsi="Bookman Old Style" w:cs="Arial"/>
          <w:color w:val="000000"/>
        </w:rPr>
        <w:t xml:space="preserve">, </w:t>
      </w:r>
      <w:r w:rsidRPr="003E7ACE">
        <w:rPr>
          <w:rFonts w:ascii="Bookman Old Style" w:hAnsi="Bookman Old Style" w:cs="Arial"/>
          <w:color w:val="000000"/>
        </w:rPr>
        <w:t>com o seguinte pronunciamento.</w:t>
      </w:r>
      <w:r w:rsidRPr="003E7ACE">
        <w:rPr>
          <w:rFonts w:ascii="Bookman Old Style" w:hAnsi="Bookman Old Style" w:cs="Arial"/>
          <w:b/>
          <w:i/>
          <w:color w:val="000000"/>
        </w:rPr>
        <w:t xml:space="preserve"> </w:t>
      </w:r>
    </w:p>
    <w:p w:rsidR="003C7ECA" w:rsidRDefault="003C7ECA" w:rsidP="003C7ECA">
      <w:pPr>
        <w:rPr>
          <w:rFonts w:ascii="Bookman Old Style" w:hAnsi="Bookman Old Style" w:cs="Arial"/>
          <w:color w:val="000000"/>
        </w:rPr>
      </w:pPr>
    </w:p>
    <w:p w:rsidR="003C7ECA" w:rsidRDefault="003C7ECA" w:rsidP="003C7ECA">
      <w:pPr>
        <w:ind w:firstLine="1418"/>
        <w:jc w:val="both"/>
        <w:rPr>
          <w:rFonts w:ascii="Bookman Old Style" w:hAnsi="Bookman Old Style"/>
          <w:shd w:val="clear" w:color="auto" w:fill="FFFFFF"/>
        </w:rPr>
      </w:pPr>
      <w:r w:rsidRPr="003C4A61">
        <w:rPr>
          <w:rFonts w:ascii="Bookman Old Style" w:hAnsi="Bookman Old Style"/>
          <w:shd w:val="clear" w:color="auto" w:fill="FFFFFF"/>
        </w:rPr>
        <w:t xml:space="preserve">Consideram-se verbas de natureza indenizatória aquelas verbas recebidas com o fito de reparar o empregado “[...] pela perda ou lesão de um direito provocada de forma dolosa ou culposa pelo empregador ou seus prepostos, ou, ainda pelo fato de desenvolver ele atividade de risco [...]” (BARROS, 2005, p.706). </w:t>
      </w:r>
    </w:p>
    <w:p w:rsidR="003C7ECA" w:rsidRDefault="003C7ECA" w:rsidP="003C7ECA">
      <w:pPr>
        <w:ind w:firstLine="1418"/>
        <w:jc w:val="both"/>
        <w:rPr>
          <w:rFonts w:ascii="Bookman Old Style" w:hAnsi="Bookman Old Style"/>
          <w:shd w:val="clear" w:color="auto" w:fill="FFFFFF"/>
        </w:rPr>
      </w:pPr>
    </w:p>
    <w:p w:rsidR="003C7ECA" w:rsidRDefault="003C7ECA" w:rsidP="003C7ECA">
      <w:pPr>
        <w:ind w:firstLine="1418"/>
        <w:jc w:val="both"/>
        <w:rPr>
          <w:rFonts w:ascii="Bookman Old Style" w:hAnsi="Bookman Old Style"/>
          <w:shd w:val="clear" w:color="auto" w:fill="FFFFFF"/>
        </w:rPr>
      </w:pPr>
      <w:r>
        <w:rPr>
          <w:rFonts w:ascii="Bookman Old Style" w:hAnsi="Bookman Old Style"/>
          <w:shd w:val="clear" w:color="auto" w:fill="FFFFFF"/>
        </w:rPr>
        <w:t xml:space="preserve">Em se tratando da presente proposição o pagamento da verba indenizatória aos motoristas da saúde e técnicos em enfermagem, constitui-se uma parcela autônoma, não incorporável ao patrimônio remuneratório do servidor ou empregado público para quaisquer efeitos, inclusive para férias e gratificação natalina, uma vez que as verbas de natureza indenizatórias não apresentam aumento patrimonial ao empregado, de forma que apenas recompõe danos ou despesas sofridas. Logo, </w:t>
      </w:r>
      <w:r w:rsidRPr="003C4A61">
        <w:rPr>
          <w:rFonts w:ascii="Bookman Old Style" w:hAnsi="Bookman Old Style"/>
          <w:shd w:val="clear" w:color="auto" w:fill="FFFFFF"/>
        </w:rPr>
        <w:t>não consiste a indenização em verba paga pelo trabalho, mas tão somente em compensações.</w:t>
      </w:r>
    </w:p>
    <w:p w:rsidR="003C7ECA" w:rsidRDefault="003C7ECA" w:rsidP="003C7ECA">
      <w:pPr>
        <w:ind w:firstLine="1418"/>
        <w:jc w:val="both"/>
        <w:rPr>
          <w:rFonts w:ascii="Bookman Old Style" w:hAnsi="Bookman Old Style"/>
          <w:shd w:val="clear" w:color="auto" w:fill="FFFFFF"/>
        </w:rPr>
      </w:pPr>
    </w:p>
    <w:p w:rsidR="003C7ECA" w:rsidRPr="003C4A61" w:rsidRDefault="003C7ECA" w:rsidP="003C7ECA">
      <w:pPr>
        <w:ind w:firstLine="1418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Especificamente, a verba indenizatória do Município de Campo Novo do Parecis, neste contexto, destinar-se-á para profissionais específicos da área da saúde, sendo estes, motoristas e técnicos em enfermagem, com fins de compensá-los por gastos ou perdas inerentes às transferências de pacientes para outros municípios do Estado de Mato Grosso.</w:t>
      </w:r>
    </w:p>
    <w:p w:rsidR="003C7ECA" w:rsidRDefault="003C7ECA" w:rsidP="003C7ECA">
      <w:pPr>
        <w:jc w:val="both"/>
        <w:rPr>
          <w:rFonts w:ascii="Bookman Old Style" w:hAnsi="Bookman Old Style" w:cs="Arial"/>
          <w:color w:val="000000"/>
        </w:rPr>
      </w:pPr>
      <w:r w:rsidRPr="003E7ACE">
        <w:rPr>
          <w:rFonts w:ascii="Bookman Old Style" w:hAnsi="Bookman Old Style" w:cs="Arial"/>
          <w:color w:val="000000"/>
        </w:rPr>
        <w:tab/>
      </w:r>
      <w:r w:rsidRPr="003E7ACE">
        <w:rPr>
          <w:rFonts w:ascii="Bookman Old Style" w:hAnsi="Bookman Old Style" w:cs="Arial"/>
          <w:color w:val="000000"/>
        </w:rPr>
        <w:tab/>
      </w:r>
    </w:p>
    <w:p w:rsidR="003C7ECA" w:rsidRDefault="003C7ECA" w:rsidP="003C7ECA">
      <w:pPr>
        <w:ind w:firstLine="1418"/>
        <w:jc w:val="both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color w:val="000000"/>
        </w:rPr>
        <w:t>Adendamos, para tanto, a estimativa do impacto orçamentário/financeiro apurado conforme os ditames do art. 16 constante da LC 101/2000.</w:t>
      </w:r>
    </w:p>
    <w:p w:rsidR="003C7ECA" w:rsidRPr="003E7ACE" w:rsidRDefault="003C7ECA" w:rsidP="003C7ECA">
      <w:pPr>
        <w:ind w:firstLine="1418"/>
        <w:jc w:val="both"/>
        <w:rPr>
          <w:rFonts w:ascii="Bookman Old Style" w:hAnsi="Bookman Old Style"/>
          <w:shd w:val="clear" w:color="auto" w:fill="FFFFFF"/>
        </w:rPr>
      </w:pPr>
    </w:p>
    <w:p w:rsidR="003C7ECA" w:rsidRDefault="003C7ECA" w:rsidP="003C7ECA">
      <w:pPr>
        <w:tabs>
          <w:tab w:val="left" w:pos="0"/>
        </w:tabs>
        <w:jc w:val="both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color w:val="000000"/>
          <w:sz w:val="23"/>
          <w:szCs w:val="23"/>
        </w:rPr>
        <w:tab/>
      </w:r>
      <w:r>
        <w:rPr>
          <w:rFonts w:ascii="Bookman Old Style" w:hAnsi="Bookman Old Style" w:cs="Arial"/>
          <w:color w:val="000000"/>
          <w:sz w:val="23"/>
          <w:szCs w:val="23"/>
        </w:rPr>
        <w:tab/>
      </w:r>
      <w:r w:rsidRPr="003E7ACE">
        <w:rPr>
          <w:rFonts w:ascii="Bookman Old Style" w:hAnsi="Bookman Old Style" w:cs="Arial"/>
          <w:color w:val="000000"/>
        </w:rPr>
        <w:t>Prevaleço-me da oportunidade para reiterar a Vossa Excelência e a seus ilustres Pares a manifestação do meu singular apreço, encaminhando-lhes o presente Projeto de Lei para análise e, posterior, aprovação.</w:t>
      </w:r>
    </w:p>
    <w:p w:rsidR="003C7ECA" w:rsidRDefault="003C7ECA" w:rsidP="003C7ECA">
      <w:pPr>
        <w:tabs>
          <w:tab w:val="left" w:pos="0"/>
        </w:tabs>
        <w:jc w:val="both"/>
        <w:rPr>
          <w:rFonts w:ascii="Bookman Old Style" w:hAnsi="Bookman Old Style" w:cs="Arial"/>
          <w:color w:val="000000"/>
        </w:rPr>
      </w:pPr>
    </w:p>
    <w:p w:rsidR="003C7ECA" w:rsidRPr="00204C3F" w:rsidRDefault="003C7ECA" w:rsidP="003C7ECA">
      <w:pPr>
        <w:tabs>
          <w:tab w:val="left" w:pos="0"/>
        </w:tabs>
        <w:jc w:val="both"/>
        <w:rPr>
          <w:rFonts w:ascii="Trebuchet MS" w:hAnsi="Trebuchet MS"/>
          <w:color w:val="3A382C"/>
          <w:sz w:val="12"/>
          <w:szCs w:val="12"/>
        </w:rPr>
      </w:pPr>
      <w:r>
        <w:rPr>
          <w:rFonts w:ascii="Bookman Old Style" w:hAnsi="Bookman Old Style" w:cs="Arial"/>
          <w:color w:val="000000"/>
        </w:rPr>
        <w:tab/>
      </w:r>
      <w:r>
        <w:rPr>
          <w:rFonts w:ascii="Bookman Old Style" w:hAnsi="Bookman Old Style" w:cs="Arial"/>
          <w:color w:val="000000"/>
        </w:rPr>
        <w:tab/>
        <w:t xml:space="preserve">Atenciosamente, </w:t>
      </w:r>
    </w:p>
    <w:p w:rsidR="003C7ECA" w:rsidRPr="00204C3F" w:rsidRDefault="003C7ECA" w:rsidP="003C7ECA">
      <w:pPr>
        <w:shd w:val="clear" w:color="auto" w:fill="FFFFFF"/>
        <w:spacing w:before="100" w:beforeAutospacing="1" w:after="100" w:afterAutospacing="1"/>
        <w:rPr>
          <w:rFonts w:ascii="Trebuchet MS" w:hAnsi="Trebuchet MS"/>
          <w:color w:val="3A382C"/>
          <w:sz w:val="12"/>
          <w:szCs w:val="12"/>
        </w:rPr>
      </w:pPr>
    </w:p>
    <w:p w:rsidR="003C7ECA" w:rsidRPr="003E7ACE" w:rsidRDefault="003C7ECA" w:rsidP="003C7ECA">
      <w:pPr>
        <w:pStyle w:val="Ttulo1"/>
        <w:jc w:val="both"/>
        <w:rPr>
          <w:rFonts w:ascii="Bookman Old Style" w:hAnsi="Bookman Old Style"/>
          <w:iCs/>
        </w:rPr>
      </w:pPr>
      <w:r w:rsidRPr="003E7ACE">
        <w:rPr>
          <w:rFonts w:ascii="Bookman Old Style" w:hAnsi="Bookman Old Style"/>
          <w:iCs/>
        </w:rPr>
        <w:t>PROJETO DE LEI Nº 0</w:t>
      </w:r>
      <w:r>
        <w:rPr>
          <w:rFonts w:ascii="Bookman Old Style" w:hAnsi="Bookman Old Style"/>
          <w:iCs/>
        </w:rPr>
        <w:t>03</w:t>
      </w:r>
      <w:r w:rsidRPr="003E7ACE">
        <w:rPr>
          <w:rFonts w:ascii="Bookman Old Style" w:hAnsi="Bookman Old Style"/>
          <w:iCs/>
        </w:rPr>
        <w:t>/201</w:t>
      </w:r>
      <w:r>
        <w:rPr>
          <w:rFonts w:ascii="Bookman Old Style" w:hAnsi="Bookman Old Style"/>
          <w:iCs/>
        </w:rPr>
        <w:t>6</w:t>
      </w:r>
      <w:r w:rsidRPr="003E7ACE">
        <w:rPr>
          <w:rFonts w:ascii="Bookman Old Style" w:hAnsi="Bookman Old Style"/>
          <w:iCs/>
        </w:rPr>
        <w:t xml:space="preserve">                          </w:t>
      </w:r>
      <w:r>
        <w:rPr>
          <w:rFonts w:ascii="Bookman Old Style" w:hAnsi="Bookman Old Style"/>
          <w:iCs/>
        </w:rPr>
        <w:t xml:space="preserve">     4</w:t>
      </w:r>
      <w:r w:rsidRPr="003E7ACE">
        <w:rPr>
          <w:rFonts w:ascii="Bookman Old Style" w:hAnsi="Bookman Old Style"/>
          <w:iCs/>
        </w:rPr>
        <w:t xml:space="preserve"> de </w:t>
      </w:r>
      <w:r>
        <w:rPr>
          <w:rFonts w:ascii="Bookman Old Style" w:hAnsi="Bookman Old Style"/>
          <w:iCs/>
        </w:rPr>
        <w:t>março</w:t>
      </w:r>
      <w:r w:rsidRPr="003E7ACE">
        <w:rPr>
          <w:rFonts w:ascii="Bookman Old Style" w:hAnsi="Bookman Old Style"/>
          <w:iCs/>
        </w:rPr>
        <w:t xml:space="preserve"> de 201</w:t>
      </w:r>
      <w:r>
        <w:rPr>
          <w:rFonts w:ascii="Bookman Old Style" w:hAnsi="Bookman Old Style"/>
          <w:iCs/>
        </w:rPr>
        <w:t>6</w:t>
      </w:r>
      <w:r w:rsidRPr="003E7ACE">
        <w:rPr>
          <w:rFonts w:ascii="Bookman Old Style" w:hAnsi="Bookman Old Style"/>
          <w:iCs/>
        </w:rPr>
        <w:t>.</w:t>
      </w:r>
    </w:p>
    <w:p w:rsidR="003C7ECA" w:rsidRPr="00A555CC" w:rsidRDefault="003C7ECA" w:rsidP="003C7ECA">
      <w:pPr>
        <w:jc w:val="right"/>
        <w:rPr>
          <w:rFonts w:ascii="Bookman Old Style" w:hAnsi="Bookman Old Style"/>
          <w:i/>
          <w:iCs/>
        </w:rPr>
      </w:pPr>
      <w:r w:rsidRPr="00A555CC">
        <w:rPr>
          <w:rFonts w:ascii="Bookman Old Style" w:hAnsi="Bookman Old Style"/>
          <w:i/>
          <w:iCs/>
        </w:rPr>
        <w:t>Autoria: Poder Executivo Municipal</w:t>
      </w:r>
    </w:p>
    <w:p w:rsidR="003C7ECA" w:rsidRPr="00A555CC" w:rsidRDefault="003C7ECA" w:rsidP="003C7ECA">
      <w:pPr>
        <w:jc w:val="right"/>
        <w:rPr>
          <w:rFonts w:ascii="Bookman Old Style" w:hAnsi="Bookman Old Style"/>
          <w:i/>
          <w:iCs/>
        </w:rPr>
      </w:pPr>
    </w:p>
    <w:p w:rsidR="003C7ECA" w:rsidRPr="003E7ACE" w:rsidRDefault="003C7ECA" w:rsidP="003C7ECA">
      <w:pPr>
        <w:pStyle w:val="Recuodecorpodetexto2"/>
        <w:ind w:left="1440" w:firstLine="0"/>
        <w:rPr>
          <w:rFonts w:ascii="Bookman Old Style" w:hAnsi="Bookman Old Style"/>
        </w:rPr>
      </w:pPr>
      <w:r>
        <w:rPr>
          <w:rFonts w:ascii="Bookman Old Style" w:hAnsi="Bookman Old Style" w:cs="Arial"/>
          <w:i/>
        </w:rPr>
        <w:lastRenderedPageBreak/>
        <w:t xml:space="preserve">INSTITUI A VERBA INDENIZATÓRIA PARA MOTORISTAS DA SAÚDE E TÉCNICOS EM ENFERMAGEM E </w:t>
      </w:r>
      <w:r w:rsidRPr="003E7ACE">
        <w:rPr>
          <w:rFonts w:ascii="Bookman Old Style" w:hAnsi="Bookman Old Style" w:cs="Arial"/>
          <w:i/>
        </w:rPr>
        <w:t>DÁ OUTRAS PROVIDÊNCIAS</w:t>
      </w:r>
      <w:r w:rsidRPr="003E7ACE">
        <w:rPr>
          <w:rFonts w:ascii="Bookman Old Style" w:hAnsi="Bookman Old Style"/>
        </w:rPr>
        <w:t>.</w:t>
      </w:r>
    </w:p>
    <w:p w:rsidR="003C7ECA" w:rsidRPr="003E7ACE" w:rsidRDefault="003C7ECA" w:rsidP="003C7ECA">
      <w:pPr>
        <w:pStyle w:val="Recuodecorpodetexto2"/>
        <w:ind w:left="1440" w:firstLine="0"/>
        <w:rPr>
          <w:rFonts w:ascii="Bookman Old Style" w:hAnsi="Bookman Old Style"/>
        </w:rPr>
      </w:pPr>
    </w:p>
    <w:p w:rsidR="003C7ECA" w:rsidRPr="003E7ACE" w:rsidRDefault="003C7ECA" w:rsidP="003C7ECA">
      <w:pPr>
        <w:ind w:firstLine="1429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  <w:i/>
        </w:rPr>
        <w:t>EDLAMÁ BATISTA MARQUES</w:t>
      </w:r>
      <w:r w:rsidRPr="003E7ACE">
        <w:rPr>
          <w:rFonts w:ascii="Bookman Old Style" w:hAnsi="Bookman Old Style"/>
        </w:rPr>
        <w:t xml:space="preserve">, </w:t>
      </w:r>
      <w:r>
        <w:rPr>
          <w:rFonts w:ascii="Bookman Old Style" w:hAnsi="Bookman Old Style"/>
        </w:rPr>
        <w:t>Vice-</w:t>
      </w:r>
      <w:r w:rsidRPr="003E7ACE">
        <w:rPr>
          <w:rFonts w:ascii="Bookman Old Style" w:hAnsi="Bookman Old Style"/>
        </w:rPr>
        <w:t>Prefeit</w:t>
      </w:r>
      <w:r>
        <w:rPr>
          <w:rFonts w:ascii="Bookman Old Style" w:hAnsi="Bookman Old Style"/>
        </w:rPr>
        <w:t xml:space="preserve">a </w:t>
      </w:r>
      <w:r w:rsidRPr="003E7ACE">
        <w:rPr>
          <w:rFonts w:ascii="Bookman Old Style" w:hAnsi="Bookman Old Style"/>
        </w:rPr>
        <w:t>Municipal de Campo Novo do Parecis, Estado de Mato Grosso, faz saber que a Câmara Municipal aprovou e eu sanciono a seguinte Lei:</w:t>
      </w:r>
    </w:p>
    <w:p w:rsidR="003C7ECA" w:rsidRPr="003E7ACE" w:rsidRDefault="003C7ECA" w:rsidP="003C7ECA">
      <w:pPr>
        <w:jc w:val="both"/>
        <w:rPr>
          <w:rFonts w:ascii="Bookman Old Style" w:hAnsi="Bookman Old Style"/>
        </w:rPr>
      </w:pPr>
    </w:p>
    <w:p w:rsidR="003C7ECA" w:rsidRDefault="003C7ECA" w:rsidP="003C7ECA">
      <w:pPr>
        <w:jc w:val="both"/>
        <w:outlineLvl w:val="0"/>
        <w:rPr>
          <w:rFonts w:ascii="Bookman Old Style" w:hAnsi="Bookman Old Style" w:cs="Arial"/>
          <w:color w:val="000000"/>
          <w:shd w:val="clear" w:color="auto" w:fill="FFFFFF"/>
        </w:rPr>
      </w:pPr>
      <w:r w:rsidRPr="003E7ACE">
        <w:rPr>
          <w:rFonts w:ascii="Bookman Old Style" w:hAnsi="Bookman Old Style"/>
        </w:rPr>
        <w:tab/>
      </w:r>
      <w:r w:rsidRPr="003E7ACE">
        <w:rPr>
          <w:rFonts w:ascii="Bookman Old Style" w:hAnsi="Bookman Old Style"/>
        </w:rPr>
        <w:tab/>
      </w:r>
      <w:r w:rsidRPr="003E7ACE">
        <w:rPr>
          <w:rFonts w:ascii="Bookman Old Style" w:hAnsi="Bookman Old Style" w:cs="Arial"/>
          <w:b/>
          <w:bCs/>
          <w:color w:val="000000"/>
          <w:shd w:val="clear" w:color="auto" w:fill="FFFFFF"/>
        </w:rPr>
        <w:t>Art. 1º.</w:t>
      </w:r>
      <w:r w:rsidRPr="003E7ACE">
        <w:rPr>
          <w:rStyle w:val="apple-converted-space"/>
          <w:rFonts w:ascii="Bookman Old Style" w:hAnsi="Bookman Old Style" w:cs="Arial"/>
          <w:b/>
          <w:bCs/>
          <w:color w:val="000000"/>
          <w:shd w:val="clear" w:color="auto" w:fill="FFFFFF"/>
        </w:rPr>
        <w:t> </w:t>
      </w:r>
      <w:r w:rsidRPr="003E7ACE">
        <w:rPr>
          <w:rFonts w:ascii="Bookman Old Style" w:hAnsi="Bookman Old Style" w:cs="Arial"/>
          <w:color w:val="000000"/>
          <w:shd w:val="clear" w:color="auto" w:fill="FFFFFF"/>
        </w:rPr>
        <w:t xml:space="preserve">Fica </w:t>
      </w:r>
      <w:r>
        <w:rPr>
          <w:rFonts w:ascii="Bookman Old Style" w:hAnsi="Bookman Old Style" w:cs="Arial"/>
          <w:color w:val="000000"/>
          <w:shd w:val="clear" w:color="auto" w:fill="FFFFFF"/>
        </w:rPr>
        <w:t>instituído o pagamento de verba indenizatória de caráter eventual e transitório destinada aos motoristas da saúde e técnicos em enfermagem, sejam eles concursados ou contratados pelo município de Campo Novo do Parecis – MT, de forma compensatória ao não recebimento de diárias dentro do Estado de Mato Grosso.</w:t>
      </w:r>
    </w:p>
    <w:p w:rsidR="003C7ECA" w:rsidRDefault="003C7ECA" w:rsidP="003C7ECA">
      <w:pPr>
        <w:jc w:val="both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3C7ECA" w:rsidRDefault="003C7ECA" w:rsidP="003C7ECA">
      <w:pPr>
        <w:ind w:firstLine="1418"/>
        <w:jc w:val="both"/>
        <w:outlineLvl w:val="0"/>
        <w:rPr>
          <w:rFonts w:ascii="Bookman Old Style" w:hAnsi="Bookman Old Style"/>
        </w:rPr>
      </w:pPr>
      <w:r w:rsidRPr="00223003">
        <w:rPr>
          <w:rFonts w:ascii="Bookman Old Style" w:hAnsi="Bookman Old Style"/>
          <w:b/>
        </w:rPr>
        <w:t>Art. 2º.</w:t>
      </w:r>
      <w:r>
        <w:rPr>
          <w:rFonts w:ascii="Bookman Old Style" w:hAnsi="Bookman Old Style"/>
        </w:rPr>
        <w:t xml:space="preserve"> A verba indenizatória visa compensar aos </w:t>
      </w:r>
      <w:r>
        <w:rPr>
          <w:rFonts w:ascii="Bookman Old Style" w:hAnsi="Bookman Old Style" w:cs="Arial"/>
          <w:color w:val="000000"/>
          <w:shd w:val="clear" w:color="auto" w:fill="FFFFFF"/>
        </w:rPr>
        <w:t>motoristas e técnicos em enfermagem</w:t>
      </w:r>
      <w:r>
        <w:rPr>
          <w:rFonts w:ascii="Bookman Old Style" w:hAnsi="Bookman Old Style"/>
        </w:rPr>
        <w:t xml:space="preserve"> por quaisquer despesas ou perdas desembolsadas com recursos próprios como alimentação, hospedagem, locomoção, etc., na transferência de pacientes para fora do município.</w:t>
      </w:r>
    </w:p>
    <w:p w:rsidR="003C7ECA" w:rsidRDefault="003C7ECA" w:rsidP="003C7ECA">
      <w:pPr>
        <w:ind w:firstLine="1418"/>
        <w:jc w:val="both"/>
        <w:outlineLvl w:val="0"/>
        <w:rPr>
          <w:rFonts w:ascii="Bookman Old Style" w:hAnsi="Bookman Old Style"/>
        </w:rPr>
      </w:pPr>
    </w:p>
    <w:p w:rsidR="003C7ECA" w:rsidRPr="00223003" w:rsidRDefault="003C7ECA" w:rsidP="003C7ECA">
      <w:pPr>
        <w:ind w:firstLine="1418"/>
        <w:jc w:val="both"/>
        <w:outlineLvl w:val="0"/>
        <w:rPr>
          <w:rFonts w:ascii="Bookman Old Style" w:hAnsi="Bookman Old Style"/>
        </w:rPr>
      </w:pPr>
      <w:r w:rsidRPr="00223003">
        <w:rPr>
          <w:rFonts w:ascii="Bookman Old Style" w:hAnsi="Bookman Old Style"/>
          <w:b/>
        </w:rPr>
        <w:t xml:space="preserve">Art. 3º. </w:t>
      </w:r>
      <w:r>
        <w:rPr>
          <w:rFonts w:ascii="Bookman Old Style" w:hAnsi="Bookman Old Style"/>
        </w:rPr>
        <w:t>A verba indenizatória prevista nesta Lei não cobrirá gastos de terceiros, bem como não incorporará definitivamente na remuneração do servidor para qualquer fim, inclusive férias e gratificação natalina.</w:t>
      </w:r>
    </w:p>
    <w:p w:rsidR="003C7ECA" w:rsidRPr="00A555CC" w:rsidRDefault="003C7ECA" w:rsidP="003C7ECA">
      <w:pPr>
        <w:jc w:val="both"/>
        <w:outlineLvl w:val="0"/>
        <w:rPr>
          <w:rFonts w:ascii="Bookman Old Style" w:hAnsi="Bookman Old Style"/>
        </w:rPr>
      </w:pPr>
    </w:p>
    <w:p w:rsidR="003C7ECA" w:rsidRDefault="003C7ECA" w:rsidP="003C7ECA">
      <w:pPr>
        <w:jc w:val="both"/>
        <w:rPr>
          <w:rFonts w:ascii="Bookman Old Style" w:hAnsi="Bookman Old Style" w:cs="Arial"/>
          <w:color w:val="000000"/>
        </w:rPr>
      </w:pPr>
      <w:r w:rsidRPr="003E7ACE">
        <w:rPr>
          <w:rFonts w:ascii="Bookman Old Style" w:hAnsi="Bookman Old Style" w:cs="Arial"/>
        </w:rPr>
        <w:tab/>
      </w:r>
      <w:r w:rsidRPr="003E7ACE">
        <w:rPr>
          <w:rFonts w:ascii="Bookman Old Style" w:hAnsi="Bookman Old Style" w:cs="Arial"/>
          <w:i/>
        </w:rPr>
        <w:tab/>
      </w:r>
      <w:r w:rsidRPr="003E7ACE">
        <w:rPr>
          <w:rFonts w:ascii="Bookman Old Style" w:hAnsi="Bookman Old Style" w:cs="Arial"/>
          <w:b/>
          <w:color w:val="000000"/>
        </w:rPr>
        <w:t xml:space="preserve">Art. </w:t>
      </w:r>
      <w:r>
        <w:rPr>
          <w:rFonts w:ascii="Bookman Old Style" w:hAnsi="Bookman Old Style" w:cs="Arial"/>
          <w:b/>
          <w:color w:val="000000"/>
        </w:rPr>
        <w:t>4</w:t>
      </w:r>
      <w:r w:rsidRPr="003E7ACE">
        <w:rPr>
          <w:rFonts w:ascii="Bookman Old Style" w:hAnsi="Bookman Old Style" w:cs="Arial"/>
          <w:b/>
          <w:color w:val="000000"/>
        </w:rPr>
        <w:t>º.</w:t>
      </w:r>
      <w:r>
        <w:rPr>
          <w:rFonts w:ascii="Bookman Old Style" w:hAnsi="Bookman Old Style" w:cs="Arial"/>
          <w:b/>
          <w:color w:val="000000"/>
        </w:rPr>
        <w:t xml:space="preserve"> </w:t>
      </w:r>
      <w:r>
        <w:rPr>
          <w:rFonts w:ascii="Bookman Old Style" w:hAnsi="Bookman Old Style" w:cs="Arial"/>
          <w:color w:val="000000"/>
        </w:rPr>
        <w:t>A verba indenizatória somente poderá ser paga àqueles profissionais que realizarem transferências de pacientes do Município de Campo Novo do Parecis para outros municípios dentro do Estado de Mato Grosso.</w:t>
      </w:r>
    </w:p>
    <w:p w:rsidR="003C7ECA" w:rsidRPr="003E7ACE" w:rsidRDefault="003C7ECA" w:rsidP="003C7ECA">
      <w:pPr>
        <w:jc w:val="both"/>
        <w:rPr>
          <w:rFonts w:ascii="Bookman Old Style" w:hAnsi="Bookman Old Style" w:cs="Arial"/>
          <w:i/>
          <w:color w:val="000000"/>
        </w:rPr>
      </w:pPr>
      <w:r>
        <w:rPr>
          <w:rFonts w:ascii="Bookman Old Style" w:hAnsi="Bookman Old Style" w:cs="Arial"/>
          <w:color w:val="000000"/>
        </w:rPr>
        <w:tab/>
      </w:r>
      <w:r>
        <w:rPr>
          <w:rFonts w:ascii="Bookman Old Style" w:hAnsi="Bookman Old Style" w:cs="Arial"/>
          <w:color w:val="000000"/>
        </w:rPr>
        <w:tab/>
      </w:r>
    </w:p>
    <w:p w:rsidR="003C7ECA" w:rsidRDefault="003C7ECA" w:rsidP="003C7ECA">
      <w:pPr>
        <w:jc w:val="both"/>
        <w:rPr>
          <w:rFonts w:ascii="Bookman Old Style" w:hAnsi="Bookman Old Style"/>
        </w:rPr>
      </w:pPr>
      <w:r w:rsidRPr="003E7ACE">
        <w:rPr>
          <w:rFonts w:ascii="Bookman Old Style" w:hAnsi="Bookman Old Style" w:cs="Arial"/>
          <w:color w:val="000000"/>
        </w:rPr>
        <w:tab/>
      </w:r>
      <w:r w:rsidRPr="003E7ACE">
        <w:rPr>
          <w:rFonts w:ascii="Bookman Old Style" w:hAnsi="Bookman Old Style" w:cs="Arial"/>
          <w:color w:val="000000"/>
        </w:rPr>
        <w:tab/>
      </w:r>
      <w:r w:rsidRPr="00CF7269">
        <w:rPr>
          <w:rFonts w:ascii="Bookman Old Style" w:hAnsi="Bookman Old Style"/>
          <w:b/>
        </w:rPr>
        <w:t xml:space="preserve">Art. </w:t>
      </w:r>
      <w:r>
        <w:rPr>
          <w:rFonts w:ascii="Bookman Old Style" w:hAnsi="Bookman Old Style"/>
          <w:b/>
        </w:rPr>
        <w:t>5</w:t>
      </w:r>
      <w:r w:rsidRPr="00CF7269">
        <w:rPr>
          <w:rFonts w:ascii="Bookman Old Style" w:hAnsi="Bookman Old Style"/>
          <w:b/>
        </w:rPr>
        <w:t>º.</w:t>
      </w:r>
      <w:r w:rsidRPr="00116797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A prestação de contas se dará com apresentação do relatório, justificando as despesas com a apresentação </w:t>
      </w:r>
      <w:r w:rsidRPr="00116797">
        <w:rPr>
          <w:rFonts w:ascii="Bookman Old Style" w:hAnsi="Bookman Old Style"/>
        </w:rPr>
        <w:t xml:space="preserve">da transferência </w:t>
      </w:r>
      <w:r>
        <w:rPr>
          <w:rFonts w:ascii="Bookman Old Style" w:hAnsi="Bookman Old Style"/>
        </w:rPr>
        <w:t>realizada, fazendo constar os dados do paciente, bem como data e</w:t>
      </w:r>
      <w:r w:rsidRPr="00116797">
        <w:rPr>
          <w:rFonts w:ascii="Bookman Old Style" w:hAnsi="Bookman Old Style"/>
        </w:rPr>
        <w:t xml:space="preserve"> local</w:t>
      </w:r>
      <w:r>
        <w:rPr>
          <w:rFonts w:ascii="Bookman Old Style" w:hAnsi="Bookman Old Style"/>
        </w:rPr>
        <w:t xml:space="preserve"> </w:t>
      </w:r>
      <w:r w:rsidRPr="00116797">
        <w:rPr>
          <w:rFonts w:ascii="Bookman Old Style" w:hAnsi="Bookman Old Style"/>
        </w:rPr>
        <w:t>para onde o paciente foi transferido.</w:t>
      </w:r>
    </w:p>
    <w:p w:rsidR="003C7ECA" w:rsidRDefault="003C7ECA" w:rsidP="003C7ECA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Parágrafo único. O relatório de prestação de contas deverá ser apresentado à Secretaria Municipal de Saúde que, posteriormente, encaminhará ao Departamento de Gestão Fiscal e Prestação de Contas. </w:t>
      </w:r>
    </w:p>
    <w:p w:rsidR="003C7ECA" w:rsidRPr="00CF7269" w:rsidRDefault="003C7ECA" w:rsidP="003C7ECA">
      <w:pPr>
        <w:jc w:val="both"/>
        <w:rPr>
          <w:rFonts w:ascii="Bookman Old Style" w:hAnsi="Bookman Old Style"/>
          <w:b/>
        </w:rPr>
      </w:pPr>
    </w:p>
    <w:p w:rsidR="003C7ECA" w:rsidRPr="003A4CAC" w:rsidRDefault="003C7ECA" w:rsidP="003C7ECA">
      <w:pPr>
        <w:jc w:val="both"/>
        <w:rPr>
          <w:rFonts w:ascii="Bookman Old Style" w:hAnsi="Bookman Old Style"/>
        </w:rPr>
      </w:pPr>
      <w:r w:rsidRPr="00CF7269">
        <w:rPr>
          <w:rFonts w:ascii="Bookman Old Style" w:hAnsi="Bookman Old Style"/>
          <w:b/>
        </w:rPr>
        <w:tab/>
      </w:r>
      <w:r w:rsidRPr="00CF7269">
        <w:rPr>
          <w:rFonts w:ascii="Bookman Old Style" w:hAnsi="Bookman Old Style"/>
          <w:b/>
        </w:rPr>
        <w:tab/>
      </w:r>
      <w:r w:rsidRPr="003A4CAC">
        <w:rPr>
          <w:rFonts w:ascii="Bookman Old Style" w:hAnsi="Bookman Old Style"/>
          <w:b/>
        </w:rPr>
        <w:t>Art. 6º.</w:t>
      </w:r>
      <w:r w:rsidRPr="003A4CAC">
        <w:rPr>
          <w:rFonts w:ascii="Bookman Old Style" w:hAnsi="Bookman Old Style"/>
        </w:rPr>
        <w:t xml:space="preserve"> O valor da verba indenizatória de que trata esta Lei será disciplinado da seguinte forma:</w:t>
      </w:r>
    </w:p>
    <w:p w:rsidR="003C7ECA" w:rsidRPr="003A4CAC" w:rsidRDefault="003C7ECA" w:rsidP="003C7ECA">
      <w:pPr>
        <w:jc w:val="both"/>
        <w:rPr>
          <w:rFonts w:ascii="Bookman Old Style" w:hAnsi="Bookman Old Style"/>
        </w:rPr>
      </w:pPr>
      <w:r w:rsidRPr="003A4CAC">
        <w:rPr>
          <w:rFonts w:ascii="Bookman Old Style" w:hAnsi="Bookman Old Style"/>
        </w:rPr>
        <w:tab/>
      </w:r>
      <w:r w:rsidRPr="003A4CAC">
        <w:rPr>
          <w:rFonts w:ascii="Bookman Old Style" w:hAnsi="Bookman Old Style"/>
        </w:rPr>
        <w:tab/>
        <w:t>I - para transferências realizadas aos municípios que se localizam até 500 quilômetros rodados do município sede, o valor a ser pago será de R$ 130,00 (cento e trinta reais), por transferência realizada, limitadas a 10 (dez) transferências ao mês;</w:t>
      </w:r>
    </w:p>
    <w:p w:rsidR="003C7ECA" w:rsidRPr="003A4CAC" w:rsidRDefault="003C7ECA" w:rsidP="003C7ECA">
      <w:pPr>
        <w:jc w:val="both"/>
        <w:rPr>
          <w:rFonts w:ascii="Bookman Old Style" w:hAnsi="Bookman Old Style"/>
        </w:rPr>
      </w:pPr>
      <w:r w:rsidRPr="003A4CAC">
        <w:rPr>
          <w:rFonts w:ascii="Bookman Old Style" w:hAnsi="Bookman Old Style"/>
        </w:rPr>
        <w:tab/>
      </w:r>
      <w:r w:rsidRPr="003A4CAC">
        <w:rPr>
          <w:rFonts w:ascii="Bookman Old Style" w:hAnsi="Bookman Old Style"/>
        </w:rPr>
        <w:tab/>
        <w:t>II - para transferências realizadas aos municípios que se localizam entre 500 quilômetros a 1.000 quilômetros</w:t>
      </w:r>
      <w:r>
        <w:rPr>
          <w:rFonts w:ascii="Bookman Old Style" w:hAnsi="Bookman Old Style"/>
        </w:rPr>
        <w:t xml:space="preserve"> rodados</w:t>
      </w:r>
      <w:r w:rsidRPr="003A4CAC">
        <w:rPr>
          <w:rFonts w:ascii="Bookman Old Style" w:hAnsi="Bookman Old Style"/>
        </w:rPr>
        <w:t xml:space="preserve"> do município sede, o valor a ser pago será de R$ 260,00 (duzentos e sessenta reais), por transferência realizada, limitadas a 5 (cinco) transferências ao mês;</w:t>
      </w:r>
    </w:p>
    <w:p w:rsidR="003C7ECA" w:rsidRPr="003A4CAC" w:rsidRDefault="003C7ECA" w:rsidP="003C7ECA">
      <w:pPr>
        <w:jc w:val="both"/>
        <w:rPr>
          <w:rFonts w:ascii="Bookman Old Style" w:hAnsi="Bookman Old Style"/>
        </w:rPr>
      </w:pPr>
      <w:r w:rsidRPr="003A4CAC">
        <w:rPr>
          <w:rFonts w:ascii="Bookman Old Style" w:hAnsi="Bookman Old Style"/>
          <w:b/>
        </w:rPr>
        <w:tab/>
      </w:r>
      <w:r w:rsidRPr="003A4CAC">
        <w:rPr>
          <w:rFonts w:ascii="Bookman Old Style" w:hAnsi="Bookman Old Style"/>
        </w:rPr>
        <w:tab/>
        <w:t>III – acima de 1.000 quilômetros rodados do município sede, o valor a ser pago será de R$ 300,00 (trezentos reais), de acordo com a necessidade de transferência.</w:t>
      </w:r>
    </w:p>
    <w:p w:rsidR="003C7ECA" w:rsidRDefault="003C7ECA" w:rsidP="003C7ECA">
      <w:pPr>
        <w:autoSpaceDE w:val="0"/>
        <w:autoSpaceDN w:val="0"/>
        <w:adjustRightInd w:val="0"/>
        <w:jc w:val="both"/>
        <w:rPr>
          <w:rFonts w:ascii="Bookman Old Style" w:hAnsi="Bookman Old Style"/>
          <w:bCs/>
        </w:rPr>
      </w:pPr>
      <w:r w:rsidRPr="003A4CAC">
        <w:rPr>
          <w:rFonts w:ascii="Bookman Old Style" w:hAnsi="Bookman Old Style"/>
        </w:rPr>
        <w:tab/>
      </w:r>
      <w:r w:rsidRPr="003A4CAC">
        <w:rPr>
          <w:rFonts w:ascii="Bookman Old Style" w:hAnsi="Bookman Old Style"/>
        </w:rPr>
        <w:tab/>
        <w:t>Parágrafo único. Excepcionalmente a cada 12 (doze) meses será realizada nova revisão dos valores utilizando-se, para tanto, os índices de correção da Unidade Fiscal de Campo Novo do Parecis - UFCNP.</w:t>
      </w:r>
    </w:p>
    <w:p w:rsidR="003C7ECA" w:rsidRDefault="003C7ECA" w:rsidP="003C7ECA">
      <w:pPr>
        <w:jc w:val="both"/>
        <w:rPr>
          <w:rFonts w:ascii="Bookman Old Style" w:hAnsi="Bookman Old Style"/>
        </w:rPr>
      </w:pPr>
    </w:p>
    <w:p w:rsidR="003C7ECA" w:rsidRDefault="003C7ECA" w:rsidP="003C7ECA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CF7269">
        <w:rPr>
          <w:rFonts w:ascii="Bookman Old Style" w:hAnsi="Bookman Old Style"/>
          <w:b/>
        </w:rPr>
        <w:t xml:space="preserve">Art. </w:t>
      </w:r>
      <w:r>
        <w:rPr>
          <w:rFonts w:ascii="Bookman Old Style" w:hAnsi="Bookman Old Style"/>
          <w:b/>
        </w:rPr>
        <w:t>7</w:t>
      </w:r>
      <w:r w:rsidRPr="00CF7269">
        <w:rPr>
          <w:rFonts w:ascii="Bookman Old Style" w:hAnsi="Bookman Old Style"/>
          <w:b/>
        </w:rPr>
        <w:t>º.</w:t>
      </w:r>
      <w:r>
        <w:rPr>
          <w:rFonts w:ascii="Bookman Old Style" w:hAnsi="Bookman Old Style"/>
        </w:rPr>
        <w:t xml:space="preserve"> Uma vez cessados os fatos ou acontecimentos que dão ensejo ao pagamento da verba indenizatória a mesma deverá ser suprimida do pagamento, sem que tal ato caracterize violação à irredutibilidade salarial.</w:t>
      </w:r>
    </w:p>
    <w:p w:rsidR="003C7ECA" w:rsidRDefault="003C7ECA" w:rsidP="003C7ECA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Parágrafo único. A verba indenizatória não será computada para efeitos de limites remuneratórios de que trata o art. 37, inciso XI, da Constituição Federal.</w:t>
      </w:r>
    </w:p>
    <w:p w:rsidR="003C7ECA" w:rsidRPr="001A0597" w:rsidRDefault="003C7ECA" w:rsidP="003C7ECA">
      <w:pPr>
        <w:jc w:val="both"/>
        <w:rPr>
          <w:rFonts w:ascii="Bookman Old Style" w:hAnsi="Bookman Old Style"/>
          <w:b/>
        </w:rPr>
      </w:pPr>
    </w:p>
    <w:p w:rsidR="003C7ECA" w:rsidRPr="001A0597" w:rsidRDefault="003C7ECA" w:rsidP="003C7ECA">
      <w:pPr>
        <w:jc w:val="both"/>
        <w:rPr>
          <w:rFonts w:ascii="Bookman Old Style" w:hAnsi="Bookman Old Style"/>
        </w:rPr>
      </w:pPr>
      <w:r w:rsidRPr="001A0597">
        <w:rPr>
          <w:rFonts w:ascii="Bookman Old Style" w:hAnsi="Bookman Old Style"/>
          <w:b/>
        </w:rPr>
        <w:tab/>
      </w:r>
      <w:r w:rsidRPr="001A0597">
        <w:rPr>
          <w:rFonts w:ascii="Bookman Old Style" w:hAnsi="Bookman Old Style"/>
          <w:b/>
        </w:rPr>
        <w:tab/>
        <w:t xml:space="preserve">Art. 8º. </w:t>
      </w:r>
      <w:r w:rsidRPr="001A0597">
        <w:rPr>
          <w:rFonts w:ascii="Bookman Old Style" w:hAnsi="Bookman Old Style"/>
        </w:rPr>
        <w:t>As despesas decorrentes desta Lei serão suportadas por dotação orçamentária própria consignada no orçamento.</w:t>
      </w:r>
    </w:p>
    <w:p w:rsidR="003C7ECA" w:rsidRPr="001A0597" w:rsidRDefault="003C7ECA" w:rsidP="003C7ECA">
      <w:pPr>
        <w:jc w:val="both"/>
        <w:rPr>
          <w:rFonts w:ascii="Bookman Old Style" w:hAnsi="Bookman Old Style"/>
          <w:b/>
        </w:rPr>
      </w:pPr>
    </w:p>
    <w:p w:rsidR="003C7ECA" w:rsidRPr="00972C53" w:rsidRDefault="003C7ECA" w:rsidP="003C7ECA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ab/>
      </w:r>
      <w:r w:rsidRPr="00972C53">
        <w:rPr>
          <w:rFonts w:ascii="Bookman Old Style" w:hAnsi="Bookman Old Style"/>
        </w:rPr>
        <w:tab/>
      </w:r>
      <w:r w:rsidRPr="00972C53">
        <w:rPr>
          <w:rFonts w:ascii="Bookman Old Style" w:hAnsi="Bookman Old Style"/>
          <w:b/>
        </w:rPr>
        <w:t xml:space="preserve">Art. </w:t>
      </w:r>
      <w:r>
        <w:rPr>
          <w:rFonts w:ascii="Bookman Old Style" w:hAnsi="Bookman Old Style"/>
          <w:b/>
        </w:rPr>
        <w:t>9</w:t>
      </w:r>
      <w:r w:rsidRPr="00972C53">
        <w:rPr>
          <w:rFonts w:ascii="Bookman Old Style" w:hAnsi="Bookman Old Style"/>
          <w:b/>
        </w:rPr>
        <w:t>º.</w:t>
      </w:r>
      <w:r w:rsidRPr="00972C53">
        <w:rPr>
          <w:rFonts w:ascii="Bookman Old Style" w:hAnsi="Bookman Old Style"/>
        </w:rPr>
        <w:t xml:space="preserve"> Esta Lei entra em vigor na data de sua publicação</w:t>
      </w:r>
      <w:r>
        <w:rPr>
          <w:rFonts w:ascii="Bookman Old Style" w:hAnsi="Bookman Old Style"/>
        </w:rPr>
        <w:t>.</w:t>
      </w:r>
      <w:r w:rsidRPr="00972C53">
        <w:rPr>
          <w:rFonts w:ascii="Bookman Old Style" w:hAnsi="Bookman Old Style"/>
        </w:rPr>
        <w:t xml:space="preserve"> </w:t>
      </w:r>
    </w:p>
    <w:p w:rsidR="003C7ECA" w:rsidRPr="003E7ACE" w:rsidRDefault="003C7ECA" w:rsidP="003C7ECA">
      <w:pPr>
        <w:tabs>
          <w:tab w:val="left" w:pos="709"/>
          <w:tab w:val="left" w:pos="9072"/>
          <w:tab w:val="left" w:pos="9214"/>
        </w:tabs>
        <w:ind w:right="-380"/>
        <w:jc w:val="both"/>
        <w:rPr>
          <w:rFonts w:ascii="Bookman Old Style" w:hAnsi="Bookman Old Style"/>
        </w:rPr>
      </w:pPr>
    </w:p>
    <w:p w:rsidR="003C7ECA" w:rsidRPr="003E7ACE" w:rsidRDefault="003C7ECA" w:rsidP="003C7ECA">
      <w:pPr>
        <w:tabs>
          <w:tab w:val="left" w:pos="709"/>
          <w:tab w:val="left" w:pos="9072"/>
          <w:tab w:val="left" w:pos="9214"/>
        </w:tabs>
        <w:ind w:right="-380"/>
        <w:jc w:val="both"/>
        <w:rPr>
          <w:rFonts w:ascii="Bookman Old Style" w:hAnsi="Bookman Old Style"/>
        </w:rPr>
      </w:pPr>
      <w:r w:rsidRPr="003E7ACE">
        <w:rPr>
          <w:rFonts w:ascii="Bookman Old Style" w:hAnsi="Bookman Old Style"/>
        </w:rPr>
        <w:tab/>
        <w:t xml:space="preserve">         </w:t>
      </w:r>
      <w:r w:rsidRPr="003E7ACE">
        <w:rPr>
          <w:rFonts w:ascii="Bookman Old Style" w:hAnsi="Bookman Old Style"/>
          <w:b/>
          <w:bCs/>
          <w:iCs/>
        </w:rPr>
        <w:t xml:space="preserve">Art. </w:t>
      </w:r>
      <w:r>
        <w:rPr>
          <w:rFonts w:ascii="Bookman Old Style" w:hAnsi="Bookman Old Style"/>
          <w:b/>
          <w:bCs/>
          <w:iCs/>
        </w:rPr>
        <w:t>10</w:t>
      </w:r>
      <w:r w:rsidRPr="003E7ACE">
        <w:rPr>
          <w:rFonts w:ascii="Bookman Old Style" w:hAnsi="Bookman Old Style"/>
          <w:bCs/>
          <w:iCs/>
        </w:rPr>
        <w:t>.</w:t>
      </w:r>
      <w:r w:rsidRPr="003E7ACE">
        <w:rPr>
          <w:rFonts w:ascii="Bookman Old Style" w:hAnsi="Bookman Old Style"/>
        </w:rPr>
        <w:t xml:space="preserve"> Revogam-se as disposições em contrário.</w:t>
      </w:r>
    </w:p>
    <w:p w:rsidR="003C7ECA" w:rsidRPr="003E7ACE" w:rsidRDefault="003C7ECA" w:rsidP="003C7ECA">
      <w:pPr>
        <w:tabs>
          <w:tab w:val="left" w:pos="709"/>
          <w:tab w:val="left" w:pos="9072"/>
          <w:tab w:val="left" w:pos="9214"/>
        </w:tabs>
        <w:ind w:right="-380"/>
        <w:jc w:val="both"/>
        <w:rPr>
          <w:rFonts w:ascii="Bookman Old Style" w:hAnsi="Bookman Old Style"/>
        </w:rPr>
      </w:pPr>
    </w:p>
    <w:p w:rsidR="003C7ECA" w:rsidRPr="003E7ACE" w:rsidRDefault="003C7ECA" w:rsidP="003C7ECA">
      <w:pPr>
        <w:pStyle w:val="Corpodetexto"/>
        <w:ind w:right="-32" w:firstLine="1440"/>
        <w:jc w:val="both"/>
        <w:rPr>
          <w:rFonts w:ascii="Bookman Old Style" w:hAnsi="Bookman Old Style"/>
          <w:szCs w:val="24"/>
        </w:rPr>
      </w:pPr>
      <w:r w:rsidRPr="003E7ACE">
        <w:rPr>
          <w:rFonts w:ascii="Bookman Old Style" w:hAnsi="Bookman Old Style"/>
          <w:b w:val="0"/>
          <w:i w:val="0"/>
          <w:szCs w:val="24"/>
        </w:rPr>
        <w:t xml:space="preserve">Gabinete da </w:t>
      </w:r>
      <w:r>
        <w:rPr>
          <w:rFonts w:ascii="Bookman Old Style" w:hAnsi="Bookman Old Style"/>
          <w:b w:val="0"/>
          <w:i w:val="0"/>
          <w:szCs w:val="24"/>
        </w:rPr>
        <w:t>Vice-</w:t>
      </w:r>
      <w:r w:rsidRPr="003E7ACE">
        <w:rPr>
          <w:rFonts w:ascii="Bookman Old Style" w:hAnsi="Bookman Old Style"/>
          <w:b w:val="0"/>
          <w:i w:val="0"/>
          <w:szCs w:val="24"/>
        </w:rPr>
        <w:t xml:space="preserve">Prefeita </w:t>
      </w:r>
      <w:r>
        <w:rPr>
          <w:rFonts w:ascii="Bookman Old Style" w:hAnsi="Bookman Old Style"/>
          <w:b w:val="0"/>
          <w:i w:val="0"/>
          <w:szCs w:val="24"/>
        </w:rPr>
        <w:t>de Campo Novo do Parecis, aos 4</w:t>
      </w:r>
      <w:r w:rsidRPr="003E7ACE">
        <w:rPr>
          <w:rFonts w:ascii="Bookman Old Style" w:hAnsi="Bookman Old Style"/>
          <w:b w:val="0"/>
          <w:i w:val="0"/>
          <w:szCs w:val="24"/>
        </w:rPr>
        <w:t xml:space="preserve"> </w:t>
      </w:r>
      <w:r>
        <w:rPr>
          <w:rFonts w:ascii="Bookman Old Style" w:hAnsi="Bookman Old Style"/>
          <w:b w:val="0"/>
          <w:i w:val="0"/>
          <w:szCs w:val="24"/>
        </w:rPr>
        <w:t>dias</w:t>
      </w:r>
      <w:r w:rsidRPr="003E7ACE">
        <w:rPr>
          <w:rFonts w:ascii="Bookman Old Style" w:hAnsi="Bookman Old Style"/>
          <w:b w:val="0"/>
          <w:i w:val="0"/>
          <w:szCs w:val="24"/>
        </w:rPr>
        <w:t xml:space="preserve"> do mês de</w:t>
      </w:r>
      <w:r>
        <w:rPr>
          <w:rFonts w:ascii="Bookman Old Style" w:hAnsi="Bookman Old Style"/>
          <w:b w:val="0"/>
          <w:i w:val="0"/>
          <w:szCs w:val="24"/>
        </w:rPr>
        <w:t xml:space="preserve"> março de 2016.</w:t>
      </w:r>
    </w:p>
    <w:p w:rsidR="003C7ECA" w:rsidRPr="003E7ACE" w:rsidRDefault="003C7ECA" w:rsidP="003C7ECA">
      <w:pPr>
        <w:ind w:firstLine="1440"/>
        <w:rPr>
          <w:b/>
          <w:i/>
        </w:rPr>
      </w:pPr>
    </w:p>
    <w:p w:rsidR="003C7ECA" w:rsidRDefault="003C7ECA" w:rsidP="003C7ECA">
      <w:pPr>
        <w:jc w:val="center"/>
        <w:rPr>
          <w:rFonts w:ascii="Bookman Old Style" w:hAnsi="Bookman Old Style" w:cs="Arial"/>
          <w:b/>
          <w:i/>
          <w:iCs/>
        </w:rPr>
      </w:pPr>
      <w:r>
        <w:rPr>
          <w:rFonts w:ascii="Bookman Old Style" w:hAnsi="Bookman Old Style"/>
          <w:b/>
          <w:i/>
        </w:rPr>
        <w:t>EDLAMA BATISTA MARQUES</w:t>
      </w:r>
      <w:r w:rsidRPr="003E7ACE">
        <w:rPr>
          <w:rFonts w:ascii="Bookman Old Style" w:hAnsi="Bookman Old Style" w:cs="Arial"/>
          <w:b/>
          <w:i/>
          <w:iCs/>
        </w:rPr>
        <w:t xml:space="preserve"> </w:t>
      </w:r>
    </w:p>
    <w:p w:rsidR="003C7ECA" w:rsidRDefault="003C7ECA" w:rsidP="003C7ECA">
      <w:pPr>
        <w:jc w:val="center"/>
        <w:rPr>
          <w:rFonts w:ascii="Bookman Old Style" w:hAnsi="Bookman Old Style" w:cs="Arial"/>
          <w:b/>
          <w:i/>
          <w:iCs/>
        </w:rPr>
      </w:pPr>
      <w:r>
        <w:rPr>
          <w:rFonts w:ascii="Bookman Old Style" w:hAnsi="Bookman Old Style" w:cs="Arial"/>
          <w:b/>
          <w:i/>
          <w:iCs/>
        </w:rPr>
        <w:t>Vice-</w:t>
      </w:r>
      <w:r w:rsidRPr="003E7ACE">
        <w:rPr>
          <w:rFonts w:ascii="Bookman Old Style" w:hAnsi="Bookman Old Style" w:cs="Arial"/>
          <w:b/>
          <w:i/>
          <w:iCs/>
        </w:rPr>
        <w:t>Prefeit</w:t>
      </w:r>
      <w:r>
        <w:rPr>
          <w:rFonts w:ascii="Bookman Old Style" w:hAnsi="Bookman Old Style" w:cs="Arial"/>
          <w:b/>
          <w:i/>
          <w:iCs/>
        </w:rPr>
        <w:t>a</w:t>
      </w:r>
      <w:r w:rsidRPr="003E7ACE">
        <w:rPr>
          <w:rFonts w:ascii="Bookman Old Style" w:hAnsi="Bookman Old Style" w:cs="Arial"/>
          <w:b/>
          <w:i/>
          <w:iCs/>
        </w:rPr>
        <w:t xml:space="preserve"> </w:t>
      </w:r>
    </w:p>
    <w:p w:rsidR="003C7ECA" w:rsidRPr="003E7ACE" w:rsidRDefault="003C7ECA" w:rsidP="003C7ECA">
      <w:pPr>
        <w:jc w:val="center"/>
        <w:rPr>
          <w:rFonts w:ascii="Bookman Old Style" w:hAnsi="Bookman Old Style" w:cs="Arial"/>
          <w:iCs/>
        </w:rPr>
      </w:pPr>
    </w:p>
    <w:p w:rsidR="003C7ECA" w:rsidRPr="003E7ACE" w:rsidRDefault="003C7ECA" w:rsidP="003C7ECA">
      <w:pPr>
        <w:pStyle w:val="Corpodetexto"/>
        <w:ind w:firstLine="1416"/>
        <w:jc w:val="both"/>
        <w:rPr>
          <w:rFonts w:ascii="Bookman Old Style" w:hAnsi="Bookman Old Style" w:cs="Arial"/>
          <w:b w:val="0"/>
          <w:i w:val="0"/>
          <w:color w:val="000000"/>
          <w:szCs w:val="24"/>
        </w:rPr>
      </w:pPr>
      <w:r w:rsidRPr="003E7ACE">
        <w:rPr>
          <w:rFonts w:ascii="Bookman Old Style" w:hAnsi="Bookman Old Style" w:cs="Arial"/>
          <w:b w:val="0"/>
          <w:i w:val="0"/>
          <w:color w:val="000000"/>
          <w:szCs w:val="24"/>
        </w:rPr>
        <w:t>Registrado na Secretaria Municipal de Administração, publicado no Diário Oficial do Município/Jornal Oficial Eletrônico dos Municípios do Estado de Mato Grosso</w:t>
      </w:r>
      <w:r>
        <w:rPr>
          <w:rFonts w:ascii="Bookman Old Style" w:hAnsi="Bookman Old Style" w:cs="Arial"/>
          <w:b w:val="0"/>
          <w:i w:val="0"/>
          <w:color w:val="000000"/>
          <w:szCs w:val="24"/>
        </w:rPr>
        <w:t>, no Portal Transparência do Município</w:t>
      </w:r>
      <w:r w:rsidRPr="003E7ACE">
        <w:rPr>
          <w:rFonts w:ascii="Bookman Old Style" w:hAnsi="Bookman Old Style" w:cs="Arial"/>
          <w:b w:val="0"/>
          <w:i w:val="0"/>
          <w:color w:val="000000"/>
          <w:szCs w:val="24"/>
        </w:rPr>
        <w:t xml:space="preserve"> e por afixação no local de costume, data supra, cumpra-se.</w:t>
      </w:r>
    </w:p>
    <w:p w:rsidR="003C7ECA" w:rsidRPr="003E7ACE" w:rsidRDefault="003C7ECA" w:rsidP="003C7ECA">
      <w:pPr>
        <w:pStyle w:val="Corpodetexto"/>
        <w:ind w:firstLine="1416"/>
        <w:jc w:val="both"/>
        <w:rPr>
          <w:rFonts w:ascii="Bookman Old Style" w:hAnsi="Bookman Old Style" w:cs="Arial"/>
          <w:b w:val="0"/>
          <w:i w:val="0"/>
          <w:color w:val="000000"/>
          <w:szCs w:val="24"/>
        </w:rPr>
      </w:pPr>
    </w:p>
    <w:p w:rsidR="003C7ECA" w:rsidRPr="003E7ACE" w:rsidRDefault="003C7ECA" w:rsidP="003C7ECA">
      <w:pPr>
        <w:pStyle w:val="Ttulo6"/>
        <w:jc w:val="center"/>
        <w:rPr>
          <w:rFonts w:ascii="Bookman Old Style" w:hAnsi="Bookman Old Style" w:cs="Arial"/>
          <w:b/>
          <w:sz w:val="24"/>
          <w:szCs w:val="24"/>
        </w:rPr>
      </w:pPr>
      <w:r w:rsidRPr="003E7ACE">
        <w:rPr>
          <w:rFonts w:ascii="Bookman Old Style" w:hAnsi="Bookman Old Style" w:cs="Arial"/>
          <w:sz w:val="24"/>
          <w:szCs w:val="24"/>
        </w:rPr>
        <w:t>MARCIO ANTÃO CANTERLE</w:t>
      </w:r>
    </w:p>
    <w:p w:rsidR="003C7ECA" w:rsidRPr="003E7ACE" w:rsidRDefault="003C7ECA" w:rsidP="003C7ECA">
      <w:pPr>
        <w:ind w:right="-51"/>
        <w:jc w:val="center"/>
        <w:rPr>
          <w:rFonts w:ascii="Bookman Old Style" w:hAnsi="Bookman Old Style" w:cs="Arial"/>
          <w:b/>
          <w:i/>
        </w:rPr>
      </w:pPr>
      <w:r w:rsidRPr="003E7ACE">
        <w:rPr>
          <w:rFonts w:ascii="Bookman Old Style" w:hAnsi="Bookman Old Style" w:cs="Arial"/>
          <w:b/>
          <w:i/>
        </w:rPr>
        <w:t>Secretário Municipal de Administração</w:t>
      </w:r>
    </w:p>
    <w:p w:rsidR="003C7ECA" w:rsidRPr="00204C3F" w:rsidRDefault="003C7ECA" w:rsidP="003C7ECA">
      <w:pPr>
        <w:jc w:val="center"/>
        <w:rPr>
          <w:bCs/>
          <w:sz w:val="15"/>
          <w:szCs w:val="15"/>
        </w:rPr>
      </w:pPr>
    </w:p>
    <w:p w:rsidR="003C7ECA" w:rsidRPr="00204C3F" w:rsidRDefault="003C7ECA" w:rsidP="003C7ECA">
      <w:pPr>
        <w:jc w:val="center"/>
        <w:rPr>
          <w:bCs/>
          <w:sz w:val="15"/>
          <w:szCs w:val="15"/>
        </w:rPr>
      </w:pPr>
    </w:p>
    <w:p w:rsidR="003C7ECA" w:rsidRPr="00204C3F" w:rsidRDefault="003C7ECA" w:rsidP="003C7ECA">
      <w:pPr>
        <w:jc w:val="center"/>
        <w:rPr>
          <w:bCs/>
          <w:sz w:val="15"/>
          <w:szCs w:val="15"/>
        </w:rPr>
      </w:pPr>
    </w:p>
    <w:p w:rsidR="003C7ECA" w:rsidRDefault="003C7ECA" w:rsidP="003C7ECA">
      <w:pPr>
        <w:pStyle w:val="Ttulo8"/>
        <w:rPr>
          <w:rFonts w:ascii="Bookman Old Style" w:hAnsi="Bookman Old Style" w:cs="Arial"/>
          <w:i/>
        </w:rPr>
      </w:pPr>
    </w:p>
    <w:p w:rsidR="003C7ECA" w:rsidRDefault="003C7ECA" w:rsidP="003C7ECA"/>
    <w:p w:rsidR="003C7ECA" w:rsidRDefault="003C7ECA" w:rsidP="003C7ECA"/>
    <w:p w:rsidR="003C7ECA" w:rsidRDefault="003C7ECA" w:rsidP="003C7ECA"/>
    <w:p w:rsidR="003C7ECA" w:rsidRDefault="003C7ECA" w:rsidP="003C7ECA"/>
    <w:p w:rsidR="003C7ECA" w:rsidRDefault="003C7ECA" w:rsidP="003C7ECA"/>
    <w:p w:rsidR="003C7ECA" w:rsidRPr="006B74C7" w:rsidRDefault="003C7ECA" w:rsidP="003C7ECA"/>
    <w:p w:rsidR="003C7ECA" w:rsidRDefault="003C7ECA" w:rsidP="003C7ECA">
      <w:pPr>
        <w:pStyle w:val="Ttulo8"/>
        <w:rPr>
          <w:rFonts w:ascii="Bookman Old Style" w:hAnsi="Bookman Old Style" w:cs="Arial"/>
        </w:rPr>
      </w:pPr>
    </w:p>
    <w:p w:rsidR="003C7ECA" w:rsidRDefault="003C7ECA" w:rsidP="003C7ECA"/>
    <w:p w:rsidR="003C7ECA" w:rsidRPr="006B74C7" w:rsidRDefault="003C7ECA" w:rsidP="003C7ECA"/>
    <w:p w:rsidR="003C7ECA" w:rsidRDefault="003C7ECA" w:rsidP="003C7ECA">
      <w:pPr>
        <w:pStyle w:val="Ttulo8"/>
        <w:rPr>
          <w:rFonts w:ascii="Bookman Old Style" w:hAnsi="Bookman Old Style" w:cs="Arial"/>
        </w:rPr>
      </w:pPr>
    </w:p>
    <w:p w:rsidR="003C7ECA" w:rsidRPr="006B74C7" w:rsidRDefault="003C7ECA" w:rsidP="003C7ECA"/>
    <w:p w:rsidR="003C7ECA" w:rsidRPr="006B74C7" w:rsidRDefault="003C7ECA" w:rsidP="003C7ECA"/>
    <w:p w:rsidR="003C7ECA" w:rsidRPr="00204C3F" w:rsidRDefault="003C7ECA" w:rsidP="003C7ECA">
      <w:pPr>
        <w:shd w:val="clear" w:color="auto" w:fill="FFFFFF"/>
        <w:rPr>
          <w:rFonts w:ascii="Trebuchet MS" w:hAnsi="Trebuchet MS"/>
          <w:color w:val="000000"/>
          <w:sz w:val="12"/>
          <w:szCs w:val="12"/>
        </w:rPr>
      </w:pPr>
      <w:r w:rsidRPr="00204C3F">
        <w:rPr>
          <w:rFonts w:ascii="Trebuchet MS" w:hAnsi="Trebuchet MS"/>
          <w:b/>
          <w:bCs/>
          <w:color w:val="3F667D"/>
          <w:sz w:val="12"/>
          <w:szCs w:val="12"/>
        </w:rPr>
        <w:t> </w:t>
      </w:r>
    </w:p>
    <w:p w:rsidR="003C7ECA" w:rsidRPr="00204C3F" w:rsidRDefault="003C7ECA" w:rsidP="003C7ECA">
      <w:pPr>
        <w:rPr>
          <w:rFonts w:ascii="Bookman Old Style" w:hAnsi="Bookman Old Style" w:cs="Arial"/>
          <w:color w:val="000000"/>
          <w:sz w:val="15"/>
          <w:szCs w:val="15"/>
        </w:rPr>
      </w:pPr>
    </w:p>
    <w:p w:rsidR="003C7ECA" w:rsidRPr="00204C3F" w:rsidRDefault="003C7ECA" w:rsidP="003C7ECA">
      <w:pPr>
        <w:rPr>
          <w:rFonts w:ascii="Bookman Old Style" w:hAnsi="Bookman Old Style" w:cs="Arial"/>
          <w:color w:val="000000"/>
          <w:sz w:val="15"/>
          <w:szCs w:val="15"/>
        </w:rPr>
      </w:pPr>
    </w:p>
    <w:p w:rsidR="005A4BF6" w:rsidRPr="003C7ECA" w:rsidRDefault="005A4BF6" w:rsidP="003C7ECA"/>
    <w:sectPr w:rsidR="005A4BF6" w:rsidRPr="003C7ECA" w:rsidSect="004A45C3">
      <w:footerReference w:type="default" r:id="rId6"/>
      <w:pgSz w:w="11907" w:h="16840" w:code="9"/>
      <w:pgMar w:top="1440" w:right="1701" w:bottom="1440" w:left="1797" w:header="283" w:footer="5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1735" w:rsidRDefault="00941735" w:rsidP="00141FB6">
      <w:r>
        <w:separator/>
      </w:r>
    </w:p>
  </w:endnote>
  <w:endnote w:type="continuationSeparator" w:id="1">
    <w:p w:rsidR="00941735" w:rsidRDefault="00941735" w:rsidP="00141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5C3" w:rsidRPr="003D3AA8" w:rsidRDefault="00941735" w:rsidP="004A45C3">
    <w:pPr>
      <w:pStyle w:val="Rodap"/>
    </w:pPr>
  </w:p>
  <w:p w:rsidR="009F196D" w:rsidRPr="003D3AA8" w:rsidRDefault="00941735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1735" w:rsidRDefault="00941735" w:rsidP="00141FB6">
      <w:r>
        <w:separator/>
      </w:r>
    </w:p>
  </w:footnote>
  <w:footnote w:type="continuationSeparator" w:id="1">
    <w:p w:rsidR="00941735" w:rsidRDefault="00941735" w:rsidP="00141F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41FB6"/>
    <w:rsid w:val="001915A3"/>
    <w:rsid w:val="00217F62"/>
    <w:rsid w:val="003C7ECA"/>
    <w:rsid w:val="005A4BF6"/>
    <w:rsid w:val="00716DBE"/>
    <w:rsid w:val="00941735"/>
    <w:rsid w:val="00A906D8"/>
    <w:rsid w:val="00AB5A74"/>
    <w:rsid w:val="00BD20C6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141FB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141FB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141FB6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semiHidden/>
    <w:unhideWhenUsed/>
    <w:rsid w:val="00141F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41FB6"/>
  </w:style>
  <w:style w:type="paragraph" w:styleId="Corpodetexto">
    <w:name w:val="Body Text"/>
    <w:basedOn w:val="Normal"/>
    <w:link w:val="CorpodetextoChar"/>
    <w:rsid w:val="003C7ECA"/>
    <w:pPr>
      <w:tabs>
        <w:tab w:val="left" w:pos="6521"/>
        <w:tab w:val="decimal" w:pos="7938"/>
      </w:tabs>
    </w:pPr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C7ECA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3C7ECA"/>
    <w:pPr>
      <w:ind w:firstLine="1416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3C7EC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3C7EC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933</Words>
  <Characters>5044</Characters>
  <Application>Microsoft Office Word</Application>
  <DocSecurity>0</DocSecurity>
  <Lines>42</Lines>
  <Paragraphs>11</Paragraphs>
  <ScaleCrop>false</ScaleCrop>
  <Company/>
  <LinksUpToDate>false</LinksUpToDate>
  <CharactersWithSpaces>5966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dcterms:created xsi:type="dcterms:W3CDTF">2016-04-04T20:18:00Z</dcterms:created>
  <dcterms:modified xsi:type="dcterms:W3CDTF">2016-04-04T20:18:00Z</dcterms:modified>
</cp:coreProperties>
</file>