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92" w:rsidRPr="00AC73B3" w:rsidRDefault="002B5492" w:rsidP="002B5492">
      <w:pPr>
        <w:pStyle w:val="Ttulo8"/>
        <w:rPr>
          <w:rFonts w:ascii="Bookman Old Style" w:hAnsi="Bookman Old Style" w:cs="Arial"/>
          <w:b/>
          <w:i/>
          <w:color w:val="auto"/>
          <w:sz w:val="24"/>
          <w:szCs w:val="24"/>
        </w:rPr>
      </w:pPr>
      <w:r w:rsidRPr="00CD5767">
        <w:rPr>
          <w:rFonts w:ascii="Bookman Old Style" w:hAnsi="Bookman Old Style" w:cs="Arial"/>
          <w:b/>
          <w:color w:val="auto"/>
          <w:sz w:val="24"/>
          <w:szCs w:val="24"/>
        </w:rPr>
        <w:t>MENSAGEM LEGISLATIVA Nº. 00</w:t>
      </w:r>
      <w:r>
        <w:rPr>
          <w:rFonts w:ascii="Bookman Old Style" w:hAnsi="Bookman Old Style" w:cs="Arial"/>
          <w:b/>
          <w:color w:val="auto"/>
          <w:sz w:val="24"/>
          <w:szCs w:val="24"/>
        </w:rPr>
        <w:t>7</w:t>
      </w:r>
      <w:r w:rsidRPr="00CD5767">
        <w:rPr>
          <w:rFonts w:ascii="Bookman Old Style" w:hAnsi="Bookman Old Style" w:cs="Arial"/>
          <w:b/>
          <w:color w:val="auto"/>
          <w:sz w:val="24"/>
          <w:szCs w:val="24"/>
        </w:rPr>
        <w:t xml:space="preserve">, DE </w:t>
      </w:r>
      <w:r>
        <w:rPr>
          <w:rFonts w:ascii="Bookman Old Style" w:hAnsi="Bookman Old Style" w:cs="Arial"/>
          <w:b/>
          <w:color w:val="auto"/>
          <w:sz w:val="24"/>
          <w:szCs w:val="24"/>
        </w:rPr>
        <w:t>30</w:t>
      </w:r>
      <w:r w:rsidRPr="00CD5767">
        <w:rPr>
          <w:rFonts w:ascii="Bookman Old Style" w:hAnsi="Bookman Old Style" w:cs="Arial"/>
          <w:b/>
          <w:color w:val="auto"/>
          <w:sz w:val="24"/>
          <w:szCs w:val="24"/>
        </w:rPr>
        <w:t xml:space="preserve"> DE MARÇO DE 2016.</w:t>
      </w:r>
    </w:p>
    <w:p w:rsidR="002B5492" w:rsidRDefault="002B5492" w:rsidP="002B5492">
      <w:pPr>
        <w:spacing w:line="360" w:lineRule="auto"/>
        <w:outlineLvl w:val="0"/>
        <w:rPr>
          <w:rFonts w:ascii="Bookman Old Style" w:hAnsi="Bookman Old Style" w:cs="Arial"/>
          <w:b/>
          <w:i/>
        </w:rPr>
      </w:pPr>
    </w:p>
    <w:p w:rsidR="002B5492" w:rsidRDefault="002B5492" w:rsidP="002B5492">
      <w:pPr>
        <w:outlineLvl w:val="0"/>
        <w:rPr>
          <w:rFonts w:ascii="Bookman Old Style" w:hAnsi="Bookman Old Style" w:cs="Arial"/>
          <w:b/>
        </w:rPr>
      </w:pPr>
    </w:p>
    <w:p w:rsidR="002B5492" w:rsidRPr="00AC73B3" w:rsidRDefault="002B5492" w:rsidP="002B5492">
      <w:pPr>
        <w:outlineLvl w:val="0"/>
        <w:rPr>
          <w:rFonts w:ascii="Bookman Old Style" w:hAnsi="Bookman Old Style" w:cs="Arial"/>
          <w:b/>
        </w:rPr>
      </w:pPr>
      <w:r w:rsidRPr="00AC73B3">
        <w:rPr>
          <w:rFonts w:ascii="Bookman Old Style" w:hAnsi="Bookman Old Style" w:cs="Arial"/>
          <w:b/>
        </w:rPr>
        <w:t>Excelentíssimo Senhor</w:t>
      </w:r>
    </w:p>
    <w:p w:rsidR="002B5492" w:rsidRPr="00AC73B3" w:rsidRDefault="002B5492" w:rsidP="002B5492">
      <w:pPr>
        <w:outlineLvl w:val="0"/>
        <w:rPr>
          <w:rFonts w:ascii="Bookman Old Style" w:hAnsi="Bookman Old Style" w:cs="Arial"/>
          <w:b/>
          <w:i/>
        </w:rPr>
      </w:pPr>
      <w:r w:rsidRPr="00AC73B3">
        <w:rPr>
          <w:rFonts w:ascii="Bookman Old Style" w:hAnsi="Bookman Old Style" w:cs="Arial"/>
          <w:b/>
          <w:i/>
        </w:rPr>
        <w:t xml:space="preserve">Vereador </w:t>
      </w:r>
      <w:r>
        <w:rPr>
          <w:rFonts w:ascii="Bookman Old Style" w:hAnsi="Bookman Old Style" w:cs="Arial"/>
          <w:b/>
          <w:i/>
        </w:rPr>
        <w:t>CLÓVIS ANTONIO DE PAULA</w:t>
      </w:r>
    </w:p>
    <w:p w:rsidR="002B5492" w:rsidRPr="00AC73B3" w:rsidRDefault="002B5492" w:rsidP="002B5492">
      <w:pPr>
        <w:outlineLvl w:val="0"/>
        <w:rPr>
          <w:rFonts w:ascii="Bookman Old Style" w:hAnsi="Bookman Old Style" w:cs="Arial"/>
          <w:b/>
          <w:i/>
        </w:rPr>
      </w:pPr>
      <w:r w:rsidRPr="00AC73B3">
        <w:rPr>
          <w:rFonts w:ascii="Bookman Old Style" w:hAnsi="Bookman Old Style" w:cs="Arial"/>
          <w:b/>
          <w:i/>
        </w:rPr>
        <w:t>D.D. Presidente da Câmara Municipal de Campo Novo do Parecis</w:t>
      </w:r>
    </w:p>
    <w:p w:rsidR="002B5492" w:rsidRDefault="002B5492" w:rsidP="002B5492">
      <w:pPr>
        <w:outlineLvl w:val="0"/>
        <w:rPr>
          <w:rFonts w:ascii="Bookman Old Style" w:hAnsi="Bookman Old Style" w:cs="Arial"/>
          <w:b/>
          <w:i/>
          <w:color w:val="000000"/>
        </w:rPr>
      </w:pPr>
      <w:r w:rsidRPr="00AC73B3">
        <w:rPr>
          <w:rFonts w:ascii="Bookman Old Style" w:hAnsi="Bookman Old Style" w:cs="Arial"/>
          <w:b/>
          <w:i/>
        </w:rPr>
        <w:t>Exmo. Srs Vereadores da Câmara Municipal de Campo Novo do Parecis</w:t>
      </w:r>
      <w:r w:rsidRPr="00AC73B3">
        <w:rPr>
          <w:rFonts w:ascii="Bookman Old Style" w:hAnsi="Bookman Old Style" w:cs="Arial"/>
          <w:b/>
          <w:i/>
          <w:color w:val="000000"/>
        </w:rPr>
        <w:t xml:space="preserve"> </w:t>
      </w:r>
    </w:p>
    <w:p w:rsidR="002B5492" w:rsidRPr="00AC73B3" w:rsidRDefault="002B5492" w:rsidP="002B5492">
      <w:pPr>
        <w:outlineLvl w:val="0"/>
        <w:rPr>
          <w:rFonts w:ascii="Bookman Old Style" w:hAnsi="Bookman Old Style" w:cs="Arial"/>
          <w:b/>
          <w:i/>
          <w:color w:val="000000"/>
        </w:rPr>
      </w:pPr>
    </w:p>
    <w:p w:rsidR="002B5492" w:rsidRDefault="002B5492" w:rsidP="002B5492">
      <w:pPr>
        <w:ind w:firstLine="1418"/>
        <w:jc w:val="both"/>
        <w:rPr>
          <w:rFonts w:ascii="Bookman Old Style" w:hAnsi="Bookman Old Style" w:cs="Arial"/>
          <w:color w:val="000000"/>
        </w:rPr>
      </w:pPr>
      <w:r w:rsidRPr="009E1009">
        <w:rPr>
          <w:rFonts w:ascii="Bookman Old Style" w:hAnsi="Bookman Old Style" w:cs="Arial"/>
          <w:color w:val="000000"/>
        </w:rPr>
        <w:t xml:space="preserve">Dirijo-me a Vossas Excelências para encaminhar o Projeto de Lei </w:t>
      </w:r>
      <w:r w:rsidRPr="00BC0E3B">
        <w:rPr>
          <w:rFonts w:ascii="Bookman Old Style" w:hAnsi="Bookman Old Style" w:cs="Arial"/>
          <w:color w:val="000000"/>
        </w:rPr>
        <w:t xml:space="preserve">nº </w:t>
      </w:r>
      <w:r w:rsidRPr="00BC0E3B">
        <w:rPr>
          <w:rFonts w:ascii="Bookman Old Style" w:hAnsi="Bookman Old Style" w:cs="Arial"/>
          <w:b/>
          <w:color w:val="000000"/>
        </w:rPr>
        <w:t>00</w:t>
      </w:r>
      <w:r>
        <w:rPr>
          <w:rFonts w:ascii="Bookman Old Style" w:hAnsi="Bookman Old Style" w:cs="Arial"/>
          <w:b/>
          <w:color w:val="000000"/>
        </w:rPr>
        <w:t>6</w:t>
      </w:r>
      <w:r w:rsidRPr="00BC0E3B">
        <w:rPr>
          <w:rFonts w:ascii="Bookman Old Style" w:hAnsi="Bookman Old Style" w:cs="Arial"/>
          <w:b/>
          <w:color w:val="000000"/>
        </w:rPr>
        <w:t>/2016</w:t>
      </w:r>
      <w:r w:rsidRPr="009E1009">
        <w:rPr>
          <w:rFonts w:ascii="Bookman Old Style" w:hAnsi="Bookman Old Style" w:cs="Arial"/>
          <w:color w:val="000000"/>
        </w:rPr>
        <w:t xml:space="preserve">, </w:t>
      </w:r>
      <w:r w:rsidRPr="00331BFF">
        <w:rPr>
          <w:rFonts w:ascii="Bookman Old Style" w:hAnsi="Bookman Old Style" w:cs="Arial"/>
          <w:color w:val="000000"/>
        </w:rPr>
        <w:t>que</w:t>
      </w:r>
      <w:r w:rsidRPr="009E1009">
        <w:rPr>
          <w:rFonts w:ascii="Bookman Old Style" w:hAnsi="Bookman Old Style" w:cs="Arial"/>
          <w:b/>
          <w:color w:val="000000"/>
        </w:rPr>
        <w:t xml:space="preserve"> </w:t>
      </w:r>
      <w:r>
        <w:rPr>
          <w:rFonts w:ascii="Bookman Old Style" w:hAnsi="Bookman Old Style" w:cs="Arial"/>
          <w:b/>
          <w:color w:val="000000"/>
        </w:rPr>
        <w:t>transforma cargos na Administração Direta, Reestrutura o Plano de Cargos, Carreiras e Vencimentos – PCCV da Administração Pública Direta e Indireta, do município de Campo Novo do Parecis, e dá outras providências</w:t>
      </w:r>
      <w:r w:rsidRPr="00366F3C">
        <w:rPr>
          <w:rFonts w:ascii="Bookman Old Style" w:hAnsi="Bookman Old Style" w:cs="Arial"/>
          <w:bCs/>
          <w:i/>
          <w:iCs/>
        </w:rPr>
        <w:t>,</w:t>
      </w:r>
      <w:r w:rsidRPr="009E1009">
        <w:rPr>
          <w:rFonts w:ascii="Bookman Old Style" w:hAnsi="Bookman Old Style" w:cs="Arial"/>
          <w:b/>
          <w:bCs/>
          <w:i/>
          <w:iCs/>
        </w:rPr>
        <w:t xml:space="preserve"> </w:t>
      </w:r>
      <w:r w:rsidRPr="009E1009">
        <w:rPr>
          <w:rFonts w:ascii="Bookman Old Style" w:hAnsi="Bookman Old Style" w:cs="Arial"/>
          <w:color w:val="000000"/>
        </w:rPr>
        <w:t>com o seguinte pronunciamento.</w:t>
      </w:r>
    </w:p>
    <w:p w:rsidR="002B5492" w:rsidRDefault="002B5492" w:rsidP="002B5492">
      <w:pPr>
        <w:ind w:firstLine="1418"/>
        <w:jc w:val="both"/>
        <w:rPr>
          <w:rFonts w:ascii="Bookman Old Style" w:hAnsi="Bookman Old Style" w:cs="Arial"/>
          <w:color w:val="000000"/>
        </w:rPr>
      </w:pPr>
    </w:p>
    <w:p w:rsidR="002B5492" w:rsidRPr="00095815" w:rsidRDefault="002B5492" w:rsidP="002B5492">
      <w:pPr>
        <w:autoSpaceDE w:val="0"/>
        <w:autoSpaceDN w:val="0"/>
        <w:adjustRightInd w:val="0"/>
        <w:ind w:firstLine="1418"/>
        <w:jc w:val="both"/>
        <w:rPr>
          <w:rFonts w:ascii="Bookman Old Style" w:hAnsi="Bookman Old Style"/>
          <w:color w:val="000000"/>
        </w:rPr>
      </w:pPr>
      <w:r w:rsidRPr="00095815">
        <w:rPr>
          <w:rFonts w:ascii="Bookman Old Style" w:hAnsi="Bookman Old Style"/>
          <w:color w:val="000000"/>
        </w:rPr>
        <w:t>O Plano de Cargos</w:t>
      </w:r>
      <w:r>
        <w:rPr>
          <w:rFonts w:ascii="Bookman Old Style" w:hAnsi="Bookman Old Style"/>
          <w:color w:val="000000"/>
        </w:rPr>
        <w:t>,</w:t>
      </w:r>
      <w:r w:rsidRPr="00095815">
        <w:rPr>
          <w:rFonts w:ascii="Bookman Old Style" w:hAnsi="Bookman Old Style"/>
          <w:color w:val="000000"/>
        </w:rPr>
        <w:t xml:space="preserve"> </w:t>
      </w:r>
      <w:r w:rsidRPr="00095815">
        <w:rPr>
          <w:rFonts w:ascii="Bookman Old Style" w:hAnsi="Bookman Old Style" w:cs="Arial"/>
          <w:color w:val="000000"/>
        </w:rPr>
        <w:t>Carreiras e Vencimentos - PCCV</w:t>
      </w:r>
      <w:r w:rsidRPr="00095815">
        <w:rPr>
          <w:rFonts w:ascii="Bookman Old Style" w:hAnsi="Bookman Old Style"/>
          <w:color w:val="000000"/>
        </w:rPr>
        <w:t>, visa a criação de mecanismos e a orientação da progressão no serviço público municipal e o desenvolvimento dos servidores, nos termos da proposta de modernização administrativa da Prefeitura do Município de Campo Novo do Parecis.</w:t>
      </w:r>
    </w:p>
    <w:p w:rsidR="002B5492" w:rsidRPr="00095815" w:rsidRDefault="002B5492" w:rsidP="002B5492">
      <w:pPr>
        <w:autoSpaceDE w:val="0"/>
        <w:autoSpaceDN w:val="0"/>
        <w:adjustRightInd w:val="0"/>
        <w:jc w:val="both"/>
        <w:rPr>
          <w:rFonts w:ascii="Bookman Old Style" w:hAnsi="Bookman Old Style"/>
          <w:color w:val="000000"/>
        </w:rPr>
      </w:pPr>
    </w:p>
    <w:p w:rsidR="002B5492" w:rsidRPr="00095815" w:rsidRDefault="002B5492" w:rsidP="002B5492">
      <w:pPr>
        <w:autoSpaceDE w:val="0"/>
        <w:autoSpaceDN w:val="0"/>
        <w:adjustRightInd w:val="0"/>
        <w:jc w:val="both"/>
        <w:rPr>
          <w:rFonts w:ascii="Bookman Old Style" w:hAnsi="Bookman Old Style"/>
          <w:color w:val="000000"/>
        </w:rPr>
      </w:pPr>
      <w:r w:rsidRPr="00095815">
        <w:rPr>
          <w:rFonts w:ascii="Bookman Old Style" w:hAnsi="Bookman Old Style"/>
          <w:color w:val="000000"/>
        </w:rPr>
        <w:tab/>
      </w:r>
      <w:r w:rsidRPr="00095815">
        <w:rPr>
          <w:rFonts w:ascii="Bookman Old Style" w:hAnsi="Bookman Old Style"/>
          <w:color w:val="000000"/>
        </w:rPr>
        <w:tab/>
        <w:t>O trabalho de elaboração do plano de carreira começou pela identificação dos cargos que compõem o quadro de recursos humanos e seu conteúdo, focalizando os cargos-chave – essenciais para que os diferentes órgãos municipais cumpram sua missão institucional.</w:t>
      </w:r>
    </w:p>
    <w:p w:rsidR="002B5492" w:rsidRPr="00095815" w:rsidRDefault="002B5492" w:rsidP="002B5492">
      <w:pPr>
        <w:autoSpaceDE w:val="0"/>
        <w:autoSpaceDN w:val="0"/>
        <w:adjustRightInd w:val="0"/>
        <w:jc w:val="both"/>
        <w:rPr>
          <w:rFonts w:ascii="Bookman Old Style" w:hAnsi="Bookman Old Style"/>
          <w:color w:val="000000"/>
        </w:rPr>
      </w:pPr>
    </w:p>
    <w:p w:rsidR="002B5492" w:rsidRPr="00095815" w:rsidRDefault="002B5492" w:rsidP="002B5492">
      <w:pPr>
        <w:autoSpaceDE w:val="0"/>
        <w:autoSpaceDN w:val="0"/>
        <w:adjustRightInd w:val="0"/>
        <w:jc w:val="both"/>
        <w:rPr>
          <w:rFonts w:ascii="Bookman Old Style" w:hAnsi="Bookman Old Style"/>
          <w:color w:val="000000"/>
        </w:rPr>
      </w:pPr>
      <w:r w:rsidRPr="00095815">
        <w:rPr>
          <w:rFonts w:ascii="Bookman Old Style" w:hAnsi="Bookman Old Style"/>
          <w:color w:val="000000"/>
        </w:rPr>
        <w:tab/>
      </w:r>
      <w:r w:rsidRPr="00095815">
        <w:rPr>
          <w:rFonts w:ascii="Bookman Old Style" w:hAnsi="Bookman Old Style"/>
          <w:color w:val="000000"/>
        </w:rPr>
        <w:tab/>
        <w:t>O resultado desse trabalho subsidiou a análise da macroestrutura da administração municipal, possibilitando traçar algumas diretrizes para as ações municipais e analisar os cargos com vistas ao presente projeto.</w:t>
      </w:r>
    </w:p>
    <w:p w:rsidR="002B5492" w:rsidRPr="00095815" w:rsidRDefault="002B5492" w:rsidP="002B5492">
      <w:pPr>
        <w:autoSpaceDE w:val="0"/>
        <w:autoSpaceDN w:val="0"/>
        <w:adjustRightInd w:val="0"/>
        <w:jc w:val="both"/>
        <w:rPr>
          <w:rFonts w:ascii="Bookman Old Style" w:hAnsi="Bookman Old Style"/>
          <w:color w:val="000000"/>
        </w:rPr>
      </w:pPr>
    </w:p>
    <w:p w:rsidR="002B5492" w:rsidRDefault="002B5492" w:rsidP="002B5492">
      <w:pPr>
        <w:autoSpaceDE w:val="0"/>
        <w:autoSpaceDN w:val="0"/>
        <w:adjustRightInd w:val="0"/>
        <w:jc w:val="both"/>
        <w:rPr>
          <w:rFonts w:ascii="Bookman Old Style" w:hAnsi="Bookman Old Style"/>
          <w:color w:val="000000"/>
        </w:rPr>
      </w:pPr>
      <w:r w:rsidRPr="00095815">
        <w:rPr>
          <w:rFonts w:ascii="Bookman Old Style" w:hAnsi="Bookman Old Style"/>
          <w:color w:val="000000"/>
        </w:rPr>
        <w:tab/>
      </w:r>
      <w:r w:rsidRPr="00095815">
        <w:rPr>
          <w:rFonts w:ascii="Bookman Old Style" w:hAnsi="Bookman Old Style"/>
          <w:color w:val="000000"/>
        </w:rPr>
        <w:tab/>
        <w:t xml:space="preserve">Foram usadas várias fontes e técnicas de levantamento de dados. A mais importante fonte de dados para o projeto foi a folha de pagamentos municipal, da qual foram extraídas informações funcionais e salariais do servidor, para analisar sua posição no quadro atual, efetuar o seu enquadramento salarial no novo plano e, ainda, calcular os custos desse enquadramento. </w:t>
      </w:r>
    </w:p>
    <w:p w:rsidR="002B5492" w:rsidRPr="00095815" w:rsidRDefault="002B5492" w:rsidP="002B5492">
      <w:pPr>
        <w:autoSpaceDE w:val="0"/>
        <w:autoSpaceDN w:val="0"/>
        <w:adjustRightInd w:val="0"/>
        <w:jc w:val="both"/>
        <w:rPr>
          <w:rFonts w:ascii="Bookman Old Style" w:hAnsi="Bookman Old Style"/>
        </w:rPr>
      </w:pPr>
    </w:p>
    <w:p w:rsidR="002B5492" w:rsidRPr="000A03DF" w:rsidRDefault="002B5492" w:rsidP="002B5492">
      <w:pPr>
        <w:autoSpaceDE w:val="0"/>
        <w:autoSpaceDN w:val="0"/>
        <w:adjustRightInd w:val="0"/>
        <w:jc w:val="both"/>
        <w:rPr>
          <w:rFonts w:ascii="Bookman Old Style" w:hAnsi="Bookman Old Style"/>
          <w:color w:val="000000"/>
        </w:rPr>
      </w:pPr>
      <w:r w:rsidRPr="00095815">
        <w:rPr>
          <w:rFonts w:ascii="Bookman Old Style" w:hAnsi="Bookman Old Style"/>
          <w:color w:val="000000"/>
        </w:rPr>
        <w:tab/>
      </w:r>
      <w:r w:rsidRPr="00095815">
        <w:rPr>
          <w:rFonts w:ascii="Bookman Old Style" w:hAnsi="Bookman Old Style"/>
          <w:color w:val="000000"/>
        </w:rPr>
        <w:tab/>
      </w:r>
      <w:r w:rsidRPr="000A03DF">
        <w:rPr>
          <w:rFonts w:ascii="Bookman Old Style" w:hAnsi="Bookman Old Style"/>
          <w:color w:val="000000"/>
        </w:rPr>
        <w:t>A legislação municipal aplicável, vigente no Município de Campo Novo do Parecis, foi facilitada pela consulta efetuada no Quadro de Cargos existente junto à Coordenadoria de Recursos Humanos da Secretaria Municipal de Administração com indicativo da Lei de criação, o número de cargos criados, o regime e a jornada de trabalho.</w:t>
      </w:r>
    </w:p>
    <w:p w:rsidR="002B5492" w:rsidRPr="000A03DF" w:rsidRDefault="002B5492" w:rsidP="002B5492">
      <w:pPr>
        <w:autoSpaceDE w:val="0"/>
        <w:autoSpaceDN w:val="0"/>
        <w:adjustRightInd w:val="0"/>
        <w:jc w:val="both"/>
        <w:rPr>
          <w:rFonts w:ascii="Bookman Old Style" w:hAnsi="Bookman Old Style"/>
          <w:color w:val="000000"/>
        </w:rPr>
      </w:pP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t xml:space="preserve">As diretrizes gerais que nortearam o presente plano: </w:t>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r>
      <w:r>
        <w:rPr>
          <w:rFonts w:ascii="Bookman Old Style" w:hAnsi="Bookman Old Style"/>
          <w:color w:val="000000"/>
        </w:rPr>
        <w:t xml:space="preserve">a) </w:t>
      </w:r>
      <w:r w:rsidRPr="000A03DF">
        <w:rPr>
          <w:rFonts w:ascii="Bookman Old Style" w:hAnsi="Bookman Old Style"/>
          <w:color w:val="000000"/>
        </w:rPr>
        <w:t xml:space="preserve">Foram adotadas num conceito de </w:t>
      </w:r>
      <w:r w:rsidRPr="000A03DF">
        <w:rPr>
          <w:rFonts w:ascii="Bookman Old Style" w:hAnsi="Bookman Old Style"/>
          <w:i/>
          <w:iCs/>
          <w:color w:val="000000"/>
        </w:rPr>
        <w:t>carreira</w:t>
      </w:r>
      <w:r w:rsidRPr="000A03DF">
        <w:rPr>
          <w:rFonts w:ascii="Bookman Old Style" w:hAnsi="Bookman Old Style"/>
          <w:color w:val="000000"/>
        </w:rPr>
        <w:t>, o mais rigorosamente do preceito exarado na Constituição Federal de 1988. Sabendo-se que a matéria é por demais complexa e que ainda permanecem pontos controversos, optou-se por um modelo que, embora não abandonasse completamente o princípio de que somente haverá carreira se houver mecanismo que propicie a progressão, respeitasse integralmente o preceito de que a investidura em cargo, ocorre mediante concurso.</w:t>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lastRenderedPageBreak/>
        <w:tab/>
      </w:r>
      <w:r w:rsidRPr="000A03DF">
        <w:rPr>
          <w:rFonts w:ascii="Bookman Old Style" w:hAnsi="Bookman Old Style"/>
          <w:color w:val="000000"/>
        </w:rPr>
        <w:tab/>
      </w:r>
      <w:r>
        <w:rPr>
          <w:rFonts w:ascii="Bookman Old Style" w:hAnsi="Bookman Old Style"/>
          <w:color w:val="000000"/>
        </w:rPr>
        <w:t xml:space="preserve">b) </w:t>
      </w:r>
      <w:r w:rsidRPr="000A03DF">
        <w:rPr>
          <w:rFonts w:ascii="Bookman Old Style" w:hAnsi="Bookman Old Style"/>
          <w:color w:val="000000"/>
        </w:rPr>
        <w:t>Adotar sistema de avaliação de desempenho, para aferir o mérito funcional.</w:t>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r>
      <w:r>
        <w:rPr>
          <w:rFonts w:ascii="Bookman Old Style" w:hAnsi="Bookman Old Style"/>
          <w:color w:val="000000"/>
        </w:rPr>
        <w:t xml:space="preserve">c) </w:t>
      </w:r>
      <w:r w:rsidRPr="000A03DF">
        <w:rPr>
          <w:rFonts w:ascii="Bookman Old Style" w:hAnsi="Bookman Old Style"/>
          <w:color w:val="000000"/>
        </w:rPr>
        <w:t>Definir valores e enquadramento de cargos para manter a expansão das despesas de pessoal dentro dos limites previstos na Lei de Responsabilidade Fiscal, bem como manter equilibrada a estrutura de salários e para garantir a isonomia entre cargos e funções com o mesmo grau de responsabilidade e complexidade.</w:t>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r>
      <w:r>
        <w:rPr>
          <w:rFonts w:ascii="Bookman Old Style" w:hAnsi="Bookman Old Style"/>
          <w:color w:val="000000"/>
        </w:rPr>
        <w:t xml:space="preserve">d) </w:t>
      </w:r>
      <w:r w:rsidRPr="000A03DF">
        <w:rPr>
          <w:rFonts w:ascii="Bookman Old Style" w:hAnsi="Bookman Old Style"/>
          <w:color w:val="000000"/>
        </w:rPr>
        <w:t>Construir e oferecer à administração municipal a d</w:t>
      </w:r>
      <w:r w:rsidRPr="000A03DF">
        <w:rPr>
          <w:rFonts w:ascii="Bookman Old Style" w:hAnsi="Bookman Old Style"/>
          <w:bCs/>
          <w:iCs/>
          <w:color w:val="000000"/>
        </w:rPr>
        <w:t>escrição de cargos</w:t>
      </w:r>
      <w:r w:rsidRPr="000A03DF">
        <w:rPr>
          <w:rFonts w:ascii="Bookman Old Style" w:hAnsi="Bookman Old Style"/>
          <w:color w:val="000000"/>
        </w:rPr>
        <w:t>, no qual se fixem os parâmetros a serem considerados nos concursos públicos; o perfil do servidor a ser selecionado e as características de cada cargo ou função da administração municipal.</w:t>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r>
      <w:r>
        <w:rPr>
          <w:rFonts w:ascii="Bookman Old Style" w:hAnsi="Bookman Old Style"/>
          <w:color w:val="000000"/>
        </w:rPr>
        <w:t xml:space="preserve">e) </w:t>
      </w:r>
      <w:r w:rsidRPr="000A03DF">
        <w:rPr>
          <w:rFonts w:ascii="Bookman Old Style" w:hAnsi="Bookman Old Style"/>
          <w:color w:val="000000"/>
        </w:rPr>
        <w:t xml:space="preserve">Construir e oferecer à administração municipal </w:t>
      </w:r>
      <w:r w:rsidRPr="000A03DF">
        <w:rPr>
          <w:rFonts w:ascii="Bookman Old Style" w:hAnsi="Bookman Old Style"/>
          <w:bCs/>
          <w:iCs/>
          <w:color w:val="000000"/>
        </w:rPr>
        <w:t>Tabelas de Enquadramento</w:t>
      </w:r>
      <w:r w:rsidRPr="000A03DF">
        <w:rPr>
          <w:rFonts w:ascii="Bookman Old Style" w:hAnsi="Bookman Old Style"/>
          <w:b/>
          <w:bCs/>
          <w:i/>
          <w:iCs/>
          <w:color w:val="000000"/>
        </w:rPr>
        <w:t xml:space="preserve"> </w:t>
      </w:r>
      <w:r w:rsidRPr="000A03DF">
        <w:rPr>
          <w:rFonts w:ascii="Bookman Old Style" w:hAnsi="Bookman Old Style"/>
          <w:color w:val="000000"/>
        </w:rPr>
        <w:t>específicas e indispensáveis para que a Administração Pública cumpra sua missão, sobretudo nos casos de atendimento direto aos munícipes.</w:t>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t xml:space="preserve">No que se refere à </w:t>
      </w:r>
      <w:r w:rsidRPr="000A03DF">
        <w:rPr>
          <w:rFonts w:ascii="Bookman Old Style" w:hAnsi="Bookman Old Style"/>
          <w:bCs/>
          <w:iCs/>
          <w:color w:val="000000"/>
        </w:rPr>
        <w:t>estrutura salarial</w:t>
      </w:r>
      <w:r w:rsidRPr="000A03DF">
        <w:rPr>
          <w:rFonts w:ascii="Bookman Old Style" w:hAnsi="Bookman Old Style"/>
          <w:color w:val="000000"/>
        </w:rPr>
        <w:t xml:space="preserve">, para estabelecer os valores monetários da nova estrutura de cargos, foram elaboradas tabelas nas quais cada posição corresponde ao nível e classe. </w:t>
      </w:r>
    </w:p>
    <w:p w:rsidR="002B5492" w:rsidRPr="000A03DF" w:rsidRDefault="002B5492" w:rsidP="002B5492">
      <w:pPr>
        <w:autoSpaceDE w:val="0"/>
        <w:autoSpaceDN w:val="0"/>
        <w:adjustRightInd w:val="0"/>
        <w:jc w:val="both"/>
        <w:rPr>
          <w:rFonts w:ascii="Bookman Old Style" w:hAnsi="Bookman Old Style"/>
          <w:color w:val="000000"/>
        </w:rPr>
      </w:pP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b/>
          <w:bCs/>
          <w:i/>
          <w:iCs/>
          <w:color w:val="000000"/>
        </w:rPr>
        <w:tab/>
      </w:r>
      <w:r w:rsidRPr="000A03DF">
        <w:rPr>
          <w:rFonts w:ascii="Bookman Old Style" w:hAnsi="Bookman Old Style"/>
          <w:b/>
          <w:bCs/>
          <w:i/>
          <w:iCs/>
          <w:color w:val="000000"/>
        </w:rPr>
        <w:tab/>
      </w:r>
      <w:r w:rsidRPr="000A03DF">
        <w:rPr>
          <w:rFonts w:ascii="Bookman Old Style" w:hAnsi="Bookman Old Style"/>
          <w:color w:val="000000"/>
        </w:rPr>
        <w:t xml:space="preserve">Sobre </w:t>
      </w:r>
      <w:r w:rsidRPr="000A03DF">
        <w:rPr>
          <w:rFonts w:ascii="Bookman Old Style" w:hAnsi="Bookman Old Style"/>
          <w:bCs/>
          <w:iCs/>
          <w:color w:val="000000"/>
        </w:rPr>
        <w:t>Progressão Horizontal</w:t>
      </w:r>
      <w:r w:rsidRPr="000A03DF">
        <w:rPr>
          <w:rFonts w:ascii="Bookman Old Style" w:hAnsi="Bookman Old Style"/>
          <w:bCs/>
          <w:i/>
          <w:iCs/>
          <w:color w:val="000000"/>
        </w:rPr>
        <w:t>,</w:t>
      </w:r>
      <w:r w:rsidRPr="000A03DF">
        <w:rPr>
          <w:rFonts w:ascii="Bookman Old Style" w:hAnsi="Bookman Old Style"/>
          <w:b/>
          <w:bCs/>
          <w:i/>
          <w:iCs/>
          <w:color w:val="000000"/>
        </w:rPr>
        <w:t xml:space="preserve"> </w:t>
      </w:r>
      <w:r w:rsidRPr="000A03DF">
        <w:rPr>
          <w:rFonts w:ascii="Bookman Old Style" w:hAnsi="Bookman Old Style"/>
          <w:color w:val="000000"/>
        </w:rPr>
        <w:t xml:space="preserve">o Plano prevê a movimentação horizontal do servidor ocupante de cargo de provimento efetivo onde ao longo da vida profissional poderá chegar acima daquele em que foi admitido. </w:t>
      </w:r>
    </w:p>
    <w:p w:rsidR="002B5492" w:rsidRPr="000A03DF" w:rsidRDefault="002B5492" w:rsidP="002B5492">
      <w:pPr>
        <w:autoSpaceDE w:val="0"/>
        <w:autoSpaceDN w:val="0"/>
        <w:adjustRightInd w:val="0"/>
        <w:jc w:val="both"/>
        <w:rPr>
          <w:rFonts w:ascii="Bookman Old Style" w:hAnsi="Bookman Old Style"/>
          <w:color w:val="000000"/>
        </w:rPr>
      </w:pP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b/>
          <w:bCs/>
          <w:i/>
          <w:iCs/>
          <w:color w:val="000000"/>
        </w:rPr>
        <w:tab/>
      </w:r>
      <w:r w:rsidRPr="000A03DF">
        <w:rPr>
          <w:rFonts w:ascii="Bookman Old Style" w:hAnsi="Bookman Old Style"/>
          <w:b/>
          <w:bCs/>
          <w:i/>
          <w:iCs/>
          <w:color w:val="000000"/>
        </w:rPr>
        <w:tab/>
      </w:r>
      <w:r w:rsidRPr="000A03DF">
        <w:rPr>
          <w:rFonts w:ascii="Bookman Old Style" w:hAnsi="Bookman Old Style"/>
          <w:color w:val="000000"/>
        </w:rPr>
        <w:t xml:space="preserve">Sobre </w:t>
      </w:r>
      <w:r w:rsidRPr="000A03DF">
        <w:rPr>
          <w:rFonts w:ascii="Bookman Old Style" w:hAnsi="Bookman Old Style"/>
          <w:bCs/>
          <w:iCs/>
          <w:color w:val="000000"/>
        </w:rPr>
        <w:t>Progressão Vertical</w:t>
      </w:r>
      <w:r w:rsidRPr="000A03DF">
        <w:rPr>
          <w:rFonts w:ascii="Bookman Old Style" w:hAnsi="Bookman Old Style"/>
          <w:bCs/>
          <w:i/>
          <w:iCs/>
          <w:color w:val="000000"/>
        </w:rPr>
        <w:t>,</w:t>
      </w:r>
      <w:r w:rsidRPr="000A03DF">
        <w:rPr>
          <w:rFonts w:ascii="Bookman Old Style" w:hAnsi="Bookman Old Style"/>
          <w:b/>
          <w:bCs/>
          <w:i/>
          <w:iCs/>
          <w:color w:val="000000"/>
        </w:rPr>
        <w:t xml:space="preserve"> </w:t>
      </w:r>
      <w:r w:rsidRPr="000A03DF">
        <w:rPr>
          <w:rFonts w:ascii="Bookman Old Style" w:hAnsi="Bookman Old Style"/>
          <w:color w:val="000000"/>
        </w:rPr>
        <w:t xml:space="preserve">o presente plano viabiliza também a movimentação vertical do servidor, em sua carreira, apropriando-se do conceito de </w:t>
      </w:r>
      <w:r w:rsidRPr="000A03DF">
        <w:rPr>
          <w:rFonts w:ascii="Bookman Old Style" w:hAnsi="Bookman Old Style"/>
          <w:i/>
          <w:iCs/>
          <w:color w:val="000000"/>
        </w:rPr>
        <w:t>curva de maturidade</w:t>
      </w:r>
      <w:r w:rsidRPr="000A03DF">
        <w:rPr>
          <w:rFonts w:ascii="Bookman Old Style" w:hAnsi="Bookman Old Style"/>
          <w:color w:val="000000"/>
        </w:rPr>
        <w:t>, que enfatiza e reconhece o esforço individual do servidor para obter melhor qualificação e melhor desempenho, possibilitando ao servidor ascender a um nível salarial acima daquele em que ingressou no serviço público.</w:t>
      </w:r>
    </w:p>
    <w:p w:rsidR="002B5492" w:rsidRPr="000A03DF" w:rsidRDefault="002B5492" w:rsidP="002B5492">
      <w:pPr>
        <w:autoSpaceDE w:val="0"/>
        <w:autoSpaceDN w:val="0"/>
        <w:adjustRightInd w:val="0"/>
        <w:jc w:val="both"/>
        <w:rPr>
          <w:rFonts w:ascii="Bookman Old Style" w:hAnsi="Bookman Old Style"/>
          <w:color w:val="000000"/>
        </w:rPr>
      </w:pPr>
    </w:p>
    <w:p w:rsidR="002B5492" w:rsidRPr="000A03DF" w:rsidRDefault="002B5492" w:rsidP="002B5492">
      <w:pPr>
        <w:autoSpaceDE w:val="0"/>
        <w:autoSpaceDN w:val="0"/>
        <w:adjustRightInd w:val="0"/>
        <w:jc w:val="both"/>
        <w:rPr>
          <w:rFonts w:ascii="Bookman Old Style" w:hAnsi="Bookman Old Style"/>
          <w:color w:val="000000"/>
        </w:rPr>
      </w:pPr>
      <w:r w:rsidRPr="000A03DF">
        <w:rPr>
          <w:rFonts w:ascii="Bookman Old Style" w:hAnsi="Bookman Old Style"/>
          <w:color w:val="000000"/>
        </w:rPr>
        <w:tab/>
      </w:r>
      <w:r w:rsidRPr="000A03DF">
        <w:rPr>
          <w:rFonts w:ascii="Bookman Old Style" w:hAnsi="Bookman Old Style"/>
          <w:color w:val="000000"/>
        </w:rPr>
        <w:tab/>
        <w:t>O Plano de Cargos, Carreiras e Vencimentos - PCCV ora proposto visa, portanto, atender às necessidades organizacionais da Prefeitura Municipal, ajusta a gestão de recursos humanos à legislação vigente e, ao mesmo tempo, cria mecanismos de progressão funcional e salarial e estabelece critérios afinados com as normas legais que atendem aos anseios dos servidores, legitimamente interessados em evoluir funcionalmente e em alcançar melhores salários.</w:t>
      </w:r>
    </w:p>
    <w:p w:rsidR="002B5492" w:rsidRPr="000A03DF" w:rsidRDefault="002B5492" w:rsidP="002B5492">
      <w:pPr>
        <w:autoSpaceDE w:val="0"/>
        <w:autoSpaceDN w:val="0"/>
        <w:adjustRightInd w:val="0"/>
        <w:jc w:val="both"/>
        <w:rPr>
          <w:rFonts w:ascii="Bookman Old Style" w:hAnsi="Bookman Old Style"/>
          <w:color w:val="000000"/>
        </w:rPr>
      </w:pPr>
    </w:p>
    <w:p w:rsidR="002B5492" w:rsidRPr="000A03DF" w:rsidRDefault="002B5492" w:rsidP="002B5492">
      <w:pPr>
        <w:autoSpaceDE w:val="0"/>
        <w:autoSpaceDN w:val="0"/>
        <w:adjustRightInd w:val="0"/>
        <w:jc w:val="both"/>
        <w:rPr>
          <w:rFonts w:ascii="Bookman Old Style" w:hAnsi="Bookman Old Style"/>
          <w:i/>
          <w:color w:val="000000"/>
        </w:rPr>
      </w:pPr>
      <w:r w:rsidRPr="000A03DF">
        <w:rPr>
          <w:rFonts w:ascii="Bookman Old Style" w:hAnsi="Bookman Old Style"/>
          <w:color w:val="000000"/>
        </w:rPr>
        <w:tab/>
      </w:r>
      <w:r w:rsidRPr="000A03DF">
        <w:rPr>
          <w:rFonts w:ascii="Bookman Old Style" w:hAnsi="Bookman Old Style"/>
          <w:color w:val="000000"/>
        </w:rPr>
        <w:tab/>
        <w:t xml:space="preserve">Com relação à legislação aplicável, o trabalho pautou-se no disposto no Capítulo VII – Da Administração Pública da Carta Magna, bem como nas Leis para assuntos específicos. Para tudo quanto se refira aos limites e aos controles sobre despesas com pessoal, partiu-se do que dispõe a Lei Complementar n. 101, de 4/5/2000 (Lei de Responsabilidade Fiscal), </w:t>
      </w:r>
      <w:r w:rsidRPr="000A03DF">
        <w:rPr>
          <w:rFonts w:ascii="Bookman Old Style" w:hAnsi="Bookman Old Style"/>
          <w:i/>
          <w:color w:val="000000"/>
        </w:rPr>
        <w:t>in verbis:</w:t>
      </w:r>
    </w:p>
    <w:p w:rsidR="002B5492" w:rsidRPr="00A64CC9" w:rsidRDefault="002B5492" w:rsidP="002B5492">
      <w:pPr>
        <w:autoSpaceDE w:val="0"/>
        <w:autoSpaceDN w:val="0"/>
        <w:adjustRightInd w:val="0"/>
        <w:ind w:left="1985"/>
        <w:jc w:val="both"/>
        <w:rPr>
          <w:rFonts w:ascii="Bookman Old Style" w:hAnsi="Bookman Old Style" w:cs="Arial"/>
          <w:i/>
          <w:color w:val="000000"/>
          <w:shd w:val="clear" w:color="auto" w:fill="FFFFFF"/>
        </w:rPr>
      </w:pPr>
      <w:r w:rsidRPr="00A64CC9">
        <w:rPr>
          <w:rFonts w:ascii="Bookman Old Style" w:hAnsi="Bookman Old Style" w:cs="Arial"/>
          <w:i/>
          <w:color w:val="000000"/>
          <w:shd w:val="clear" w:color="auto" w:fill="FFFFFF"/>
        </w:rPr>
        <w:t>Art. 19.</w:t>
      </w:r>
      <w:r w:rsidRPr="00A64CC9">
        <w:rPr>
          <w:rStyle w:val="apple-converted-space"/>
          <w:rFonts w:ascii="Bookman Old Style" w:hAnsi="Bookman Old Style" w:cs="Arial"/>
          <w:b/>
          <w:bCs/>
          <w:i/>
          <w:color w:val="000000"/>
          <w:shd w:val="clear" w:color="auto" w:fill="FFFFFF"/>
        </w:rPr>
        <w:t> </w:t>
      </w:r>
      <w:r w:rsidRPr="00A64CC9">
        <w:rPr>
          <w:rFonts w:ascii="Bookman Old Style" w:hAnsi="Bookman Old Style" w:cs="Arial"/>
          <w:i/>
          <w:color w:val="000000"/>
          <w:shd w:val="clear" w:color="auto" w:fill="FFFFFF"/>
        </w:rPr>
        <w:t>Para os fins do disposto no</w:t>
      </w:r>
      <w:r w:rsidRPr="00A64CC9">
        <w:rPr>
          <w:rStyle w:val="apple-converted-space"/>
          <w:rFonts w:ascii="Bookman Old Style" w:hAnsi="Bookman Old Style" w:cs="Arial"/>
          <w:i/>
          <w:color w:val="000000"/>
          <w:shd w:val="clear" w:color="auto" w:fill="FFFFFF"/>
        </w:rPr>
        <w:t> </w:t>
      </w:r>
      <w:hyperlink r:id="rId7" w:anchor="art169" w:history="1">
        <w:r w:rsidRPr="00A64CC9">
          <w:rPr>
            <w:rStyle w:val="Hyperlink"/>
            <w:rFonts w:ascii="Bookman Old Style" w:hAnsi="Bookman Old Style" w:cs="Arial"/>
            <w:i/>
            <w:iCs/>
            <w:shd w:val="clear" w:color="auto" w:fill="FFFFFF"/>
          </w:rPr>
          <w:t>caput</w:t>
        </w:r>
        <w:r w:rsidRPr="00A64CC9">
          <w:rPr>
            <w:rStyle w:val="apple-converted-space"/>
            <w:rFonts w:ascii="Bookman Old Style" w:hAnsi="Bookman Old Style" w:cs="Arial"/>
            <w:i/>
            <w:shd w:val="clear" w:color="auto" w:fill="FFFFFF"/>
          </w:rPr>
          <w:t> </w:t>
        </w:r>
        <w:r w:rsidRPr="00A64CC9">
          <w:rPr>
            <w:rStyle w:val="Hyperlink"/>
            <w:rFonts w:ascii="Bookman Old Style" w:hAnsi="Bookman Old Style" w:cs="Arial"/>
            <w:i/>
            <w:shd w:val="clear" w:color="auto" w:fill="FFFFFF"/>
          </w:rPr>
          <w:t>do art. 169 da Constituição</w:t>
        </w:r>
      </w:hyperlink>
      <w:r w:rsidRPr="00A64CC9">
        <w:rPr>
          <w:rFonts w:ascii="Bookman Old Style" w:hAnsi="Bookman Old Style" w:cs="Arial"/>
          <w:i/>
          <w:shd w:val="clear" w:color="auto" w:fill="FFFFFF"/>
        </w:rPr>
        <w:t>, a despesa total com pessoa</w:t>
      </w:r>
      <w:r w:rsidRPr="00A64CC9">
        <w:rPr>
          <w:rFonts w:ascii="Bookman Old Style" w:hAnsi="Bookman Old Style" w:cs="Arial"/>
          <w:i/>
          <w:color w:val="000000"/>
          <w:shd w:val="clear" w:color="auto" w:fill="FFFFFF"/>
        </w:rPr>
        <w:t>l, em cada período de apuração e em cada ente da Federação, não poderá exceder os percentuais da receita corrente líquida, a seguir discriminados:</w:t>
      </w:r>
    </w:p>
    <w:p w:rsidR="002B5492" w:rsidRPr="00A64CC9" w:rsidRDefault="002B5492" w:rsidP="002B5492">
      <w:pPr>
        <w:autoSpaceDE w:val="0"/>
        <w:autoSpaceDN w:val="0"/>
        <w:adjustRightInd w:val="0"/>
        <w:ind w:left="1985"/>
        <w:jc w:val="both"/>
        <w:rPr>
          <w:rFonts w:ascii="Bookman Old Style" w:hAnsi="Bookman Old Style" w:cs="Arial"/>
          <w:i/>
          <w:color w:val="000000"/>
          <w:shd w:val="clear" w:color="auto" w:fill="FFFFFF"/>
        </w:rPr>
      </w:pPr>
    </w:p>
    <w:p w:rsidR="002B5492" w:rsidRPr="00A64CC9" w:rsidRDefault="002B5492" w:rsidP="002B5492">
      <w:pPr>
        <w:autoSpaceDE w:val="0"/>
        <w:autoSpaceDN w:val="0"/>
        <w:adjustRightInd w:val="0"/>
        <w:ind w:left="1985"/>
        <w:jc w:val="both"/>
        <w:rPr>
          <w:rFonts w:ascii="Bookman Old Style" w:hAnsi="Bookman Old Style"/>
          <w:i/>
          <w:color w:val="000000"/>
        </w:rPr>
      </w:pPr>
      <w:bookmarkStart w:id="0" w:name="art20"/>
      <w:bookmarkEnd w:id="0"/>
      <w:r w:rsidRPr="00A64CC9">
        <w:rPr>
          <w:rFonts w:ascii="Bookman Old Style" w:hAnsi="Bookman Old Style" w:cs="Arial"/>
          <w:i/>
          <w:color w:val="000000"/>
          <w:shd w:val="clear" w:color="auto" w:fill="FFFFFF"/>
        </w:rPr>
        <w:t>Art. 20.</w:t>
      </w:r>
      <w:r w:rsidRPr="00A64CC9">
        <w:rPr>
          <w:rStyle w:val="apple-converted-space"/>
          <w:rFonts w:ascii="Bookman Old Style" w:hAnsi="Bookman Old Style" w:cs="Arial"/>
          <w:b/>
          <w:bCs/>
          <w:i/>
          <w:color w:val="000000"/>
          <w:shd w:val="clear" w:color="auto" w:fill="FFFFFF"/>
        </w:rPr>
        <w:t> </w:t>
      </w:r>
      <w:r w:rsidRPr="00A64CC9">
        <w:rPr>
          <w:rFonts w:ascii="Bookman Old Style" w:hAnsi="Bookman Old Style" w:cs="Arial"/>
          <w:i/>
          <w:color w:val="000000"/>
          <w:shd w:val="clear" w:color="auto" w:fill="FFFFFF"/>
        </w:rPr>
        <w:t>A repartição dos limites globais do art. 19 não poderá exceder os seguintes percentuais:</w:t>
      </w:r>
    </w:p>
    <w:p w:rsidR="002B5492" w:rsidRPr="00A64CC9" w:rsidRDefault="002B5492" w:rsidP="002B5492">
      <w:pPr>
        <w:pStyle w:val="NormalWeb"/>
        <w:spacing w:before="0" w:beforeAutospacing="0" w:after="0" w:afterAutospacing="0"/>
        <w:ind w:left="1277" w:firstLine="708"/>
        <w:jc w:val="both"/>
        <w:rPr>
          <w:rFonts w:ascii="Bookman Old Style" w:hAnsi="Bookman Old Style"/>
          <w:i/>
          <w:color w:val="000000"/>
          <w:sz w:val="22"/>
          <w:szCs w:val="22"/>
        </w:rPr>
      </w:pPr>
      <w:r w:rsidRPr="00A64CC9">
        <w:rPr>
          <w:rStyle w:val="apple-converted-space"/>
          <w:rFonts w:ascii="Bookman Old Style" w:hAnsi="Bookman Old Style" w:cs="Arial"/>
          <w:i/>
          <w:color w:val="000000"/>
          <w:sz w:val="22"/>
          <w:szCs w:val="22"/>
        </w:rPr>
        <w:t> </w:t>
      </w:r>
      <w:bookmarkStart w:id="1" w:name="art20iii"/>
      <w:bookmarkEnd w:id="1"/>
      <w:r w:rsidRPr="00A64CC9">
        <w:rPr>
          <w:rFonts w:ascii="Bookman Old Style" w:hAnsi="Bookman Old Style" w:cs="Arial"/>
          <w:i/>
          <w:color w:val="000000"/>
          <w:sz w:val="22"/>
          <w:szCs w:val="22"/>
        </w:rPr>
        <w:t>III - na esfera municipal:</w:t>
      </w:r>
    </w:p>
    <w:p w:rsidR="002B5492" w:rsidRPr="00A64CC9" w:rsidRDefault="002B5492" w:rsidP="002B5492">
      <w:pPr>
        <w:pStyle w:val="NormalWeb"/>
        <w:spacing w:before="0" w:beforeAutospacing="0" w:after="0" w:afterAutospacing="0"/>
        <w:ind w:left="1985" w:firstLine="6"/>
        <w:jc w:val="both"/>
        <w:rPr>
          <w:rFonts w:ascii="Bookman Old Style" w:hAnsi="Bookman Old Style"/>
          <w:i/>
          <w:color w:val="000000"/>
          <w:sz w:val="22"/>
          <w:szCs w:val="22"/>
        </w:rPr>
      </w:pPr>
      <w:r w:rsidRPr="00A64CC9">
        <w:rPr>
          <w:rFonts w:ascii="Bookman Old Style" w:hAnsi="Bookman Old Style" w:cs="Arial"/>
          <w:i/>
          <w:color w:val="000000"/>
          <w:sz w:val="22"/>
          <w:szCs w:val="22"/>
        </w:rPr>
        <w:lastRenderedPageBreak/>
        <w:t>a) 6% (seis por cento) para o Legislativo, incluído o Tribunal de Contas do Município, quando houver;</w:t>
      </w:r>
    </w:p>
    <w:p w:rsidR="002B5492" w:rsidRDefault="002B5492" w:rsidP="002B5492">
      <w:pPr>
        <w:pStyle w:val="NormalWeb"/>
        <w:spacing w:before="0" w:beforeAutospacing="0" w:after="0" w:afterAutospacing="0"/>
        <w:jc w:val="both"/>
        <w:rPr>
          <w:rFonts w:ascii="Bookman Old Style" w:hAnsi="Bookman Old Style" w:cs="Arial"/>
          <w:i/>
          <w:color w:val="000000"/>
          <w:sz w:val="22"/>
          <w:szCs w:val="22"/>
        </w:rPr>
      </w:pPr>
      <w:r w:rsidRPr="00A64CC9">
        <w:rPr>
          <w:rFonts w:ascii="Bookman Old Style" w:hAnsi="Bookman Old Style" w:cs="Arial"/>
          <w:i/>
          <w:color w:val="000000"/>
          <w:sz w:val="22"/>
          <w:szCs w:val="22"/>
        </w:rPr>
        <w:t>      </w:t>
      </w:r>
      <w:r w:rsidRPr="00A64CC9">
        <w:rPr>
          <w:rFonts w:ascii="Bookman Old Style" w:hAnsi="Bookman Old Style" w:cs="Arial"/>
          <w:i/>
          <w:color w:val="000000"/>
          <w:sz w:val="22"/>
          <w:szCs w:val="22"/>
        </w:rPr>
        <w:tab/>
      </w:r>
      <w:r w:rsidRPr="00A64CC9">
        <w:rPr>
          <w:rFonts w:ascii="Bookman Old Style" w:hAnsi="Bookman Old Style" w:cs="Arial"/>
          <w:i/>
          <w:color w:val="000000"/>
          <w:sz w:val="22"/>
          <w:szCs w:val="22"/>
        </w:rPr>
        <w:tab/>
      </w:r>
      <w:r>
        <w:rPr>
          <w:rFonts w:ascii="Bookman Old Style" w:hAnsi="Bookman Old Style" w:cs="Arial"/>
          <w:i/>
          <w:color w:val="000000"/>
          <w:sz w:val="22"/>
          <w:szCs w:val="22"/>
        </w:rPr>
        <w:t xml:space="preserve">       </w:t>
      </w:r>
      <w:r w:rsidRPr="00A64CC9">
        <w:rPr>
          <w:rFonts w:ascii="Bookman Old Style" w:hAnsi="Bookman Old Style" w:cs="Arial"/>
          <w:i/>
          <w:color w:val="000000"/>
          <w:sz w:val="22"/>
          <w:szCs w:val="22"/>
        </w:rPr>
        <w:t> </w:t>
      </w:r>
      <w:r w:rsidRPr="00A64CC9">
        <w:rPr>
          <w:rStyle w:val="apple-converted-space"/>
          <w:rFonts w:ascii="Bookman Old Style" w:hAnsi="Bookman Old Style" w:cs="Arial"/>
          <w:i/>
          <w:color w:val="000000"/>
          <w:sz w:val="22"/>
          <w:szCs w:val="22"/>
        </w:rPr>
        <w:t> </w:t>
      </w:r>
      <w:bookmarkStart w:id="2" w:name="art20iiib"/>
      <w:bookmarkEnd w:id="2"/>
      <w:r w:rsidRPr="00A64CC9">
        <w:rPr>
          <w:rFonts w:ascii="Bookman Old Style" w:hAnsi="Bookman Old Style" w:cs="Arial"/>
          <w:i/>
          <w:color w:val="000000"/>
          <w:sz w:val="22"/>
          <w:szCs w:val="22"/>
        </w:rPr>
        <w:t>b) 54% (cinqüenta e quatro por cento) para o Executivo.</w:t>
      </w:r>
    </w:p>
    <w:p w:rsidR="002B5492" w:rsidRPr="00A64CC9" w:rsidRDefault="002B5492" w:rsidP="002B5492">
      <w:pPr>
        <w:pStyle w:val="NormalWeb"/>
        <w:spacing w:before="0" w:beforeAutospacing="0" w:after="0" w:afterAutospacing="0"/>
        <w:jc w:val="both"/>
        <w:rPr>
          <w:rFonts w:ascii="Bookman Old Style" w:hAnsi="Bookman Old Style"/>
          <w:i/>
          <w:color w:val="000000"/>
          <w:sz w:val="22"/>
          <w:szCs w:val="22"/>
        </w:rPr>
      </w:pPr>
    </w:p>
    <w:p w:rsidR="002B5492" w:rsidRPr="00A64CC9" w:rsidRDefault="002B5492" w:rsidP="002B5492">
      <w:pPr>
        <w:pStyle w:val="NormalWeb"/>
        <w:spacing w:before="0" w:beforeAutospacing="0" w:after="0" w:afterAutospacing="0"/>
        <w:ind w:left="1985"/>
        <w:jc w:val="both"/>
        <w:rPr>
          <w:rFonts w:ascii="Bookman Old Style" w:hAnsi="Bookman Old Style"/>
          <w:i/>
          <w:color w:val="000000"/>
          <w:sz w:val="22"/>
          <w:szCs w:val="22"/>
        </w:rPr>
      </w:pPr>
      <w:bookmarkStart w:id="3" w:name="art22"/>
      <w:bookmarkEnd w:id="3"/>
      <w:r w:rsidRPr="00A64CC9">
        <w:rPr>
          <w:rFonts w:ascii="Bookman Old Style" w:hAnsi="Bookman Old Style" w:cs="Arial"/>
          <w:i/>
          <w:color w:val="000000"/>
          <w:sz w:val="22"/>
          <w:szCs w:val="22"/>
        </w:rPr>
        <w:t>Art. 22.</w:t>
      </w:r>
      <w:r w:rsidRPr="00A64CC9">
        <w:rPr>
          <w:rStyle w:val="apple-converted-space"/>
          <w:rFonts w:ascii="Bookman Old Style" w:hAnsi="Bookman Old Style" w:cs="Arial"/>
          <w:b/>
          <w:bCs/>
          <w:i/>
          <w:color w:val="000000"/>
          <w:sz w:val="22"/>
          <w:szCs w:val="22"/>
        </w:rPr>
        <w:t> </w:t>
      </w:r>
      <w:r w:rsidRPr="00A64CC9">
        <w:rPr>
          <w:rFonts w:ascii="Bookman Old Style" w:hAnsi="Bookman Old Style" w:cs="Arial"/>
          <w:i/>
          <w:color w:val="000000"/>
          <w:sz w:val="22"/>
          <w:szCs w:val="22"/>
        </w:rPr>
        <w:t>A verificação do cumprimento dos limites estabelecidos nos arts. 19 e 20 será realizada ao final de cada quadrimestre.</w:t>
      </w:r>
    </w:p>
    <w:p w:rsidR="002B5492" w:rsidRPr="00A64CC9" w:rsidRDefault="002B5492" w:rsidP="002B5492">
      <w:pPr>
        <w:pStyle w:val="NormalWeb"/>
        <w:spacing w:before="0" w:beforeAutospacing="0" w:after="0" w:afterAutospacing="0"/>
        <w:ind w:left="1985"/>
        <w:jc w:val="both"/>
        <w:rPr>
          <w:rFonts w:ascii="Bookman Old Style" w:hAnsi="Bookman Old Style"/>
          <w:i/>
          <w:color w:val="000000"/>
          <w:sz w:val="22"/>
          <w:szCs w:val="22"/>
        </w:rPr>
      </w:pPr>
      <w:r w:rsidRPr="00A64CC9">
        <w:rPr>
          <w:rFonts w:ascii="Bookman Old Style" w:hAnsi="Bookman Old Style" w:cs="Arial"/>
          <w:i/>
          <w:color w:val="000000"/>
          <w:sz w:val="22"/>
          <w:szCs w:val="22"/>
        </w:rPr>
        <w:t>Parágrafo único. Se a despesa total com pessoal exceder a 95% (noventa e cinco por cento) do limite, são vedados ao Poder ou órgão referido no art. 20 que houver incorrido no excesso:</w:t>
      </w:r>
    </w:p>
    <w:p w:rsidR="002B5492" w:rsidRPr="00A64CC9" w:rsidRDefault="002B5492" w:rsidP="002B5492">
      <w:pPr>
        <w:pStyle w:val="NormalWeb"/>
        <w:spacing w:before="0" w:beforeAutospacing="0" w:after="0" w:afterAutospacing="0"/>
        <w:ind w:left="1985"/>
        <w:jc w:val="both"/>
        <w:rPr>
          <w:rFonts w:ascii="Bookman Old Style" w:hAnsi="Bookman Old Style"/>
          <w:i/>
          <w:color w:val="000000"/>
          <w:sz w:val="22"/>
          <w:szCs w:val="22"/>
        </w:rPr>
      </w:pPr>
      <w:bookmarkStart w:id="4" w:name="art22pi"/>
      <w:bookmarkEnd w:id="4"/>
      <w:r w:rsidRPr="00A64CC9">
        <w:rPr>
          <w:rFonts w:ascii="Bookman Old Style" w:hAnsi="Bookman Old Style" w:cs="Arial"/>
          <w:i/>
          <w:color w:val="000000"/>
          <w:sz w:val="22"/>
          <w:szCs w:val="22"/>
        </w:rPr>
        <w:t>I - concessão de vantagem, aumento, reajuste ou adequação de remuneração a qualquer título, salvo os derivados de sentença judicial ou de determinação legal ou contratual, ressalvada a revisão prevista no</w:t>
      </w:r>
      <w:r w:rsidRPr="00A64CC9">
        <w:rPr>
          <w:rStyle w:val="apple-converted-space"/>
          <w:rFonts w:ascii="Bookman Old Style" w:hAnsi="Bookman Old Style" w:cs="Arial"/>
          <w:i/>
          <w:color w:val="000000"/>
          <w:sz w:val="22"/>
          <w:szCs w:val="22"/>
        </w:rPr>
        <w:t> </w:t>
      </w:r>
      <w:hyperlink r:id="rId8" w:anchor="art37x" w:history="1">
        <w:r w:rsidRPr="000A03DF">
          <w:rPr>
            <w:rStyle w:val="Hyperlink"/>
            <w:rFonts w:ascii="Bookman Old Style" w:hAnsi="Bookman Old Style" w:cs="Arial"/>
            <w:i/>
            <w:sz w:val="22"/>
            <w:szCs w:val="22"/>
          </w:rPr>
          <w:t>inciso X do art. 37 da Constituição</w:t>
        </w:r>
      </w:hyperlink>
      <w:r w:rsidRPr="000A03DF">
        <w:rPr>
          <w:rFonts w:ascii="Bookman Old Style" w:hAnsi="Bookman Old Style" w:cs="Arial"/>
          <w:i/>
          <w:sz w:val="22"/>
          <w:szCs w:val="22"/>
        </w:rPr>
        <w:t>;</w:t>
      </w:r>
    </w:p>
    <w:p w:rsidR="002B5492" w:rsidRPr="00A64CC9" w:rsidRDefault="002B5492" w:rsidP="002B5492">
      <w:pPr>
        <w:pStyle w:val="NormalWeb"/>
        <w:tabs>
          <w:tab w:val="left" w:pos="1985"/>
        </w:tabs>
        <w:spacing w:before="0" w:beforeAutospacing="0" w:after="0" w:afterAutospacing="0"/>
        <w:jc w:val="both"/>
        <w:rPr>
          <w:rFonts w:ascii="Bookman Old Style" w:hAnsi="Bookman Old Style"/>
          <w:i/>
          <w:color w:val="000000"/>
          <w:sz w:val="22"/>
          <w:szCs w:val="22"/>
        </w:rPr>
      </w:pPr>
      <w:r w:rsidRPr="00A64CC9">
        <w:rPr>
          <w:rFonts w:ascii="Bookman Old Style" w:hAnsi="Bookman Old Style" w:cs="Arial"/>
          <w:i/>
          <w:color w:val="000000"/>
          <w:sz w:val="22"/>
          <w:szCs w:val="22"/>
        </w:rPr>
        <w:t>    </w:t>
      </w:r>
      <w:r w:rsidRPr="00A64CC9">
        <w:rPr>
          <w:rFonts w:ascii="Bookman Old Style" w:hAnsi="Bookman Old Style" w:cs="Arial"/>
          <w:i/>
          <w:color w:val="000000"/>
          <w:sz w:val="22"/>
          <w:szCs w:val="22"/>
        </w:rPr>
        <w:tab/>
      </w:r>
      <w:bookmarkStart w:id="5" w:name="art22pii"/>
      <w:bookmarkEnd w:id="5"/>
      <w:r w:rsidRPr="00A64CC9">
        <w:rPr>
          <w:rFonts w:ascii="Bookman Old Style" w:hAnsi="Bookman Old Style" w:cs="Arial"/>
          <w:i/>
          <w:color w:val="000000"/>
          <w:sz w:val="22"/>
          <w:szCs w:val="22"/>
        </w:rPr>
        <w:t>II - criação de cargo, emprego ou função;</w:t>
      </w:r>
    </w:p>
    <w:p w:rsidR="002B5492" w:rsidRDefault="002B5492" w:rsidP="002B5492">
      <w:pPr>
        <w:pStyle w:val="NormalWeb"/>
        <w:spacing w:before="0" w:beforeAutospacing="0" w:after="0" w:afterAutospacing="0"/>
        <w:ind w:left="1935"/>
        <w:jc w:val="both"/>
        <w:rPr>
          <w:rFonts w:ascii="Bookman Old Style" w:hAnsi="Bookman Old Style" w:cs="Arial"/>
          <w:i/>
          <w:color w:val="000000"/>
          <w:sz w:val="22"/>
          <w:szCs w:val="22"/>
        </w:rPr>
      </w:pPr>
      <w:bookmarkStart w:id="6" w:name="art22piii"/>
      <w:bookmarkEnd w:id="6"/>
      <w:r w:rsidRPr="00A64CC9">
        <w:rPr>
          <w:rFonts w:ascii="Bookman Old Style" w:hAnsi="Bookman Old Style" w:cs="Arial"/>
          <w:i/>
          <w:color w:val="000000"/>
          <w:sz w:val="22"/>
          <w:szCs w:val="22"/>
        </w:rPr>
        <w:t>III - alteração de estrutura de carreira que implique aumento de despesa;</w:t>
      </w:r>
    </w:p>
    <w:p w:rsidR="002B5492" w:rsidRPr="0094329A" w:rsidRDefault="002B5492" w:rsidP="002B5492">
      <w:pPr>
        <w:pStyle w:val="NormalWeb"/>
        <w:spacing w:before="0" w:beforeAutospacing="0" w:after="0" w:afterAutospacing="0"/>
        <w:ind w:left="1935"/>
        <w:jc w:val="both"/>
        <w:rPr>
          <w:rFonts w:ascii="Bookman Old Style" w:hAnsi="Bookman Old Style" w:cs="Arial"/>
          <w:color w:val="000000"/>
        </w:rPr>
      </w:pPr>
    </w:p>
    <w:p w:rsidR="002B5492" w:rsidRPr="0094329A" w:rsidRDefault="002B5492" w:rsidP="002B5492">
      <w:pPr>
        <w:ind w:firstLine="1418"/>
        <w:jc w:val="both"/>
        <w:rPr>
          <w:rFonts w:ascii="Bookman Old Style" w:hAnsi="Bookman Old Style" w:cs="Arial"/>
        </w:rPr>
      </w:pPr>
      <w:r w:rsidRPr="0094329A">
        <w:rPr>
          <w:rFonts w:ascii="Bookman Old Style" w:hAnsi="Bookman Old Style" w:cs="Arial"/>
          <w:color w:val="000000"/>
        </w:rPr>
        <w:t xml:space="preserve">Por derradeiro, o estudo desta proposição de deu a partir de análise efetuada pela </w:t>
      </w:r>
      <w:r w:rsidRPr="0094329A">
        <w:rPr>
          <w:rFonts w:ascii="Bookman Old Style" w:hAnsi="Bookman Old Style" w:cs="Arial"/>
        </w:rPr>
        <w:t xml:space="preserve">Comissão de Análise, de Avaliação e de Proposta de Regulamentação e Enquadramento Funcional do Plano de Cargos, Carreiras e Salários (PCCS), conforme </w:t>
      </w:r>
      <w:r>
        <w:rPr>
          <w:rFonts w:ascii="Bookman Old Style" w:hAnsi="Bookman Old Style" w:cs="Arial"/>
        </w:rPr>
        <w:t xml:space="preserve">se </w:t>
      </w:r>
      <w:r w:rsidRPr="0094329A">
        <w:rPr>
          <w:rFonts w:ascii="Bookman Old Style" w:hAnsi="Bookman Old Style" w:cs="Arial"/>
        </w:rPr>
        <w:t xml:space="preserve">pode vislumbrar nas Portarias, em anexo, como se deu a sua composição desde o início dos trabalhos. </w:t>
      </w:r>
    </w:p>
    <w:p w:rsidR="002B5492" w:rsidRDefault="002B5492" w:rsidP="002B5492">
      <w:pPr>
        <w:pStyle w:val="NormalWeb"/>
        <w:spacing w:before="0" w:beforeAutospacing="0" w:after="0" w:afterAutospacing="0"/>
        <w:ind w:left="1418"/>
        <w:jc w:val="both"/>
        <w:rPr>
          <w:color w:val="000000"/>
          <w:sz w:val="27"/>
          <w:szCs w:val="27"/>
        </w:rPr>
      </w:pPr>
      <w:r>
        <w:rPr>
          <w:rFonts w:ascii="Arial" w:hAnsi="Arial" w:cs="Arial"/>
          <w:color w:val="000000"/>
        </w:rPr>
        <w:t>       </w:t>
      </w:r>
    </w:p>
    <w:p w:rsidR="002B5492" w:rsidRPr="000A03DF" w:rsidRDefault="002B5492" w:rsidP="002B5492">
      <w:pPr>
        <w:ind w:right="-51" w:firstLine="1416"/>
        <w:jc w:val="both"/>
        <w:rPr>
          <w:rFonts w:ascii="Bookman Old Style" w:hAnsi="Bookman Old Style" w:cs="Arial"/>
          <w:b/>
          <w:color w:val="000000"/>
        </w:rPr>
      </w:pPr>
      <w:r w:rsidRPr="000A03DF">
        <w:rPr>
          <w:rFonts w:ascii="Bookman Old Style" w:hAnsi="Bookman Old Style" w:cs="Arial"/>
          <w:color w:val="000000"/>
        </w:rPr>
        <w:t xml:space="preserve">Prevaleço-me da oportunidade para reiterar a Vossa Excelência e a seus ilustres Pares a manifestação do meu singular apreço, encaminhando-lhes o presente Projeto de Lei para análise e, posterior, aprovação, </w:t>
      </w:r>
      <w:r w:rsidRPr="000A03DF">
        <w:rPr>
          <w:rFonts w:ascii="Bookman Old Style" w:hAnsi="Bookman Old Style" w:cs="Arial"/>
          <w:b/>
          <w:color w:val="000000"/>
        </w:rPr>
        <w:t>em regime de urgência especial.</w:t>
      </w:r>
    </w:p>
    <w:p w:rsidR="002B5492" w:rsidRDefault="002B5492" w:rsidP="002B5492">
      <w:pPr>
        <w:rPr>
          <w:rFonts w:ascii="Bookman Old Style" w:hAnsi="Bookman Old Style" w:cs="Arial"/>
          <w:color w:val="000000"/>
        </w:rPr>
      </w:pPr>
    </w:p>
    <w:p w:rsidR="002B5492" w:rsidRPr="000A03DF" w:rsidRDefault="002B5492" w:rsidP="002B5492">
      <w:pPr>
        <w:rPr>
          <w:rFonts w:ascii="Bookman Old Style" w:hAnsi="Bookman Old Style" w:cs="Arial"/>
          <w:color w:val="000000"/>
        </w:rPr>
      </w:pPr>
      <w:r w:rsidRPr="000A03DF">
        <w:rPr>
          <w:rFonts w:ascii="Bookman Old Style" w:hAnsi="Bookman Old Style" w:cs="Arial"/>
          <w:color w:val="000000"/>
        </w:rPr>
        <w:tab/>
      </w:r>
      <w:r w:rsidRPr="000A03DF">
        <w:rPr>
          <w:rFonts w:ascii="Bookman Old Style" w:hAnsi="Bookman Old Style" w:cs="Arial"/>
          <w:color w:val="000000"/>
        </w:rPr>
        <w:tab/>
        <w:t>Atenciosamente,</w:t>
      </w:r>
    </w:p>
    <w:p w:rsidR="002B5492" w:rsidRPr="000A03DF" w:rsidRDefault="002B5492" w:rsidP="002B5492">
      <w:pPr>
        <w:rPr>
          <w:rFonts w:ascii="Bookman Old Style" w:hAnsi="Bookman Old Style" w:cs="Arial"/>
          <w:color w:val="000000"/>
        </w:rPr>
      </w:pPr>
    </w:p>
    <w:p w:rsidR="002B5492" w:rsidRPr="004377E5" w:rsidRDefault="002B5492" w:rsidP="002B5492">
      <w:pPr>
        <w:pStyle w:val="Ttulo"/>
        <w:jc w:val="both"/>
        <w:rPr>
          <w:u w:val="none"/>
        </w:rPr>
      </w:pPr>
      <w:r w:rsidRPr="004377E5">
        <w:rPr>
          <w:u w:val="none"/>
        </w:rPr>
        <w:t>PROJETO DE LEI N.º 00</w:t>
      </w:r>
      <w:r>
        <w:rPr>
          <w:u w:val="none"/>
        </w:rPr>
        <w:t>6</w:t>
      </w:r>
      <w:r w:rsidRPr="004377E5">
        <w:rPr>
          <w:u w:val="none"/>
        </w:rPr>
        <w:t xml:space="preserve">/2016  </w:t>
      </w:r>
      <w:r w:rsidRPr="004377E5">
        <w:rPr>
          <w:u w:val="none"/>
        </w:rPr>
        <w:tab/>
      </w:r>
      <w:r w:rsidRPr="004377E5">
        <w:rPr>
          <w:u w:val="none"/>
        </w:rPr>
        <w:tab/>
      </w:r>
      <w:r w:rsidRPr="004377E5">
        <w:rPr>
          <w:u w:val="none"/>
        </w:rPr>
        <w:tab/>
        <w:t xml:space="preserve">        </w:t>
      </w:r>
      <w:r>
        <w:rPr>
          <w:u w:val="none"/>
        </w:rPr>
        <w:t>30</w:t>
      </w:r>
      <w:r w:rsidRPr="004377E5">
        <w:rPr>
          <w:u w:val="none"/>
        </w:rPr>
        <w:t xml:space="preserve"> de marco de 2016. </w:t>
      </w:r>
    </w:p>
    <w:p w:rsidR="002B5492" w:rsidRPr="0078364C" w:rsidRDefault="002B5492" w:rsidP="002B5492">
      <w:pPr>
        <w:jc w:val="right"/>
        <w:rPr>
          <w:rFonts w:ascii="Bookman Old Style" w:hAnsi="Bookman Old Style"/>
          <w:i/>
          <w:sz w:val="20"/>
          <w:szCs w:val="20"/>
        </w:rPr>
      </w:pPr>
      <w:r w:rsidRPr="0078364C">
        <w:rPr>
          <w:rFonts w:ascii="Bookman Old Style" w:hAnsi="Bookman Old Style"/>
          <w:i/>
          <w:sz w:val="20"/>
          <w:szCs w:val="20"/>
        </w:rPr>
        <w:t>Autoria: Poder Executivo Municipal</w:t>
      </w:r>
    </w:p>
    <w:p w:rsidR="002B5492" w:rsidRPr="0078364C" w:rsidRDefault="002B5492" w:rsidP="002B5492">
      <w:pPr>
        <w:jc w:val="center"/>
        <w:rPr>
          <w:rFonts w:ascii="Bookman Old Style" w:hAnsi="Bookman Old Style"/>
          <w:b/>
          <w:sz w:val="20"/>
          <w:szCs w:val="20"/>
        </w:rPr>
      </w:pPr>
    </w:p>
    <w:p w:rsidR="002B5492" w:rsidRDefault="002B5492" w:rsidP="002B5492">
      <w:pPr>
        <w:jc w:val="both"/>
        <w:rPr>
          <w:rFonts w:ascii="Bookman Old Style" w:hAnsi="Bookman Old Style"/>
          <w:b/>
        </w:rPr>
      </w:pPr>
      <w:r>
        <w:rPr>
          <w:rFonts w:ascii="Bookman Old Style" w:hAnsi="Bookman Old Style"/>
          <w:b/>
        </w:rPr>
        <w:t>TRANSFORMA CARGOS NA ADMINISTRAÇÃO DIRETA, REESTRUTURA DO PLANO DE</w:t>
      </w:r>
      <w:r w:rsidRPr="004377E5">
        <w:rPr>
          <w:rFonts w:ascii="Bookman Old Style" w:hAnsi="Bookman Old Style"/>
          <w:b/>
        </w:rPr>
        <w:t xml:space="preserve"> CARGOS, CARREIRAS E VENCIMENTOS</w:t>
      </w:r>
      <w:r>
        <w:rPr>
          <w:rFonts w:ascii="Bookman Old Style" w:hAnsi="Bookman Old Style"/>
          <w:b/>
        </w:rPr>
        <w:t xml:space="preserve"> </w:t>
      </w:r>
      <w:r w:rsidRPr="004377E5">
        <w:rPr>
          <w:rFonts w:ascii="Bookman Old Style" w:hAnsi="Bookman Old Style"/>
          <w:b/>
        </w:rPr>
        <w:t xml:space="preserve">DA ADMINISTRAÇÃO PÚBLICA </w:t>
      </w:r>
      <w:r>
        <w:rPr>
          <w:rFonts w:ascii="Bookman Old Style" w:hAnsi="Bookman Old Style"/>
          <w:b/>
        </w:rPr>
        <w:t>DIRETA E INDIRETA</w:t>
      </w:r>
      <w:r w:rsidRPr="004377E5">
        <w:rPr>
          <w:rFonts w:ascii="Bookman Old Style" w:hAnsi="Bookman Old Style"/>
          <w:b/>
        </w:rPr>
        <w:t>, DO MUNICÍPIO DE CAMPO NOVO DO PARECIS E DÁ OUTRAS PROVIDÊNCIAS.</w:t>
      </w:r>
    </w:p>
    <w:p w:rsidR="002B5492" w:rsidRDefault="002B5492" w:rsidP="002B5492">
      <w:pPr>
        <w:jc w:val="both"/>
        <w:rPr>
          <w:rFonts w:ascii="Bookman Old Style" w:hAnsi="Bookman Old Style"/>
          <w:b/>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MAURO VALTER BERFT</w:t>
      </w:r>
      <w:r w:rsidRPr="004377E5">
        <w:rPr>
          <w:rFonts w:ascii="Bookman Old Style" w:hAnsi="Bookman Old Style"/>
        </w:rPr>
        <w:t>, Prefeito Municipal de Campo Novo do Parecis, Estado de Mato Grosso, no uso de suas atribuições legais, faz saber que a Câmara Municipal aprovou e ele sanciona a seguinte Lei,</w:t>
      </w:r>
    </w:p>
    <w:p w:rsidR="002B5492" w:rsidRPr="004377E5" w:rsidRDefault="002B5492" w:rsidP="002B5492">
      <w:pPr>
        <w:ind w:firstLine="720"/>
        <w:jc w:val="both"/>
        <w:rPr>
          <w:rFonts w:ascii="Bookman Old Style" w:hAnsi="Bookman Old Style"/>
        </w:rPr>
      </w:pPr>
    </w:p>
    <w:p w:rsidR="002B5492" w:rsidRDefault="002B5492" w:rsidP="002B5492">
      <w:pPr>
        <w:pStyle w:val="Ttulo1"/>
        <w:rPr>
          <w:rFonts w:ascii="Bookman Old Style" w:hAnsi="Bookman Old Style"/>
          <w:b w:val="0"/>
        </w:rPr>
      </w:pPr>
      <w:r w:rsidRPr="009227ED">
        <w:rPr>
          <w:rFonts w:ascii="Bookman Old Style" w:hAnsi="Bookman Old Style"/>
          <w:b w:val="0"/>
        </w:rPr>
        <w:t>TÍTULO  I</w:t>
      </w:r>
    </w:p>
    <w:p w:rsidR="002B5492" w:rsidRDefault="002B5492" w:rsidP="002B5492">
      <w:pPr>
        <w:jc w:val="center"/>
      </w:pPr>
      <w:r>
        <w:t xml:space="preserve">DAS DISPOSIÇÕES GERAIS </w:t>
      </w:r>
    </w:p>
    <w:p w:rsidR="002B5492" w:rsidRPr="009227ED" w:rsidRDefault="002B5492" w:rsidP="002B5492"/>
    <w:p w:rsidR="002B5492" w:rsidRPr="009227ED" w:rsidRDefault="002B5492" w:rsidP="002B5492">
      <w:pPr>
        <w:ind w:left="3539" w:firstLine="1"/>
        <w:rPr>
          <w:rFonts w:ascii="Bookman Old Style" w:hAnsi="Bookman Old Style"/>
        </w:rPr>
      </w:pPr>
      <w:r>
        <w:rPr>
          <w:rFonts w:ascii="Bookman Old Style" w:hAnsi="Bookman Old Style"/>
        </w:rPr>
        <w:t xml:space="preserve">     </w:t>
      </w:r>
      <w:r w:rsidRPr="009227ED">
        <w:rPr>
          <w:rFonts w:ascii="Bookman Old Style" w:hAnsi="Bookman Old Style"/>
        </w:rPr>
        <w:t>CAPÍTULO I</w:t>
      </w:r>
    </w:p>
    <w:p w:rsidR="002B5492" w:rsidRPr="009227ED" w:rsidRDefault="002B5492" w:rsidP="002B5492">
      <w:pPr>
        <w:pStyle w:val="Ttulo1"/>
        <w:rPr>
          <w:rFonts w:ascii="Bookman Old Style" w:hAnsi="Bookman Old Style"/>
          <w:b w:val="0"/>
        </w:rPr>
      </w:pPr>
      <w:r w:rsidRPr="009227ED">
        <w:rPr>
          <w:rFonts w:ascii="Bookman Old Style" w:hAnsi="Bookman Old Style"/>
          <w:b w:val="0"/>
        </w:rPr>
        <w:lastRenderedPageBreak/>
        <w:t>DAS DISPOSIÇÕES PRELIMINARES</w:t>
      </w:r>
    </w:p>
    <w:p w:rsidR="002B5492" w:rsidRPr="004377E5" w:rsidRDefault="002B5492" w:rsidP="002B5492">
      <w:pPr>
        <w:ind w:firstLine="709"/>
        <w:jc w:val="both"/>
        <w:rPr>
          <w:rFonts w:ascii="Bookman Old Style" w:hAnsi="Bookman Old Style"/>
        </w:rPr>
      </w:pPr>
    </w:p>
    <w:p w:rsidR="002B5492" w:rsidRDefault="002B5492" w:rsidP="002B5492">
      <w:pPr>
        <w:ind w:firstLine="1418"/>
        <w:jc w:val="both"/>
        <w:rPr>
          <w:rFonts w:ascii="Bookman Old Style" w:hAnsi="Bookman Old Style"/>
        </w:rPr>
      </w:pPr>
      <w:r w:rsidRPr="004377E5">
        <w:rPr>
          <w:rFonts w:ascii="Bookman Old Style" w:hAnsi="Bookman Old Style"/>
          <w:b/>
        </w:rPr>
        <w:t>Art. 1º.</w:t>
      </w:r>
      <w:r w:rsidRPr="004377E5">
        <w:rPr>
          <w:rFonts w:ascii="Bookman Old Style" w:hAnsi="Bookman Old Style"/>
        </w:rPr>
        <w:t xml:space="preserve"> Esta Lei dispõe sobre a </w:t>
      </w:r>
      <w:r>
        <w:rPr>
          <w:rFonts w:ascii="Bookman Old Style" w:hAnsi="Bookman Old Style"/>
        </w:rPr>
        <w:t xml:space="preserve">transformação e </w:t>
      </w:r>
      <w:r w:rsidRPr="004377E5">
        <w:rPr>
          <w:rFonts w:ascii="Bookman Old Style" w:hAnsi="Bookman Old Style"/>
        </w:rPr>
        <w:t xml:space="preserve">reestruturação do </w:t>
      </w:r>
      <w:r>
        <w:rPr>
          <w:rFonts w:ascii="Bookman Old Style" w:hAnsi="Bookman Old Style"/>
        </w:rPr>
        <w:t xml:space="preserve">Plano de Cargos, Carreiras e Vencimentos da </w:t>
      </w:r>
      <w:r w:rsidRPr="004377E5">
        <w:rPr>
          <w:rFonts w:ascii="Bookman Old Style" w:hAnsi="Bookman Old Style"/>
        </w:rPr>
        <w:t xml:space="preserve">Administração </w:t>
      </w:r>
      <w:r>
        <w:rPr>
          <w:rFonts w:ascii="Bookman Old Style" w:hAnsi="Bookman Old Style"/>
        </w:rPr>
        <w:t xml:space="preserve">Pública </w:t>
      </w:r>
      <w:r w:rsidRPr="004377E5">
        <w:rPr>
          <w:rFonts w:ascii="Bookman Old Style" w:hAnsi="Bookman Old Style"/>
        </w:rPr>
        <w:t xml:space="preserve">Direta e Indireta do Município de Campo Novo do Parecis, de regime único estatutário, conforme </w:t>
      </w:r>
      <w:r>
        <w:rPr>
          <w:rFonts w:ascii="Bookman Old Style" w:hAnsi="Bookman Old Style"/>
        </w:rPr>
        <w:t>disposição da</w:t>
      </w:r>
      <w:r w:rsidRPr="004377E5">
        <w:rPr>
          <w:rFonts w:ascii="Bookman Old Style" w:hAnsi="Bookman Old Style"/>
        </w:rPr>
        <w:t xml:space="preserve"> Lei Municipal nº 1.130, de 11 de julho de 2006, que dispõe sobre o Estatuto dos </w:t>
      </w:r>
      <w:r>
        <w:rPr>
          <w:rFonts w:ascii="Bookman Old Style" w:hAnsi="Bookman Old Style"/>
        </w:rPr>
        <w:t>Servidores</w:t>
      </w:r>
      <w:r w:rsidRPr="004377E5">
        <w:rPr>
          <w:rFonts w:ascii="Bookman Old Style" w:hAnsi="Bookman Old Style"/>
        </w:rPr>
        <w:t xml:space="preserve"> Públicos d</w:t>
      </w:r>
      <w:r>
        <w:rPr>
          <w:rFonts w:ascii="Bookman Old Style" w:hAnsi="Bookman Old Style"/>
        </w:rPr>
        <w:t>o Município de Campo Novo do Parecis.</w:t>
      </w:r>
    </w:p>
    <w:p w:rsidR="002B5492" w:rsidRPr="004377E5" w:rsidRDefault="002B5492" w:rsidP="002B5492">
      <w:pPr>
        <w:ind w:firstLine="1418"/>
        <w:jc w:val="both"/>
        <w:rPr>
          <w:rFonts w:ascii="Bookman Old Style" w:hAnsi="Bookman Old Style"/>
        </w:rPr>
      </w:pPr>
      <w:r w:rsidRPr="004377E5">
        <w:rPr>
          <w:rFonts w:ascii="Bookman Old Style" w:hAnsi="Bookman Old Style"/>
        </w:rPr>
        <w:t>Parágrafo único. A disciplina da contratação por tempo determinado será matéria de lei específica, nos termos do art. 37, IX, da Constituição Federal.</w:t>
      </w:r>
    </w:p>
    <w:p w:rsidR="002B5492" w:rsidRPr="004377E5" w:rsidRDefault="002B5492" w:rsidP="002B5492">
      <w:pPr>
        <w:ind w:firstLine="709"/>
        <w:jc w:val="both"/>
        <w:rPr>
          <w:rFonts w:ascii="Bookman Old Style" w:hAnsi="Bookman Old Style"/>
        </w:rPr>
      </w:pPr>
    </w:p>
    <w:p w:rsidR="002B5492" w:rsidRDefault="002B5492" w:rsidP="002B5492">
      <w:pPr>
        <w:ind w:firstLine="1418"/>
        <w:jc w:val="both"/>
        <w:rPr>
          <w:rFonts w:ascii="Bookman Old Style" w:hAnsi="Bookman Old Style"/>
        </w:rPr>
      </w:pPr>
      <w:r w:rsidRPr="004377E5">
        <w:rPr>
          <w:rFonts w:ascii="Bookman Old Style" w:hAnsi="Bookman Old Style"/>
          <w:b/>
        </w:rPr>
        <w:t>Art. 2º.</w:t>
      </w:r>
      <w:r w:rsidRPr="004377E5">
        <w:rPr>
          <w:rFonts w:ascii="Bookman Old Style" w:hAnsi="Bookman Old Style"/>
        </w:rPr>
        <w:t xml:space="preserve"> Os Profissionais da Rede Pública Municipal de Educação </w:t>
      </w:r>
      <w:r>
        <w:rPr>
          <w:rFonts w:ascii="Bookman Old Style" w:hAnsi="Bookman Old Style"/>
        </w:rPr>
        <w:t xml:space="preserve">e os Profissionais da Fiscalização </w:t>
      </w:r>
      <w:r w:rsidRPr="004377E5">
        <w:rPr>
          <w:rFonts w:ascii="Bookman Old Style" w:hAnsi="Bookman Old Style"/>
        </w:rPr>
        <w:t>do Município de Campo Novo do Parecis serão regidos pela Lei Municipal nº 1.145</w:t>
      </w:r>
      <w:r>
        <w:rPr>
          <w:rFonts w:ascii="Bookman Old Style" w:hAnsi="Bookman Old Style"/>
        </w:rPr>
        <w:t>/2006 e Lei Municipal nº 1.135/2006</w:t>
      </w:r>
      <w:r w:rsidRPr="004377E5">
        <w:rPr>
          <w:rFonts w:ascii="Bookman Old Style" w:hAnsi="Bookman Old Style"/>
        </w:rPr>
        <w:t>,</w:t>
      </w:r>
      <w:r>
        <w:rPr>
          <w:rFonts w:ascii="Bookman Old Style" w:hAnsi="Bookman Old Style"/>
        </w:rPr>
        <w:t xml:space="preserve"> respectivamente, </w:t>
      </w:r>
      <w:r w:rsidRPr="004377E5">
        <w:rPr>
          <w:rFonts w:ascii="Bookman Old Style" w:hAnsi="Bookman Old Style"/>
        </w:rPr>
        <w:t>que reestrutura o plano de carreira próprio, e posteriores alterações ou nova disciplina legal sobre a matéria.</w:t>
      </w:r>
    </w:p>
    <w:p w:rsidR="002B5492" w:rsidRDefault="002B5492" w:rsidP="002B5492">
      <w:pPr>
        <w:ind w:firstLine="1418"/>
        <w:jc w:val="both"/>
        <w:rPr>
          <w:rFonts w:ascii="Bookman Old Style" w:hAnsi="Bookman Old Style"/>
        </w:rPr>
      </w:pPr>
    </w:p>
    <w:p w:rsidR="002B5492" w:rsidRPr="009D0208" w:rsidRDefault="002B5492" w:rsidP="002B5492">
      <w:pPr>
        <w:pStyle w:val="Ttulo1"/>
        <w:rPr>
          <w:rFonts w:ascii="Bookman Old Style" w:hAnsi="Bookman Old Style"/>
          <w:b w:val="0"/>
        </w:rPr>
      </w:pPr>
      <w:r w:rsidRPr="009D0208">
        <w:rPr>
          <w:rFonts w:ascii="Bookman Old Style" w:hAnsi="Bookman Old Style"/>
          <w:b w:val="0"/>
        </w:rPr>
        <w:t>CAPÍTULO  II</w:t>
      </w:r>
    </w:p>
    <w:p w:rsidR="002B5492" w:rsidRPr="009D0208" w:rsidRDefault="002B5492" w:rsidP="002B5492">
      <w:pPr>
        <w:pStyle w:val="Ttulo1"/>
        <w:rPr>
          <w:rFonts w:ascii="Bookman Old Style" w:hAnsi="Bookman Old Style"/>
          <w:b w:val="0"/>
        </w:rPr>
      </w:pPr>
      <w:r w:rsidRPr="009D0208">
        <w:rPr>
          <w:rFonts w:ascii="Bookman Old Style" w:hAnsi="Bookman Old Style"/>
          <w:b w:val="0"/>
        </w:rPr>
        <w:t>DOS CONCEITOS</w:t>
      </w:r>
    </w:p>
    <w:p w:rsidR="002B5492" w:rsidRPr="004377E5" w:rsidRDefault="002B5492" w:rsidP="002B5492">
      <w:pPr>
        <w:ind w:firstLine="708"/>
        <w:rPr>
          <w:rFonts w:ascii="Bookman Old Style" w:hAnsi="Bookman Old Style"/>
        </w:rPr>
      </w:pPr>
      <w:r w:rsidRPr="004377E5">
        <w:rPr>
          <w:rFonts w:ascii="Bookman Old Style" w:hAnsi="Bookman Old Style"/>
        </w:rPr>
        <w:t> </w:t>
      </w:r>
    </w:p>
    <w:p w:rsidR="002B5492" w:rsidRPr="004377E5" w:rsidRDefault="002B5492" w:rsidP="002B5492">
      <w:pPr>
        <w:tabs>
          <w:tab w:val="left" w:pos="7165"/>
        </w:tabs>
        <w:ind w:firstLine="1418"/>
        <w:jc w:val="both"/>
        <w:rPr>
          <w:rFonts w:ascii="Bookman Old Style" w:hAnsi="Bookman Old Style"/>
        </w:rPr>
      </w:pPr>
      <w:r w:rsidRPr="004377E5">
        <w:rPr>
          <w:rFonts w:ascii="Bookman Old Style" w:hAnsi="Bookman Old Style"/>
          <w:b/>
        </w:rPr>
        <w:t>Art. 3º.</w:t>
      </w:r>
      <w:r w:rsidRPr="004377E5">
        <w:rPr>
          <w:rFonts w:ascii="Bookman Old Style" w:hAnsi="Bookman Old Style"/>
        </w:rPr>
        <w:t>  Para efeitos desta Lei, considera-se:</w:t>
      </w:r>
      <w:r w:rsidRPr="004377E5">
        <w:rPr>
          <w:rFonts w:ascii="Bookman Old Style" w:hAnsi="Bookman Old Style"/>
        </w:rPr>
        <w:tab/>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 - Plano de Carreira: conjunto de diretrizes e normas que informam, disciplinam e estabelecem a estrutura do quadro de pessoal, e a progressão funcional, e estabelece os respectivos vencimentos;</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II – Carreira: conjunto de classes funcionais escalonadas que enseja a progressão do servidor a cargo superior na estrutura da carreira;</w:t>
      </w:r>
    </w:p>
    <w:p w:rsidR="002B5492" w:rsidRPr="004377E5" w:rsidRDefault="002B5492" w:rsidP="002B5492">
      <w:pPr>
        <w:tabs>
          <w:tab w:val="left" w:pos="426"/>
        </w:tabs>
        <w:autoSpaceDE w:val="0"/>
        <w:autoSpaceDN w:val="0"/>
        <w:adjustRightInd w:val="0"/>
        <w:ind w:firstLine="1418"/>
        <w:jc w:val="both"/>
        <w:rPr>
          <w:rFonts w:ascii="Bookman Old Style" w:hAnsi="Bookman Old Style"/>
        </w:rPr>
      </w:pPr>
      <w:r w:rsidRPr="004377E5">
        <w:rPr>
          <w:rFonts w:ascii="Bookman Old Style" w:hAnsi="Bookman Old Style"/>
        </w:rPr>
        <w:t>III - Cargos públicos: é o conjunto de atribuições, deveres e responsabilidades cometido ao servidor público, criado por Lei, com denominação própria, número certo e vencimento a ser pago pelos cofres públicos.</w:t>
      </w: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rPr>
        <w:t>IV - Cargo Público Efetivo: 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V - Cargo de provimento efetivo: o cargo destinado a ser provido em caráter definitivo, mediante concurso público em classe inicial de determinada carreira, ou mediante progressão;</w:t>
      </w:r>
    </w:p>
    <w:p w:rsidR="002B5492" w:rsidRPr="004377E5" w:rsidRDefault="002B5492" w:rsidP="002B5492">
      <w:pPr>
        <w:tabs>
          <w:tab w:val="left" w:pos="426"/>
        </w:tabs>
        <w:autoSpaceDE w:val="0"/>
        <w:autoSpaceDN w:val="0"/>
        <w:adjustRightInd w:val="0"/>
        <w:ind w:firstLine="1418"/>
        <w:jc w:val="both"/>
        <w:rPr>
          <w:rFonts w:ascii="Bookman Old Style" w:hAnsi="Bookman Old Style"/>
        </w:rPr>
      </w:pPr>
      <w:r w:rsidRPr="004377E5">
        <w:rPr>
          <w:rFonts w:ascii="Bookman Old Style" w:hAnsi="Bookman Old Style"/>
        </w:rPr>
        <w:t>VI - Cargo de provimento em comissão: é o conjunto de atribuições, deveres e responsabilidades cometido ao servidor público, criado por Lei, com denominação própria, número certo e vencimento a ser pago pelos cofres públicos municipais, destinado a ser provido em caráter transitório nos cargos de direção, chefia ou assessoramento, de livre nomeação e exoneração, pelo Prefeito Municipal.</w:t>
      </w: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rPr>
        <w:t>VII - Função Gratificada: conjunto de responsabilidades e atribuições adicionais, instituídas por lei e conferido transitoriamente a um servidor ocupante de cargo de provimento efetivo do quadro permanente da Prefeitura Municipal de Campo Novo do Parecis;</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lastRenderedPageBreak/>
        <w:t>VIII - Quadro de Pessoal: conjunto de cargos de provimento efetivo e em comissão e funções gratificadas;</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t>IX – Enquadramento: deslocamento de servidor para novo cargo, em razão da correlação de atribuições, responsabilidades e nível de escolaridade;</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t>X – Vencimento: retribuição pecuniária legalmente prevista devida pelo exercício do cargo público;</w:t>
      </w:r>
    </w:p>
    <w:p w:rsidR="002B5492" w:rsidRPr="004377E5" w:rsidRDefault="002B5492" w:rsidP="002B5492">
      <w:pPr>
        <w:tabs>
          <w:tab w:val="left" w:pos="426"/>
        </w:tabs>
        <w:autoSpaceDE w:val="0"/>
        <w:autoSpaceDN w:val="0"/>
        <w:adjustRightInd w:val="0"/>
        <w:ind w:firstLine="1418"/>
        <w:jc w:val="both"/>
        <w:rPr>
          <w:rFonts w:ascii="Bookman Old Style" w:hAnsi="Bookman Old Style"/>
        </w:rPr>
      </w:pPr>
      <w:r w:rsidRPr="004377E5">
        <w:rPr>
          <w:rFonts w:ascii="Bookman Old Style" w:hAnsi="Bookman Old Style"/>
        </w:rPr>
        <w:t>a) Vencimento ou Vencimento Inicial: refere-se à retribuição pecuniária pelo exercício do cargo público, com valor fixado em Lei, vedada a sua vinculação ou equiparação;</w:t>
      </w:r>
    </w:p>
    <w:p w:rsidR="002B5492" w:rsidRPr="004377E5" w:rsidRDefault="002B5492" w:rsidP="002B5492">
      <w:pPr>
        <w:tabs>
          <w:tab w:val="left" w:pos="426"/>
        </w:tabs>
        <w:autoSpaceDE w:val="0"/>
        <w:autoSpaceDN w:val="0"/>
        <w:adjustRightInd w:val="0"/>
        <w:ind w:firstLine="1418"/>
        <w:jc w:val="both"/>
        <w:rPr>
          <w:rFonts w:ascii="Bookman Old Style" w:hAnsi="Bookman Old Style"/>
        </w:rPr>
      </w:pPr>
      <w:r w:rsidRPr="004377E5">
        <w:rPr>
          <w:rFonts w:ascii="Bookman Old Style" w:hAnsi="Bookman Old Style"/>
        </w:rPr>
        <w:t>b) Faixa de Vencimentos: é a escala de padrões de vencimento atribuídos a uma determinada classe;</w:t>
      </w:r>
    </w:p>
    <w:p w:rsidR="002B5492" w:rsidRPr="004377E5" w:rsidRDefault="002B5492" w:rsidP="002B5492">
      <w:pPr>
        <w:tabs>
          <w:tab w:val="left" w:pos="426"/>
        </w:tabs>
        <w:autoSpaceDE w:val="0"/>
        <w:autoSpaceDN w:val="0"/>
        <w:adjustRightInd w:val="0"/>
        <w:ind w:firstLine="1418"/>
        <w:jc w:val="both"/>
        <w:rPr>
          <w:rFonts w:ascii="Bookman Old Style" w:hAnsi="Bookman Old Style"/>
        </w:rPr>
      </w:pPr>
      <w:r w:rsidRPr="004377E5">
        <w:rPr>
          <w:rFonts w:ascii="Bookman Old Style" w:hAnsi="Bookman Old Style"/>
        </w:rPr>
        <w:t>c) Vencimento Padrão: refere-se à letra e o nível que identifica o vencimento atribuído ao servidor dentro da faixa de vencimentos do cargo que ocupa;</w:t>
      </w:r>
    </w:p>
    <w:p w:rsidR="002B5492" w:rsidRPr="004377E5" w:rsidRDefault="002B5492" w:rsidP="002B5492">
      <w:pPr>
        <w:tabs>
          <w:tab w:val="left" w:pos="426"/>
        </w:tabs>
        <w:autoSpaceDE w:val="0"/>
        <w:autoSpaceDN w:val="0"/>
        <w:adjustRightInd w:val="0"/>
        <w:ind w:firstLine="1418"/>
        <w:jc w:val="both"/>
        <w:rPr>
          <w:rFonts w:ascii="Bookman Old Style" w:hAnsi="Bookman Old Style"/>
        </w:rPr>
      </w:pPr>
      <w:r w:rsidRPr="004377E5">
        <w:rPr>
          <w:rFonts w:ascii="Bookman Old Style" w:hAnsi="Bookman Old Style"/>
        </w:rPr>
        <w:t xml:space="preserve">d) Vencimentos: correspondem ao somatório do vencimento do cargo e as vantagens de caráter permanente adquiridas pelos servidores; </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t>XI – Remuneração: consiste no vencimento do cargo acrescido das vantagens pecuniárias, permanentes ou temporárias, estabelecidas em lei;</w:t>
      </w: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rPr>
        <w:t>XII – Servidor: é toda pessoa física que, legalmente investida em cargo público, de provimento efetivo ou em comissão, presta serviço remunerado à Administração Pública Municipal;</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t>XI</w:t>
      </w:r>
      <w:r>
        <w:rPr>
          <w:rFonts w:ascii="Bookman Old Style" w:hAnsi="Bookman Old Style"/>
        </w:rPr>
        <w:t>II</w:t>
      </w:r>
      <w:r w:rsidRPr="004377E5">
        <w:rPr>
          <w:rFonts w:ascii="Bookman Old Style" w:hAnsi="Bookman Old Style"/>
        </w:rPr>
        <w:t xml:space="preserve"> - Nível de escolaridade: consiste no nível de educação formal, representado pela conclusão da alfabetização, ensino fundamental, ensino médio e ensino superior, que compreende graduação e pós-graduação, sendo esta subdividida em especialização, mestrado e doutorado;</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t>X</w:t>
      </w:r>
      <w:r>
        <w:rPr>
          <w:rFonts w:ascii="Bookman Old Style" w:hAnsi="Bookman Old Style"/>
        </w:rPr>
        <w:t>I</w:t>
      </w:r>
      <w:r w:rsidRPr="004377E5">
        <w:rPr>
          <w:rFonts w:ascii="Bookman Old Style" w:hAnsi="Bookman Old Style"/>
        </w:rPr>
        <w:t>V - Progressão funcional: passagem do servidor, titular de cargo de provimento efetivo, para nível ou classe superior, sem mudança de nomenclatura de cargo;</w:t>
      </w:r>
    </w:p>
    <w:p w:rsidR="002B5492" w:rsidRPr="004377E5" w:rsidRDefault="002B5492" w:rsidP="002B5492">
      <w:pPr>
        <w:tabs>
          <w:tab w:val="left" w:pos="567"/>
        </w:tabs>
        <w:ind w:firstLine="1418"/>
        <w:jc w:val="both"/>
        <w:rPr>
          <w:rFonts w:ascii="Bookman Old Style" w:hAnsi="Bookman Old Style"/>
        </w:rPr>
      </w:pPr>
      <w:r>
        <w:rPr>
          <w:rFonts w:ascii="Bookman Old Style" w:hAnsi="Bookman Old Style"/>
          <w:color w:val="000000"/>
          <w:shd w:val="clear" w:color="auto" w:fill="FFFFFF"/>
        </w:rPr>
        <w:t>XV</w:t>
      </w:r>
      <w:r w:rsidRPr="004377E5">
        <w:rPr>
          <w:rFonts w:ascii="Bookman Old Style" w:hAnsi="Bookman Old Style"/>
          <w:color w:val="000000"/>
          <w:shd w:val="clear" w:color="auto" w:fill="FFFFFF"/>
        </w:rPr>
        <w:t xml:space="preserve"> - Prontuário Funcional: pasta que contém os registros da vida funcional dos servidores, capazes de comprovar direitos decorrentes do seu vínculo com a Administração, e deverá conter todas as informações necessárias para a gestão de Recursos Humanos.</w:t>
      </w:r>
    </w:p>
    <w:p w:rsidR="002B5492" w:rsidRPr="004377E5" w:rsidRDefault="002B5492" w:rsidP="002B5492">
      <w:pPr>
        <w:ind w:firstLine="1418"/>
        <w:jc w:val="both"/>
        <w:rPr>
          <w:rFonts w:ascii="Bookman Old Style" w:hAnsi="Bookman Old Style"/>
        </w:rPr>
      </w:pPr>
    </w:p>
    <w:p w:rsidR="002B5492" w:rsidRPr="009D0208" w:rsidRDefault="002B5492" w:rsidP="002B5492">
      <w:pPr>
        <w:pStyle w:val="Ttulo1"/>
        <w:rPr>
          <w:rFonts w:ascii="Bookman Old Style" w:hAnsi="Bookman Old Style"/>
          <w:b w:val="0"/>
        </w:rPr>
      </w:pPr>
      <w:r w:rsidRPr="009D0208">
        <w:rPr>
          <w:rFonts w:ascii="Bookman Old Style" w:hAnsi="Bookman Old Style"/>
          <w:b w:val="0"/>
        </w:rPr>
        <w:t>TÍTULO  II</w:t>
      </w:r>
    </w:p>
    <w:p w:rsidR="002B5492" w:rsidRPr="009D0208" w:rsidRDefault="002B5492" w:rsidP="002B5492">
      <w:pPr>
        <w:pStyle w:val="Ttulo1"/>
        <w:rPr>
          <w:rFonts w:ascii="Bookman Old Style" w:hAnsi="Bookman Old Style"/>
          <w:b w:val="0"/>
        </w:rPr>
      </w:pPr>
      <w:r w:rsidRPr="009D0208">
        <w:rPr>
          <w:rFonts w:ascii="Bookman Old Style" w:hAnsi="Bookman Old Style"/>
          <w:b w:val="0"/>
        </w:rPr>
        <w:t>DA ESTRUTURA BÁSICA DO PLANO DE CARGOS, CARREIRAS E VENCIMENTOS</w:t>
      </w:r>
    </w:p>
    <w:p w:rsidR="002B5492" w:rsidRPr="009D0208" w:rsidRDefault="002B5492" w:rsidP="002B5492">
      <w:pPr>
        <w:ind w:firstLine="709"/>
        <w:jc w:val="both"/>
        <w:rPr>
          <w:rFonts w:ascii="Bookman Old Style" w:hAnsi="Bookman Old Style"/>
        </w:rPr>
      </w:pPr>
    </w:p>
    <w:p w:rsidR="002B5492" w:rsidRPr="004377E5" w:rsidRDefault="002B5492" w:rsidP="002B5492">
      <w:pPr>
        <w:ind w:firstLine="1276"/>
        <w:jc w:val="both"/>
        <w:rPr>
          <w:rFonts w:ascii="Bookman Old Style" w:hAnsi="Bookman Old Style"/>
        </w:rPr>
      </w:pPr>
      <w:r w:rsidRPr="004377E5">
        <w:rPr>
          <w:rFonts w:ascii="Bookman Old Style" w:hAnsi="Bookman Old Style"/>
          <w:b/>
        </w:rPr>
        <w:t>Art. 4º.</w:t>
      </w:r>
      <w:r w:rsidRPr="004377E5">
        <w:rPr>
          <w:rFonts w:ascii="Bookman Old Style" w:hAnsi="Bookman Old Style"/>
        </w:rPr>
        <w:t xml:space="preserve"> O plano de cargos, carreiras e vencimentos da Prefeitura Municipal de Campo Novo do Parecis compreende:</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I - Quadro de pessoal;</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 xml:space="preserve">II - Jornada de trabalho; </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III - Formas de provimento dos cargos;</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IV - Plano de carreira;</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V - Cargos em comissão e Funções gratificadas;</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VI - Enquadramento; </w:t>
      </w:r>
    </w:p>
    <w:p w:rsidR="002B5492" w:rsidRPr="004377E5" w:rsidRDefault="002B5492" w:rsidP="002B5492">
      <w:pPr>
        <w:tabs>
          <w:tab w:val="left" w:pos="567"/>
        </w:tabs>
        <w:ind w:firstLine="1418"/>
        <w:jc w:val="both"/>
        <w:rPr>
          <w:rFonts w:ascii="Bookman Old Style" w:hAnsi="Bookman Old Style"/>
        </w:rPr>
      </w:pPr>
      <w:r w:rsidRPr="004377E5">
        <w:rPr>
          <w:rFonts w:ascii="Bookman Old Style" w:hAnsi="Bookman Old Style"/>
        </w:rPr>
        <w:t>VII - Sistema de Gerenciamento de Desempenho;</w:t>
      </w:r>
    </w:p>
    <w:p w:rsidR="002B5492" w:rsidRPr="004377E5" w:rsidRDefault="002B5492" w:rsidP="002B5492">
      <w:pPr>
        <w:tabs>
          <w:tab w:val="left" w:pos="567"/>
        </w:tabs>
        <w:ind w:left="1418"/>
        <w:jc w:val="both"/>
        <w:rPr>
          <w:rFonts w:ascii="Bookman Old Style" w:hAnsi="Bookman Old Style"/>
        </w:rPr>
      </w:pPr>
      <w:r w:rsidRPr="004377E5">
        <w:rPr>
          <w:rFonts w:ascii="Bookman Old Style" w:hAnsi="Bookman Old Style"/>
        </w:rPr>
        <w:t>VIII - Da Valorização do Servidor.</w:t>
      </w:r>
    </w:p>
    <w:p w:rsidR="002B5492" w:rsidRPr="004377E5" w:rsidRDefault="002B5492" w:rsidP="002B5492">
      <w:pPr>
        <w:pStyle w:val="Ttulo2"/>
        <w:ind w:left="1418"/>
        <w:rPr>
          <w:rFonts w:ascii="Bookman Old Style" w:hAnsi="Bookman Old Style"/>
        </w:rPr>
      </w:pPr>
    </w:p>
    <w:p w:rsidR="002B5492" w:rsidRPr="009D0208" w:rsidRDefault="002B5492" w:rsidP="002B5492">
      <w:pPr>
        <w:pStyle w:val="Ttulo2"/>
        <w:rPr>
          <w:rFonts w:ascii="Bookman Old Style" w:hAnsi="Bookman Old Style"/>
          <w:b w:val="0"/>
        </w:rPr>
      </w:pPr>
      <w:r w:rsidRPr="009D0208">
        <w:rPr>
          <w:rFonts w:ascii="Bookman Old Style" w:hAnsi="Bookman Old Style"/>
          <w:b w:val="0"/>
        </w:rPr>
        <w:t>CAPÍTULO I</w:t>
      </w:r>
    </w:p>
    <w:p w:rsidR="002B5492" w:rsidRPr="009D0208" w:rsidRDefault="002B5492" w:rsidP="002B5492">
      <w:pPr>
        <w:pStyle w:val="Ttulo2"/>
        <w:rPr>
          <w:rFonts w:ascii="Bookman Old Style" w:hAnsi="Bookman Old Style"/>
          <w:b w:val="0"/>
        </w:rPr>
      </w:pPr>
      <w:r w:rsidRPr="009D0208">
        <w:rPr>
          <w:rFonts w:ascii="Bookman Old Style" w:hAnsi="Bookman Old Style"/>
          <w:b w:val="0"/>
        </w:rPr>
        <w:t>DO QUADRO DE PESSOAL</w:t>
      </w:r>
    </w:p>
    <w:p w:rsidR="002B5492" w:rsidRPr="004377E5" w:rsidRDefault="002B5492" w:rsidP="002B5492">
      <w:pPr>
        <w:ind w:firstLine="720"/>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5º.</w:t>
      </w:r>
      <w:r w:rsidRPr="004377E5">
        <w:rPr>
          <w:rFonts w:ascii="Bookman Old Style" w:hAnsi="Bookman Old Style"/>
        </w:rPr>
        <w:t xml:space="preserve"> O quadro de pessoal da Prefeitura Municipal de Campo Novo do Parecis fica composto, com as descrições e os requisitos exigidos para a investidura dos cargos de</w:t>
      </w:r>
      <w:r w:rsidRPr="004377E5">
        <w:rPr>
          <w:rFonts w:ascii="Bookman Old Style" w:hAnsi="Bookman Old Style"/>
          <w:color w:val="0000FF"/>
        </w:rPr>
        <w:t xml:space="preserve"> </w:t>
      </w:r>
      <w:r w:rsidRPr="004377E5">
        <w:rPr>
          <w:rFonts w:ascii="Bookman Old Style" w:hAnsi="Bookman Old Style"/>
        </w:rPr>
        <w:t>nível superior, médio, fundamental e alfabetizado, compreendendo os cargos de provimento efetivo, os de provimento em comissão e as funções gratificadas.</w:t>
      </w:r>
    </w:p>
    <w:p w:rsidR="002B5492" w:rsidRPr="004377E5" w:rsidRDefault="002B5492" w:rsidP="002B5492">
      <w:pPr>
        <w:ind w:firstLine="1418"/>
        <w:jc w:val="both"/>
        <w:rPr>
          <w:rFonts w:ascii="Bookman Old Style" w:hAnsi="Bookman Old Style"/>
        </w:rPr>
      </w:pPr>
      <w:r w:rsidRPr="004377E5">
        <w:rPr>
          <w:rFonts w:ascii="Bookman Old Style" w:hAnsi="Bookman Old Style"/>
        </w:rPr>
        <w:t>Parágrafo único. Os profissionais da rede pública municipal de educação do Município de Campo Novo do Parecis possuirão quadro próprio.</w:t>
      </w:r>
    </w:p>
    <w:p w:rsidR="002B5492" w:rsidRPr="004377E5" w:rsidRDefault="002B5492" w:rsidP="002B5492">
      <w:pPr>
        <w:ind w:firstLine="720"/>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6°.</w:t>
      </w:r>
      <w:r w:rsidRPr="004377E5">
        <w:rPr>
          <w:rFonts w:ascii="Bookman Old Style" w:hAnsi="Bookman Old Style"/>
        </w:rPr>
        <w:t xml:space="preserve"> Os cargos de provimento efetivo ficam distribuídos em 12</w:t>
      </w:r>
      <w:r w:rsidRPr="004377E5">
        <w:rPr>
          <w:rFonts w:ascii="Bookman Old Style" w:hAnsi="Bookman Old Style"/>
          <w:color w:val="FF0000"/>
        </w:rPr>
        <w:t xml:space="preserve"> </w:t>
      </w:r>
      <w:r w:rsidRPr="004377E5">
        <w:rPr>
          <w:rFonts w:ascii="Bookman Old Style" w:hAnsi="Bookman Old Style"/>
        </w:rPr>
        <w:t>(doze) níveis e 05 (cinco) classes.</w:t>
      </w:r>
    </w:p>
    <w:p w:rsidR="002B5492" w:rsidRPr="004377E5" w:rsidRDefault="002B5492" w:rsidP="002B5492">
      <w:pPr>
        <w:pStyle w:val="NormalWeb"/>
        <w:spacing w:before="0" w:beforeAutospacing="0" w:after="0" w:afterAutospacing="0"/>
        <w:ind w:firstLine="1418"/>
        <w:jc w:val="both"/>
        <w:rPr>
          <w:rFonts w:ascii="Bookman Old Style" w:hAnsi="Bookman Old Style"/>
        </w:rPr>
      </w:pPr>
      <w:r w:rsidRPr="004377E5">
        <w:rPr>
          <w:rStyle w:val="Forte"/>
          <w:rFonts w:ascii="Bookman Old Style" w:eastAsiaTheme="majorEastAsia" w:hAnsi="Bookman Old Style"/>
        </w:rPr>
        <w:t>§ 1º</w:t>
      </w:r>
      <w:r w:rsidRPr="004377E5">
        <w:rPr>
          <w:rFonts w:ascii="Bookman Old Style" w:hAnsi="Bookman Old Style"/>
        </w:rPr>
        <w:t>. O nível indica a posição do servidor na respectiva carreira, segundo seu enquadramento funcional em decorrência da progressão vertical.</w:t>
      </w:r>
    </w:p>
    <w:p w:rsidR="002B5492" w:rsidRPr="004377E5" w:rsidRDefault="002B5492" w:rsidP="002B5492">
      <w:pPr>
        <w:ind w:firstLine="1416"/>
        <w:jc w:val="both"/>
        <w:rPr>
          <w:rFonts w:ascii="Bookman Old Style" w:hAnsi="Bookman Old Style"/>
        </w:rPr>
      </w:pPr>
      <w:r w:rsidRPr="004377E5">
        <w:rPr>
          <w:rFonts w:ascii="Bookman Old Style" w:hAnsi="Bookman Old Style"/>
        </w:rPr>
        <w:t xml:space="preserve">§ 2º. A classe indica a posição do servidor na respectiva carreira, segundo seu enquadramento funcional em decorrência da progressão horizontal. </w:t>
      </w:r>
    </w:p>
    <w:p w:rsidR="002B5492" w:rsidRDefault="002B5492" w:rsidP="002B5492">
      <w:pPr>
        <w:ind w:firstLine="1416"/>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 xml:space="preserve">Art. </w:t>
      </w:r>
      <w:r>
        <w:rPr>
          <w:rFonts w:ascii="Bookman Old Style" w:hAnsi="Bookman Old Style"/>
          <w:b/>
        </w:rPr>
        <w:t>7</w:t>
      </w:r>
      <w:r w:rsidRPr="004377E5">
        <w:rPr>
          <w:rFonts w:ascii="Bookman Old Style" w:hAnsi="Bookman Old Style"/>
          <w:b/>
        </w:rPr>
        <w:t>°.</w:t>
      </w:r>
      <w:r w:rsidRPr="004377E5">
        <w:rPr>
          <w:rFonts w:ascii="Bookman Old Style" w:hAnsi="Bookman Old Style"/>
        </w:rPr>
        <w:t xml:space="preserve"> A cada cargo de provimento em comissão corresponde um vencime</w:t>
      </w:r>
      <w:r>
        <w:rPr>
          <w:rFonts w:ascii="Bookman Old Style" w:hAnsi="Bookman Old Style"/>
        </w:rPr>
        <w:t>nto fixo, conforme lei própria, sem qualquer escalonamento em níveis ou classes.</w:t>
      </w:r>
    </w:p>
    <w:p w:rsidR="002B5492" w:rsidRPr="004377E5" w:rsidRDefault="002B5492" w:rsidP="002B5492">
      <w:pPr>
        <w:ind w:firstLine="709"/>
        <w:jc w:val="both"/>
        <w:rPr>
          <w:rFonts w:ascii="Bookman Old Style" w:hAnsi="Bookman Old Style"/>
        </w:rPr>
      </w:pPr>
    </w:p>
    <w:p w:rsidR="002B5492" w:rsidRDefault="002B5492" w:rsidP="002B5492">
      <w:pPr>
        <w:ind w:firstLine="1418"/>
        <w:jc w:val="both"/>
        <w:rPr>
          <w:rFonts w:ascii="Bookman Old Style" w:hAnsi="Bookman Old Style"/>
        </w:rPr>
      </w:pPr>
      <w:r w:rsidRPr="004377E5">
        <w:rPr>
          <w:rFonts w:ascii="Bookman Old Style" w:hAnsi="Bookman Old Style"/>
          <w:b/>
        </w:rPr>
        <w:t xml:space="preserve">Art. </w:t>
      </w:r>
      <w:r>
        <w:rPr>
          <w:rFonts w:ascii="Bookman Old Style" w:hAnsi="Bookman Old Style"/>
          <w:b/>
        </w:rPr>
        <w:t>8</w:t>
      </w:r>
      <w:r w:rsidRPr="004377E5">
        <w:rPr>
          <w:rFonts w:ascii="Bookman Old Style" w:hAnsi="Bookman Old Style"/>
          <w:b/>
        </w:rPr>
        <w:t>°.</w:t>
      </w:r>
      <w:r w:rsidRPr="004377E5">
        <w:rPr>
          <w:rFonts w:ascii="Bookman Old Style" w:hAnsi="Bookman Old Style"/>
        </w:rPr>
        <w:t xml:space="preserve"> Os servidores nomeados para o exercício de função gratificada receberão, a título de gratificação de função, os valores fixados em lei própria.</w:t>
      </w:r>
    </w:p>
    <w:p w:rsidR="002B5492" w:rsidRPr="009D0208" w:rsidRDefault="002B5492" w:rsidP="002B5492">
      <w:pPr>
        <w:ind w:firstLine="1418"/>
        <w:jc w:val="both"/>
        <w:rPr>
          <w:rFonts w:ascii="Bookman Old Style" w:hAnsi="Bookman Old Style"/>
        </w:rPr>
      </w:pPr>
    </w:p>
    <w:p w:rsidR="002B5492" w:rsidRPr="009D0208" w:rsidRDefault="002B5492" w:rsidP="002B5492">
      <w:pPr>
        <w:ind w:firstLine="1418"/>
        <w:jc w:val="center"/>
        <w:rPr>
          <w:rStyle w:val="Forte"/>
          <w:rFonts w:ascii="Bookman Old Style" w:hAnsi="Bookman Old Style"/>
          <w:b w:val="0"/>
          <w:color w:val="333333"/>
          <w:shd w:val="clear" w:color="auto" w:fill="FFFFFF"/>
        </w:rPr>
      </w:pPr>
      <w:r w:rsidRPr="009D0208">
        <w:rPr>
          <w:rStyle w:val="Forte"/>
          <w:rFonts w:ascii="Bookman Old Style" w:hAnsi="Bookman Old Style"/>
          <w:color w:val="333333"/>
          <w:shd w:val="clear" w:color="auto" w:fill="FFFFFF"/>
        </w:rPr>
        <w:t>CAPÍTULO II</w:t>
      </w:r>
    </w:p>
    <w:p w:rsidR="002B5492" w:rsidRPr="004377E5" w:rsidRDefault="002B5492" w:rsidP="002B5492">
      <w:pPr>
        <w:ind w:firstLine="1418"/>
        <w:jc w:val="center"/>
        <w:rPr>
          <w:rFonts w:ascii="Bookman Old Style" w:hAnsi="Bookman Old Style"/>
          <w:color w:val="333333"/>
        </w:rPr>
      </w:pPr>
      <w:r w:rsidRPr="009D0208">
        <w:rPr>
          <w:rStyle w:val="Forte"/>
          <w:rFonts w:ascii="Bookman Old Style" w:hAnsi="Bookman Old Style"/>
          <w:color w:val="333333"/>
          <w:shd w:val="clear" w:color="auto" w:fill="FFFFFF"/>
        </w:rPr>
        <w:t>DA SÉRIE DE CLASSES DOS CARGOS DA CARREIRA</w:t>
      </w:r>
      <w:r w:rsidRPr="009D0208">
        <w:rPr>
          <w:rFonts w:ascii="Bookman Old Style" w:hAnsi="Bookman Old Style"/>
          <w:color w:val="333333"/>
        </w:rPr>
        <w:br/>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b/>
          <w:color w:val="333333"/>
          <w:shd w:val="clear" w:color="auto" w:fill="FFFFFF"/>
        </w:rPr>
        <w:t xml:space="preserve">Art. 9º. </w:t>
      </w:r>
      <w:r w:rsidRPr="00976667">
        <w:rPr>
          <w:rFonts w:ascii="Bookman Old Style" w:hAnsi="Bookman Old Style"/>
          <w:shd w:val="clear" w:color="auto" w:fill="FFFFFF"/>
        </w:rPr>
        <w:t>A série de classes dos cargos que compõem a carreira dos servidores municipais estrutura-se em linha horizontal de acesso, em conformidade com o respectivo nível de habilitação e perfil profissional e ocupacional, identificada por letras maiúsculas assim descritas:</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I - Agente Administrativo:</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II – Atendente de Posto de Saúde:</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lastRenderedPageBreak/>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segundo título de especialista de no mínimo 360 (trezentos e sessenta) horas,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III – Apontador:</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IV - Auxiliar de Almoxarifado: </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V – Escriturário:</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VI – Mensageiro:</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VII – Oficial de Administração:</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VIII – Oficial de Tributação:</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IX - Recepcionista</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 – Telefonista Administrativa</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XI – Agente de Serviço de Inspeção Municipal</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left="1416" w:firstLine="2"/>
        <w:jc w:val="both"/>
        <w:rPr>
          <w:rFonts w:ascii="Bookman Old Style" w:hAnsi="Bookman Old Style"/>
          <w:shd w:val="clear" w:color="auto" w:fill="FFFFFF"/>
        </w:rPr>
      </w:pPr>
    </w:p>
    <w:p w:rsidR="002B5492" w:rsidRPr="00976667" w:rsidRDefault="002B5492" w:rsidP="002B5492">
      <w:pPr>
        <w:ind w:left="1416" w:firstLine="2"/>
        <w:jc w:val="both"/>
        <w:rPr>
          <w:rFonts w:ascii="Bookman Old Style" w:hAnsi="Bookman Old Style"/>
          <w:shd w:val="clear" w:color="auto" w:fill="FFFFFF"/>
        </w:rPr>
      </w:pPr>
      <w:r w:rsidRPr="00976667">
        <w:rPr>
          <w:rFonts w:ascii="Bookman Old Style" w:hAnsi="Bookman Old Style"/>
          <w:shd w:val="clear" w:color="auto" w:fill="FFFFFF"/>
        </w:rPr>
        <w:t>XII – Operador de Motoniveladora: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left="1416" w:firstLine="2"/>
        <w:jc w:val="both"/>
        <w:rPr>
          <w:rFonts w:ascii="Bookman Old Style" w:hAnsi="Bookman Old Style"/>
          <w:shd w:val="clear" w:color="auto" w:fill="FFFFFF"/>
        </w:rPr>
      </w:pPr>
      <w:r w:rsidRPr="00976667">
        <w:rPr>
          <w:rFonts w:ascii="Bookman Old Style" w:hAnsi="Bookman Old Style"/>
          <w:shd w:val="clear" w:color="auto" w:fill="FFFFFF"/>
        </w:rPr>
        <w:t>XIII – Operador de Outras Máquinas: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XIV – Mecânico de Máquinas Pesadas: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XV – Mecânico de Veículos: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XVI – Eletricista de Auto Elétrica: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XVII – Eletricista de Obras: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Pr>
          <w:rFonts w:ascii="Bookman Old Style" w:hAnsi="Bookman Old Style"/>
          <w:shd w:val="clear" w:color="auto" w:fill="FFFFFF"/>
        </w:rPr>
        <w:t>XVIII</w:t>
      </w:r>
      <w:r w:rsidRPr="00976667">
        <w:rPr>
          <w:rFonts w:ascii="Bookman Old Style" w:hAnsi="Bookman Old Style"/>
          <w:shd w:val="clear" w:color="auto" w:fill="FFFFFF"/>
        </w:rPr>
        <w:t xml:space="preserve"> – Soldador: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w:t>
      </w:r>
      <w:r>
        <w:rPr>
          <w:rFonts w:ascii="Bookman Old Style" w:hAnsi="Bookman Old Style"/>
          <w:shd w:val="clear" w:color="auto" w:fill="FFFFFF"/>
        </w:rPr>
        <w:t>I</w:t>
      </w:r>
      <w:r w:rsidRPr="00976667">
        <w:rPr>
          <w:rFonts w:ascii="Bookman Old Style" w:hAnsi="Bookman Old Style"/>
          <w:shd w:val="clear" w:color="auto" w:fill="FFFFFF"/>
        </w:rPr>
        <w:t>X – Torneiro Mecânico:</w:t>
      </w:r>
    </w:p>
    <w:p w:rsidR="002B5492" w:rsidRPr="00976667" w:rsidRDefault="002B5492" w:rsidP="002B5492">
      <w:pPr>
        <w:ind w:left="708" w:firstLine="70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w:t>
      </w:r>
    </w:p>
    <w:p w:rsidR="002B5492" w:rsidRPr="00976667" w:rsidRDefault="002B5492" w:rsidP="002B5492">
      <w:pPr>
        <w:ind w:firstLine="1416"/>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e) Classe E: segundo título de especialista de no mínimo 360 (trezentos e sessenta) horas, mestrado ou doutorado. </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 – Borracheiro: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XXI – Carpinteiro: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XXII – Encanador: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w:t>
      </w:r>
      <w:r>
        <w:rPr>
          <w:rFonts w:ascii="Bookman Old Style" w:hAnsi="Bookman Old Style"/>
          <w:shd w:val="clear" w:color="auto" w:fill="FFFFFF"/>
        </w:rPr>
        <w:t>II</w:t>
      </w:r>
      <w:r w:rsidRPr="00976667">
        <w:rPr>
          <w:rFonts w:ascii="Bookman Old Style" w:hAnsi="Bookman Old Style"/>
          <w:shd w:val="clear" w:color="auto" w:fill="FFFFFF"/>
        </w:rPr>
        <w:t>I – Lubrificador: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w:t>
      </w:r>
      <w:r>
        <w:rPr>
          <w:rFonts w:ascii="Bookman Old Style" w:hAnsi="Bookman Old Style"/>
          <w:shd w:val="clear" w:color="auto" w:fill="FFFFFF"/>
        </w:rPr>
        <w:t>I</w:t>
      </w:r>
      <w:r w:rsidRPr="00976667">
        <w:rPr>
          <w:rFonts w:ascii="Bookman Old Style" w:hAnsi="Bookman Old Style"/>
          <w:shd w:val="clear" w:color="auto" w:fill="FFFFFF"/>
        </w:rPr>
        <w:t>V – Pedreiro: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XXV</w:t>
      </w:r>
      <w:r>
        <w:rPr>
          <w:rFonts w:ascii="Bookman Old Style" w:hAnsi="Bookman Old Style"/>
          <w:shd w:val="clear" w:color="auto" w:fill="FFFFFF"/>
        </w:rPr>
        <w:t xml:space="preserve"> </w:t>
      </w:r>
      <w:r w:rsidRPr="00976667">
        <w:rPr>
          <w:rFonts w:ascii="Bookman Old Style" w:hAnsi="Bookman Old Style"/>
          <w:shd w:val="clear" w:color="auto" w:fill="FFFFFF"/>
        </w:rPr>
        <w:t>– Pintor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XXVI – Motorista de Veículos Leves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XXVII – Motorista de Veículos Pesados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w:t>
      </w:r>
      <w:r>
        <w:rPr>
          <w:rFonts w:ascii="Bookman Old Style" w:hAnsi="Bookman Old Style"/>
          <w:shd w:val="clear" w:color="auto" w:fill="FFFFFF"/>
        </w:rPr>
        <w:t>VII</w:t>
      </w:r>
      <w:r w:rsidRPr="00976667">
        <w:rPr>
          <w:rFonts w:ascii="Bookman Old Style" w:hAnsi="Bookman Old Style"/>
          <w:shd w:val="clear" w:color="auto" w:fill="FFFFFF"/>
        </w:rPr>
        <w:t>I – Ajudante de Serviços Gerais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w:t>
      </w:r>
      <w:r>
        <w:rPr>
          <w:rFonts w:ascii="Bookman Old Style" w:hAnsi="Bookman Old Style"/>
          <w:shd w:val="clear" w:color="auto" w:fill="FFFFFF"/>
        </w:rPr>
        <w:t>I</w:t>
      </w:r>
      <w:r w:rsidRPr="00976667">
        <w:rPr>
          <w:rFonts w:ascii="Bookman Old Style" w:hAnsi="Bookman Old Style"/>
          <w:shd w:val="clear" w:color="auto" w:fill="FFFFFF"/>
        </w:rPr>
        <w:t>X</w:t>
      </w:r>
      <w:r>
        <w:rPr>
          <w:rFonts w:ascii="Bookman Old Style" w:hAnsi="Bookman Old Style"/>
          <w:shd w:val="clear" w:color="auto" w:fill="FFFFFF"/>
        </w:rPr>
        <w:t xml:space="preserve"> </w:t>
      </w:r>
      <w:r w:rsidRPr="00976667">
        <w:rPr>
          <w:rFonts w:ascii="Bookman Old Style" w:hAnsi="Bookman Old Style"/>
          <w:shd w:val="clear" w:color="auto" w:fill="FFFFFF"/>
        </w:rPr>
        <w:t>– Coveiro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 – Operário Braçal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XXXI – Servente</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XXXII – Servente de Pedreiro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w:t>
      </w:r>
      <w:r>
        <w:rPr>
          <w:rFonts w:ascii="Bookman Old Style" w:hAnsi="Bookman Old Style"/>
          <w:shd w:val="clear" w:color="auto" w:fill="FFFFFF"/>
        </w:rPr>
        <w:t>II</w:t>
      </w:r>
      <w:r w:rsidRPr="00976667">
        <w:rPr>
          <w:rFonts w:ascii="Bookman Old Style" w:hAnsi="Bookman Old Style"/>
          <w:shd w:val="clear" w:color="auto" w:fill="FFFFFF"/>
        </w:rPr>
        <w:t>I – Vigia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w:t>
      </w:r>
      <w:r>
        <w:rPr>
          <w:rFonts w:ascii="Bookman Old Style" w:hAnsi="Bookman Old Style"/>
          <w:shd w:val="clear" w:color="auto" w:fill="FFFFFF"/>
        </w:rPr>
        <w:t>I</w:t>
      </w:r>
      <w:r w:rsidRPr="00976667">
        <w:rPr>
          <w:rFonts w:ascii="Bookman Old Style" w:hAnsi="Bookman Old Style"/>
          <w:shd w:val="clear" w:color="auto" w:fill="FFFFFF"/>
        </w:rPr>
        <w:t>V – Desenhista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widowControl w:val="0"/>
        <w:jc w:val="both"/>
        <w:rPr>
          <w:rFonts w:ascii="Bookman Old Style" w:hAnsi="Bookman Old Style"/>
        </w:rPr>
      </w:pPr>
      <w:r w:rsidRPr="00976667">
        <w:tab/>
      </w:r>
      <w:r w:rsidRPr="00976667">
        <w:tab/>
      </w:r>
      <w:r w:rsidRPr="00976667">
        <w:rPr>
          <w:rFonts w:ascii="Bookman Old Style" w:hAnsi="Bookman Old Style"/>
        </w:rPr>
        <w:t>e) Classe E: título mestrado ou doutorado.</w:t>
      </w:r>
    </w:p>
    <w:p w:rsidR="002B5492" w:rsidRPr="00976667" w:rsidRDefault="002B5492" w:rsidP="002B5492">
      <w:pPr>
        <w:widowControl w:val="0"/>
        <w:jc w:val="both"/>
        <w:rPr>
          <w:rFonts w:ascii="Bookman Old Style" w:hAnsi="Bookman Old Style"/>
        </w:rPr>
      </w:pPr>
    </w:p>
    <w:p w:rsidR="002B5492" w:rsidRPr="00976667" w:rsidRDefault="002B5492" w:rsidP="002B5492">
      <w:pPr>
        <w:widowControl w:val="0"/>
        <w:jc w:val="both"/>
        <w:rPr>
          <w:rFonts w:ascii="Bookman Old Style" w:hAnsi="Bookman Old Style"/>
        </w:rPr>
      </w:pPr>
      <w:r w:rsidRPr="00976667">
        <w:rPr>
          <w:rFonts w:ascii="Bookman Old Style" w:hAnsi="Bookman Old Style"/>
        </w:rPr>
        <w:tab/>
      </w:r>
      <w:r w:rsidRPr="00976667">
        <w:rPr>
          <w:rFonts w:ascii="Bookman Old Style" w:hAnsi="Bookman Old Style"/>
        </w:rPr>
        <w:tab/>
        <w:t>XXXV– Técnico Agrícola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a) Classe A: habilitação em ensino médio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widowControl w:val="0"/>
        <w:jc w:val="both"/>
        <w:rPr>
          <w:rFonts w:ascii="Bookman Old Style" w:hAnsi="Bookman Old Style"/>
        </w:rPr>
      </w:pPr>
      <w:r w:rsidRPr="00976667">
        <w:tab/>
      </w:r>
      <w:r w:rsidRPr="00976667">
        <w:tab/>
      </w:r>
      <w:r w:rsidRPr="00976667">
        <w:rPr>
          <w:rFonts w:ascii="Bookman Old Style" w:hAnsi="Bookman Old Style"/>
        </w:rPr>
        <w:t>e) Classe E: título mestrado ou doutorado.</w:t>
      </w:r>
    </w:p>
    <w:p w:rsidR="002B5492" w:rsidRPr="00976667" w:rsidRDefault="002B5492" w:rsidP="002B5492">
      <w:pPr>
        <w:widowControl w:val="0"/>
        <w:jc w:val="both"/>
        <w:rPr>
          <w:rFonts w:ascii="Bookman Old Style" w:hAnsi="Bookman Old Style"/>
        </w:rPr>
      </w:pPr>
    </w:p>
    <w:p w:rsidR="002B5492" w:rsidRPr="00976667" w:rsidRDefault="002B5492" w:rsidP="002B5492">
      <w:pPr>
        <w:widowControl w:val="0"/>
        <w:jc w:val="both"/>
        <w:rPr>
          <w:rFonts w:ascii="Bookman Old Style" w:hAnsi="Bookman Old Style"/>
        </w:rPr>
      </w:pPr>
      <w:r w:rsidRPr="00976667">
        <w:rPr>
          <w:rFonts w:ascii="Bookman Old Style" w:hAnsi="Bookman Old Style"/>
        </w:rPr>
        <w:tab/>
      </w:r>
      <w:r w:rsidRPr="00976667">
        <w:rPr>
          <w:rFonts w:ascii="Bookman Old Style" w:hAnsi="Bookman Old Style"/>
        </w:rPr>
        <w:tab/>
        <w:t>XXXVI– Técnico em Contabilidade</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widowControl w:val="0"/>
        <w:jc w:val="both"/>
        <w:rPr>
          <w:rFonts w:ascii="Bookman Old Style" w:hAnsi="Bookman Old Style"/>
        </w:rPr>
      </w:pPr>
      <w:r w:rsidRPr="00976667">
        <w:tab/>
      </w:r>
      <w:r w:rsidRPr="00976667">
        <w:tab/>
      </w:r>
      <w:r w:rsidRPr="00976667">
        <w:rPr>
          <w:rFonts w:ascii="Bookman Old Style" w:hAnsi="Bookman Old Style"/>
        </w:rPr>
        <w:t>e) Classe E: título mestrado ou doutorado.</w:t>
      </w:r>
    </w:p>
    <w:p w:rsidR="002B5492" w:rsidRPr="00976667" w:rsidRDefault="002B5492" w:rsidP="002B5492">
      <w:pPr>
        <w:widowControl w:val="0"/>
        <w:jc w:val="both"/>
        <w:rPr>
          <w:rFonts w:ascii="Bookman Old Style" w:hAnsi="Bookman Old Style"/>
        </w:rPr>
      </w:pPr>
    </w:p>
    <w:p w:rsidR="002B5492" w:rsidRPr="00976667" w:rsidRDefault="002B5492" w:rsidP="002B5492">
      <w:pPr>
        <w:widowControl w:val="0"/>
        <w:ind w:left="708" w:firstLine="708"/>
        <w:jc w:val="both"/>
        <w:rPr>
          <w:rFonts w:ascii="Bookman Old Style" w:hAnsi="Bookman Old Style"/>
        </w:rPr>
      </w:pPr>
      <w:r w:rsidRPr="00976667">
        <w:rPr>
          <w:rFonts w:ascii="Bookman Old Style" w:hAnsi="Bookman Old Style"/>
        </w:rPr>
        <w:t>XXXVII – Técnico em Informática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ensino médio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superior, correlacionada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de no mínimo 360 (trezentos e sessenta) horas, correlacionada com a área de atuação.</w:t>
      </w:r>
    </w:p>
    <w:p w:rsidR="002B5492" w:rsidRPr="00976667" w:rsidRDefault="002B5492" w:rsidP="002B5492">
      <w:pPr>
        <w:widowControl w:val="0"/>
        <w:jc w:val="both"/>
        <w:rPr>
          <w:rFonts w:ascii="Bookman Old Style" w:hAnsi="Bookman Old Style"/>
        </w:rPr>
      </w:pPr>
      <w:r w:rsidRPr="00976667">
        <w:tab/>
      </w:r>
      <w:r w:rsidRPr="00976667">
        <w:tab/>
      </w:r>
      <w:r w:rsidRPr="00976667">
        <w:rPr>
          <w:rFonts w:ascii="Bookman Old Style" w:hAnsi="Bookman Old Style"/>
        </w:rPr>
        <w:t>e) Classe E: título mestrado ou doutorado.</w:t>
      </w:r>
    </w:p>
    <w:p w:rsidR="002B5492" w:rsidRPr="00976667" w:rsidRDefault="002B5492" w:rsidP="002B5492">
      <w:pPr>
        <w:widowControl w:val="0"/>
        <w:jc w:val="both"/>
        <w:rPr>
          <w:rFonts w:ascii="Bookman Old Style" w:hAnsi="Bookman Old Style"/>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w:t>
      </w:r>
      <w:r>
        <w:rPr>
          <w:rFonts w:ascii="Bookman Old Style" w:hAnsi="Bookman Old Style"/>
          <w:shd w:val="clear" w:color="auto" w:fill="FFFFFF"/>
        </w:rPr>
        <w:t>VII</w:t>
      </w:r>
      <w:r w:rsidRPr="00976667">
        <w:rPr>
          <w:rFonts w:ascii="Bookman Old Style" w:hAnsi="Bookman Old Style"/>
          <w:shd w:val="clear" w:color="auto" w:fill="FFFFFF"/>
        </w:rPr>
        <w:t>I – Assistente Social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w:t>
      </w:r>
      <w:r>
        <w:rPr>
          <w:rFonts w:ascii="Bookman Old Style" w:hAnsi="Bookman Old Style"/>
          <w:shd w:val="clear" w:color="auto" w:fill="FFFFFF"/>
        </w:rPr>
        <w:t>I</w:t>
      </w:r>
      <w:r w:rsidRPr="00976667">
        <w:rPr>
          <w:rFonts w:ascii="Bookman Old Style" w:hAnsi="Bookman Old Style"/>
          <w:shd w:val="clear" w:color="auto" w:fill="FFFFFF"/>
        </w:rPr>
        <w:t>X– Engenheiro Agrônomo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XXXX – Engenheiro Civil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XXXXI– Topógrafo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XXXXII – Arquiteto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XXXX</w:t>
      </w:r>
      <w:r>
        <w:rPr>
          <w:rFonts w:ascii="Bookman Old Style" w:hAnsi="Bookman Old Style"/>
          <w:shd w:val="clear" w:color="auto" w:fill="FFFFFF"/>
        </w:rPr>
        <w:t>II</w:t>
      </w:r>
      <w:r w:rsidRPr="00976667">
        <w:rPr>
          <w:rFonts w:ascii="Bookman Old Style" w:hAnsi="Bookman Old Style"/>
          <w:shd w:val="clear" w:color="auto" w:fill="FFFFFF"/>
        </w:rPr>
        <w:t>I– Analista de Informática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XXXX</w:t>
      </w:r>
      <w:r>
        <w:rPr>
          <w:rFonts w:ascii="Bookman Old Style" w:hAnsi="Bookman Old Style"/>
          <w:shd w:val="clear" w:color="auto" w:fill="FFFFFF"/>
        </w:rPr>
        <w:t>I</w:t>
      </w:r>
      <w:r w:rsidRPr="00976667">
        <w:rPr>
          <w:rFonts w:ascii="Bookman Old Style" w:hAnsi="Bookman Old Style"/>
          <w:shd w:val="clear" w:color="auto" w:fill="FFFFFF"/>
        </w:rPr>
        <w:t>V– Auditor Público Interno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XXXXV – Contador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XXXXVI – Advogado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d) Classe D: mestrado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XXXXVII – Técnico em Enfermagem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ensino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250 (duzentos e cinquenta)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B, mais 280 (duzentos e oitenta)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 e) Classe E: habilitação em graus de ensino superior, correlacionada à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XXXX</w:t>
      </w:r>
      <w:r>
        <w:rPr>
          <w:rFonts w:ascii="Bookman Old Style" w:hAnsi="Bookman Old Style"/>
          <w:shd w:val="clear" w:color="auto" w:fill="FFFFFF"/>
        </w:rPr>
        <w:t>VIII</w:t>
      </w:r>
      <w:r w:rsidRPr="00976667">
        <w:rPr>
          <w:rFonts w:ascii="Bookman Old Style" w:hAnsi="Bookman Old Style"/>
          <w:shd w:val="clear" w:color="auto" w:fill="FFFFFF"/>
        </w:rPr>
        <w:t xml:space="preserve"> – Técnico em Radiologia </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ensino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250 (duzentos e cinquenta)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B, mais 280 (duzentos e oitenta)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 e) Classe E: habilitação em graus de ensino superior, correlacionada à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Pr>
          <w:rFonts w:ascii="Bookman Old Style" w:hAnsi="Bookman Old Style"/>
          <w:shd w:val="clear" w:color="auto" w:fill="FFFFFF"/>
        </w:rPr>
        <w:t>XXXXIX</w:t>
      </w:r>
      <w:r w:rsidRPr="00976667">
        <w:rPr>
          <w:rFonts w:ascii="Bookman Old Style" w:hAnsi="Bookman Old Style"/>
          <w:shd w:val="clear" w:color="auto" w:fill="FFFFFF"/>
        </w:rPr>
        <w:t xml:space="preserve"> – Técnico em Higiene Bucal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ensino profissionalizante de nível técnico;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200 (duzentas)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250 (duzentos e cinquenta)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B, mais 280 (duzentos e oitenta) horas de cursos de aperfeiçoamento, qualificação e/ou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 e) Classe E: habilitação em graus de ensino superior, correlacionada à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Pr>
          <w:rFonts w:ascii="Bookman Old Style" w:hAnsi="Bookman Old Style"/>
          <w:shd w:val="clear" w:color="auto" w:fill="FFFFFF"/>
        </w:rPr>
        <w:t>L</w:t>
      </w:r>
      <w:r w:rsidRPr="00976667">
        <w:rPr>
          <w:rFonts w:ascii="Bookman Old Style" w:hAnsi="Bookman Old Style"/>
          <w:shd w:val="clear" w:color="auto" w:fill="FFFFFF"/>
        </w:rPr>
        <w:t xml:space="preserve"> – Auxiliar de Enfermagem</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LI – Auxiliar de Consultório Dentário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LII – Agente de Operacional de Saúde</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 xml:space="preserve"> a) Classe A: Habilitação em grau de ensino fundamental completo.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100 (cem)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habilitação em grau de ensino médio;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150 (cento e cinquenta)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mais 200 (duzentas) horas de cursos de capacitação, correlacionados com a área de atuação.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w:t>
      </w:r>
      <w:r>
        <w:rPr>
          <w:rFonts w:ascii="Bookman Old Style" w:hAnsi="Bookman Old Style"/>
          <w:shd w:val="clear" w:color="auto" w:fill="FFFFFF"/>
        </w:rPr>
        <w:t>II</w:t>
      </w:r>
      <w:r w:rsidRPr="00976667">
        <w:rPr>
          <w:rFonts w:ascii="Bookman Old Style" w:hAnsi="Bookman Old Style"/>
          <w:shd w:val="clear" w:color="auto" w:fill="FFFFFF"/>
        </w:rPr>
        <w:t>I – Bioquímico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w:t>
      </w:r>
      <w:r>
        <w:rPr>
          <w:rFonts w:ascii="Bookman Old Style" w:hAnsi="Bookman Old Style"/>
          <w:shd w:val="clear" w:color="auto" w:fill="FFFFFF"/>
        </w:rPr>
        <w:t>I</w:t>
      </w:r>
      <w:r w:rsidRPr="00976667">
        <w:rPr>
          <w:rFonts w:ascii="Bookman Old Style" w:hAnsi="Bookman Old Style"/>
          <w:shd w:val="clear" w:color="auto" w:fill="FFFFFF"/>
        </w:rPr>
        <w:t>V – Cirurgião Dentista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LV – Enfermeiro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LVI – Farmacêutico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w:t>
      </w:r>
      <w:r>
        <w:rPr>
          <w:rFonts w:ascii="Bookman Old Style" w:hAnsi="Bookman Old Style"/>
          <w:shd w:val="clear" w:color="auto" w:fill="FFFFFF"/>
        </w:rPr>
        <w:t>VII</w:t>
      </w:r>
      <w:r w:rsidRPr="00976667">
        <w:rPr>
          <w:rFonts w:ascii="Bookman Old Style" w:hAnsi="Bookman Old Style"/>
          <w:shd w:val="clear" w:color="auto" w:fill="FFFFFF"/>
        </w:rPr>
        <w:t xml:space="preserve"> – Fisioterapeuta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w:t>
      </w:r>
      <w:r>
        <w:rPr>
          <w:rFonts w:ascii="Bookman Old Style" w:hAnsi="Bookman Old Style"/>
          <w:shd w:val="clear" w:color="auto" w:fill="FFFFFF"/>
        </w:rPr>
        <w:t>VIII</w:t>
      </w:r>
      <w:r w:rsidRPr="00976667">
        <w:rPr>
          <w:rFonts w:ascii="Bookman Old Style" w:hAnsi="Bookman Old Style"/>
          <w:shd w:val="clear" w:color="auto" w:fill="FFFFFF"/>
        </w:rPr>
        <w:t xml:space="preserve"> – Fonoaudiólogo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w:t>
      </w:r>
      <w:r>
        <w:rPr>
          <w:rFonts w:ascii="Bookman Old Style" w:hAnsi="Bookman Old Style"/>
          <w:shd w:val="clear" w:color="auto" w:fill="FFFFFF"/>
        </w:rPr>
        <w:t>I</w:t>
      </w:r>
      <w:r w:rsidRPr="00976667">
        <w:rPr>
          <w:rFonts w:ascii="Bookman Old Style" w:hAnsi="Bookman Old Style"/>
          <w:shd w:val="clear" w:color="auto" w:fill="FFFFFF"/>
        </w:rPr>
        <w:t>X</w:t>
      </w:r>
      <w:r>
        <w:rPr>
          <w:rFonts w:ascii="Bookman Old Style" w:hAnsi="Bookman Old Style"/>
          <w:shd w:val="clear" w:color="auto" w:fill="FFFFFF"/>
        </w:rPr>
        <w:t xml:space="preserve"> </w:t>
      </w:r>
      <w:r w:rsidRPr="00976667">
        <w:rPr>
          <w:rFonts w:ascii="Bookman Old Style" w:hAnsi="Bookman Old Style"/>
          <w:shd w:val="clear" w:color="auto" w:fill="FFFFFF"/>
        </w:rPr>
        <w:t>– Nutricionista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segundo título de especialista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w:t>
      </w:r>
      <w:r>
        <w:rPr>
          <w:rFonts w:ascii="Bookman Old Style" w:hAnsi="Bookman Old Style"/>
          <w:shd w:val="clear" w:color="auto" w:fill="FFFFFF"/>
        </w:rPr>
        <w:t xml:space="preserve">X </w:t>
      </w:r>
      <w:r w:rsidRPr="00976667">
        <w:rPr>
          <w:rFonts w:ascii="Bookman Old Style" w:hAnsi="Bookman Old Style"/>
          <w:shd w:val="clear" w:color="auto" w:fill="FFFFFF"/>
        </w:rPr>
        <w:t>– Médico USF</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LXI – Médico UBF</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LXII – Clínico Geral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LXI</w:t>
      </w:r>
      <w:r>
        <w:rPr>
          <w:rFonts w:ascii="Bookman Old Style" w:hAnsi="Bookman Old Style"/>
          <w:shd w:val="clear" w:color="auto" w:fill="FFFFFF"/>
        </w:rPr>
        <w:t xml:space="preserve">II </w:t>
      </w:r>
      <w:r w:rsidRPr="00976667">
        <w:rPr>
          <w:rFonts w:ascii="Bookman Old Style" w:hAnsi="Bookman Old Style"/>
          <w:shd w:val="clear" w:color="auto" w:fill="FFFFFF"/>
        </w:rPr>
        <w:t>– Cirurgião Geral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w:t>
      </w:r>
      <w:r>
        <w:rPr>
          <w:rFonts w:ascii="Bookman Old Style" w:hAnsi="Bookman Old Style"/>
          <w:shd w:val="clear" w:color="auto" w:fill="FFFFFF"/>
        </w:rPr>
        <w:t>I</w:t>
      </w:r>
      <w:r w:rsidRPr="00976667">
        <w:rPr>
          <w:rFonts w:ascii="Bookman Old Style" w:hAnsi="Bookman Old Style"/>
          <w:shd w:val="clear" w:color="auto" w:fill="FFFFFF"/>
        </w:rPr>
        <w:t>V – Ginecologista/Obstetra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lastRenderedPageBreak/>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LXV – Pediatra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LXVI – Ortopedista</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LXVII - Médico do Trabalho</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a) Classe A: habilitação em nível superior;</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b) Classe B: requisito da Classe A, mais 300 (trezentas) horas de cursos de aperfeiçoamento, qualificação e/ou capacitação profissional;</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c) Classe C: requisito da Classe B,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d) Classe D: requisito da Classe C, mais título de especialista ou residência médica credenciada pelo MEC e/ou pós-graduação de no mínimo 360 (trezentos e sessenta) horas;</w:t>
      </w:r>
    </w:p>
    <w:p w:rsidR="002B5492" w:rsidRPr="00976667" w:rsidRDefault="002B5492" w:rsidP="002B5492">
      <w:pPr>
        <w:ind w:firstLine="1418"/>
        <w:jc w:val="both"/>
        <w:rPr>
          <w:rFonts w:ascii="Bookman Old Style" w:hAnsi="Bookman Old Style"/>
          <w:shd w:val="clear" w:color="auto" w:fill="FFFFFF"/>
        </w:rPr>
      </w:pPr>
      <w:r w:rsidRPr="00976667">
        <w:rPr>
          <w:rFonts w:ascii="Bookman Old Style" w:hAnsi="Bookman Old Style"/>
          <w:shd w:val="clear" w:color="auto" w:fill="FFFFFF"/>
        </w:rPr>
        <w:t>e) Classe E: requisito da Classe D, mestrado ou doutorado.</w:t>
      </w:r>
    </w:p>
    <w:p w:rsidR="002B5492" w:rsidRPr="00976667" w:rsidRDefault="002B5492" w:rsidP="002B5492">
      <w:pPr>
        <w:ind w:firstLine="1418"/>
        <w:jc w:val="both"/>
        <w:rPr>
          <w:rFonts w:ascii="Bookman Old Style" w:hAnsi="Bookman Old Style"/>
          <w:shd w:val="clear" w:color="auto" w:fill="FFFFFF"/>
        </w:rPr>
      </w:pPr>
    </w:p>
    <w:p w:rsidR="002B5492" w:rsidRPr="00F3782F" w:rsidRDefault="002B5492" w:rsidP="002B5492">
      <w:pPr>
        <w:pStyle w:val="Ttulo2"/>
        <w:rPr>
          <w:rFonts w:ascii="Bookman Old Style" w:hAnsi="Bookman Old Style"/>
          <w:b w:val="0"/>
        </w:rPr>
      </w:pPr>
      <w:r w:rsidRPr="00F3782F">
        <w:rPr>
          <w:rFonts w:ascii="Bookman Old Style" w:hAnsi="Bookman Old Style"/>
          <w:b w:val="0"/>
        </w:rPr>
        <w:t>CAPÍTULO III</w:t>
      </w:r>
    </w:p>
    <w:p w:rsidR="002B5492" w:rsidRPr="00F3782F" w:rsidRDefault="002B5492" w:rsidP="002B5492">
      <w:pPr>
        <w:pStyle w:val="Ttulo2"/>
        <w:rPr>
          <w:rFonts w:ascii="Bookman Old Style" w:hAnsi="Bookman Old Style"/>
          <w:b w:val="0"/>
        </w:rPr>
      </w:pPr>
      <w:r w:rsidRPr="00F3782F">
        <w:rPr>
          <w:rFonts w:ascii="Bookman Old Style" w:hAnsi="Bookman Old Style"/>
          <w:b w:val="0"/>
        </w:rPr>
        <w:t>DA JORNADA DE TRABALHO</w:t>
      </w:r>
    </w:p>
    <w:p w:rsidR="002B5492" w:rsidRPr="004377E5" w:rsidRDefault="002B5492" w:rsidP="002B5492">
      <w:pPr>
        <w:ind w:firstLine="709"/>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9º.</w:t>
      </w:r>
      <w:r w:rsidRPr="004377E5">
        <w:rPr>
          <w:rFonts w:ascii="Bookman Old Style" w:hAnsi="Bookman Old Style"/>
        </w:rPr>
        <w:t xml:space="preserve"> A jornada de trabalho dos servidores da Prefeitura Municipal de Campo Novo do Parecis é de 40 (quarenta) horas semanais.</w:t>
      </w:r>
    </w:p>
    <w:p w:rsidR="002B5492" w:rsidRPr="004377E5" w:rsidRDefault="002B5492" w:rsidP="002B5492">
      <w:pPr>
        <w:suppressLineNumbers/>
        <w:tabs>
          <w:tab w:val="left" w:pos="2835"/>
        </w:tabs>
        <w:ind w:firstLine="1418"/>
        <w:jc w:val="both"/>
        <w:rPr>
          <w:rFonts w:ascii="Bookman Old Style" w:hAnsi="Bookman Old Style"/>
          <w:shd w:val="clear" w:color="auto" w:fill="FFFFFF"/>
        </w:rPr>
      </w:pPr>
      <w:r w:rsidRPr="004377E5">
        <w:rPr>
          <w:rFonts w:ascii="Bookman Old Style" w:hAnsi="Bookman Old Style"/>
        </w:rPr>
        <w:t xml:space="preserve">§ 1º. Os servidores ocupantes de cargo de provimento efetivo, designados para desempenhar função gratificada ou cargo de provimento em comissão, se </w:t>
      </w:r>
      <w:r w:rsidRPr="004377E5">
        <w:rPr>
          <w:rFonts w:ascii="Bookman Old Style" w:hAnsi="Bookman Old Style"/>
          <w:shd w:val="clear" w:color="auto" w:fill="FFFFFF"/>
        </w:rPr>
        <w:t xml:space="preserve">submetem ao regime de integral dedicação ao serviço, </w:t>
      </w:r>
      <w:r w:rsidRPr="004377E5">
        <w:rPr>
          <w:rFonts w:ascii="Bookman Old Style" w:hAnsi="Bookman Old Style"/>
        </w:rPr>
        <w:t xml:space="preserve">independentemente da jornada fixada por lei para o cargo de origem do servidor, </w:t>
      </w:r>
      <w:r w:rsidRPr="004377E5">
        <w:rPr>
          <w:rFonts w:ascii="Bookman Old Style" w:hAnsi="Bookman Old Style"/>
          <w:shd w:val="clear" w:color="auto" w:fill="FFFFFF"/>
        </w:rPr>
        <w:t>podendo ser convocado sempre que houver interesse da Administração.</w:t>
      </w:r>
    </w:p>
    <w:p w:rsidR="002B5492" w:rsidRPr="004377E5" w:rsidRDefault="002B5492" w:rsidP="002B5492">
      <w:pPr>
        <w:suppressLineNumbers/>
        <w:tabs>
          <w:tab w:val="left" w:pos="2835"/>
        </w:tabs>
        <w:ind w:firstLine="1418"/>
        <w:jc w:val="both"/>
        <w:rPr>
          <w:rFonts w:ascii="Bookman Old Style" w:hAnsi="Bookman Old Style"/>
        </w:rPr>
      </w:pPr>
      <w:r w:rsidRPr="004377E5">
        <w:rPr>
          <w:rFonts w:ascii="Bookman Old Style" w:hAnsi="Bookman Old Style"/>
        </w:rPr>
        <w:t xml:space="preserve">§ 2º.  A jornada de trabalho de 40 (quarenta) horas referida no </w:t>
      </w:r>
      <w:r w:rsidRPr="004377E5">
        <w:rPr>
          <w:rFonts w:ascii="Bookman Old Style" w:hAnsi="Bookman Old Style"/>
          <w:i/>
        </w:rPr>
        <w:t>caput</w:t>
      </w:r>
      <w:r w:rsidRPr="004377E5">
        <w:rPr>
          <w:rFonts w:ascii="Bookman Old Style" w:hAnsi="Bookman Old Style"/>
        </w:rPr>
        <w:t xml:space="preserve"> deste artigo, não se aplica:</w:t>
      </w:r>
    </w:p>
    <w:p w:rsidR="002B5492" w:rsidRPr="004377E5" w:rsidRDefault="002B5492" w:rsidP="002B5492">
      <w:pPr>
        <w:suppressLineNumbers/>
        <w:tabs>
          <w:tab w:val="left" w:pos="426"/>
        </w:tabs>
        <w:ind w:firstLine="1418"/>
        <w:jc w:val="both"/>
        <w:rPr>
          <w:rFonts w:ascii="Bookman Old Style" w:hAnsi="Bookman Old Style"/>
        </w:rPr>
      </w:pPr>
      <w:r w:rsidRPr="004377E5">
        <w:rPr>
          <w:rFonts w:ascii="Bookman Old Style" w:hAnsi="Bookman Old Style"/>
        </w:rPr>
        <w:lastRenderedPageBreak/>
        <w:t>I - aos servidores ocupantes dos cargos previstos no Anexo I desta Lei, cuja jornada de trabalho foi estabelecida pela lei de criação do cargo como sendo de 30 (trinta) horas semanais ou 20 (vinte) horas semanais;</w:t>
      </w:r>
    </w:p>
    <w:p w:rsidR="002B5492" w:rsidRDefault="002B5492" w:rsidP="002B5492">
      <w:pPr>
        <w:suppressLineNumbers/>
        <w:tabs>
          <w:tab w:val="left" w:pos="426"/>
        </w:tabs>
        <w:ind w:firstLine="1418"/>
        <w:jc w:val="both"/>
        <w:rPr>
          <w:rFonts w:ascii="Bookman Old Style" w:hAnsi="Bookman Old Style"/>
        </w:rPr>
      </w:pPr>
      <w:r w:rsidRPr="004377E5">
        <w:rPr>
          <w:rFonts w:ascii="Bookman Old Style" w:hAnsi="Bookman Old Style"/>
        </w:rPr>
        <w:t>II - aos servidores no exercício de funções correspondentes a profissão regulamentada, cuja lei preveja jornada de trabalho inferior à adotada pelo Município de Campo Novo do Parecis</w:t>
      </w:r>
      <w:r>
        <w:rPr>
          <w:rFonts w:ascii="Bookman Old Style" w:hAnsi="Bookman Old Style"/>
        </w:rPr>
        <w:t>.</w:t>
      </w:r>
    </w:p>
    <w:p w:rsidR="002B5492" w:rsidRDefault="002B5492" w:rsidP="002B5492">
      <w:pPr>
        <w:shd w:val="clear" w:color="auto" w:fill="FFFFFF"/>
        <w:ind w:firstLine="1418"/>
        <w:jc w:val="both"/>
        <w:rPr>
          <w:rFonts w:ascii="Bookman Old Style" w:hAnsi="Bookman Old Style"/>
        </w:rPr>
      </w:pPr>
      <w:r>
        <w:rPr>
          <w:rFonts w:ascii="Bookman Old Style" w:hAnsi="Bookman Old Style"/>
        </w:rPr>
        <w:t xml:space="preserve">§ </w:t>
      </w:r>
      <w:r w:rsidRPr="00107DDC">
        <w:rPr>
          <w:rFonts w:ascii="Bookman Old Style" w:hAnsi="Bookman Old Style"/>
        </w:rPr>
        <w:t>3º. Os servidores escalados</w:t>
      </w:r>
      <w:r>
        <w:rPr>
          <w:rFonts w:ascii="Bookman Old Style" w:hAnsi="Bookman Old Style"/>
        </w:rPr>
        <w:t xml:space="preserve"> p</w:t>
      </w:r>
      <w:r w:rsidRPr="00107DDC">
        <w:rPr>
          <w:rFonts w:ascii="Bookman Old Style" w:hAnsi="Bookman Old Style"/>
        </w:rPr>
        <w:t>ara trabalhar em regime de plantão farão jus ao crédito respectivo em seu banco de horas, de forma simples, devendo a jornada de trabalho ser normalmente registrada nos relógios biométricos ou nos cartões de ponto, conforme o caso.</w:t>
      </w:r>
    </w:p>
    <w:p w:rsidR="002B5492" w:rsidRDefault="002B5492" w:rsidP="002B5492">
      <w:pPr>
        <w:suppressLineNumbers/>
        <w:tabs>
          <w:tab w:val="left" w:pos="426"/>
        </w:tabs>
        <w:ind w:firstLine="1418"/>
        <w:jc w:val="both"/>
        <w:rPr>
          <w:rFonts w:ascii="Bookman Old Style" w:hAnsi="Bookman Old Style"/>
        </w:rPr>
      </w:pPr>
      <w:r>
        <w:rPr>
          <w:rFonts w:ascii="Bookman Old Style" w:hAnsi="Bookman Old Style"/>
        </w:rPr>
        <w:t>§ 4º. O banco de horas deverá ser regulamentado mediante decreto executivo.</w:t>
      </w:r>
    </w:p>
    <w:p w:rsidR="002B5492" w:rsidRPr="004377E5" w:rsidRDefault="002B5492" w:rsidP="002B5492">
      <w:pPr>
        <w:suppressLineNumbers/>
        <w:tabs>
          <w:tab w:val="left" w:pos="426"/>
        </w:tabs>
        <w:ind w:firstLine="1418"/>
        <w:jc w:val="both"/>
        <w:rPr>
          <w:rFonts w:ascii="Bookman Old Style" w:hAnsi="Bookman Old Style"/>
        </w:rPr>
      </w:pPr>
      <w:r>
        <w:rPr>
          <w:rFonts w:ascii="Bookman Old Style" w:hAnsi="Bookman Old Style"/>
        </w:rPr>
        <w:t xml:space="preserve"> </w:t>
      </w:r>
    </w:p>
    <w:p w:rsidR="002B5492" w:rsidRPr="004377E5" w:rsidRDefault="002B5492" w:rsidP="002B5492">
      <w:pPr>
        <w:suppressLineNumbers/>
        <w:tabs>
          <w:tab w:val="left" w:pos="426"/>
        </w:tabs>
        <w:ind w:hanging="11"/>
        <w:jc w:val="both"/>
        <w:rPr>
          <w:rFonts w:ascii="Bookman Old Style" w:hAnsi="Bookman Old Style"/>
          <w:color w:val="000000"/>
        </w:rPr>
      </w:pPr>
      <w:r w:rsidRPr="004377E5">
        <w:rPr>
          <w:rFonts w:ascii="Bookman Old Style" w:hAnsi="Bookman Old Style"/>
        </w:rPr>
        <w:tab/>
      </w:r>
      <w:r w:rsidRPr="004377E5">
        <w:rPr>
          <w:rFonts w:ascii="Bookman Old Style" w:hAnsi="Bookman Old Style"/>
        </w:rPr>
        <w:tab/>
      </w:r>
      <w:r w:rsidRPr="004377E5">
        <w:rPr>
          <w:rFonts w:ascii="Bookman Old Style" w:hAnsi="Bookman Old Style"/>
        </w:rPr>
        <w:tab/>
      </w:r>
      <w:r w:rsidRPr="004377E5">
        <w:rPr>
          <w:rFonts w:ascii="Bookman Old Style" w:hAnsi="Bookman Old Style"/>
        </w:rPr>
        <w:tab/>
      </w:r>
      <w:r w:rsidRPr="004377E5">
        <w:rPr>
          <w:rFonts w:ascii="Bookman Old Style" w:hAnsi="Bookman Old Style"/>
          <w:b/>
          <w:color w:val="000000"/>
        </w:rPr>
        <w:t>Art. 10.</w:t>
      </w:r>
      <w:r w:rsidRPr="004377E5">
        <w:rPr>
          <w:rFonts w:ascii="Bookman Old Style" w:hAnsi="Bookman Old Style"/>
          <w:color w:val="000000"/>
        </w:rPr>
        <w:t xml:space="preserve"> O Secretário da Pasta à qual está subordinado o servidor, sempre que necessário, poderá autorizar a realização de horas extras, as quais serão realizadas exclusivamente, no montante e pelo período expressamente autorizado, em conformidade com o previsto nos artigos 83 a 87 da </w:t>
      </w:r>
      <w:r w:rsidRPr="004377E5">
        <w:rPr>
          <w:rFonts w:ascii="Bookman Old Style" w:eastAsia="Arial Unicode MS" w:hAnsi="Bookman Old Style"/>
        </w:rPr>
        <w:t>Lei n</w:t>
      </w:r>
      <w:r w:rsidRPr="004377E5">
        <w:rPr>
          <w:rFonts w:ascii="Bookman Old Style" w:hAnsi="Bookman Old Style"/>
        </w:rPr>
        <w:t>º 1.130, de 11 de junho de 2006 e alterações posteriores.</w:t>
      </w:r>
    </w:p>
    <w:p w:rsidR="002B5492" w:rsidRPr="004377E5" w:rsidRDefault="002B5492" w:rsidP="002B5492">
      <w:pPr>
        <w:suppressLineNumbers/>
        <w:tabs>
          <w:tab w:val="left" w:pos="2835"/>
        </w:tabs>
        <w:ind w:firstLine="1418"/>
        <w:jc w:val="both"/>
        <w:rPr>
          <w:rFonts w:ascii="Bookman Old Style" w:hAnsi="Bookman Old Style"/>
          <w:color w:val="000000"/>
        </w:rPr>
      </w:pPr>
      <w:r w:rsidRPr="004377E5">
        <w:rPr>
          <w:rFonts w:ascii="Bookman Old Style" w:hAnsi="Bookman Old Style"/>
          <w:color w:val="000000"/>
        </w:rPr>
        <w:t xml:space="preserve">Parágrafo único. Os servidores ocupantes de cargo de provimento em comissão e os servidores designados para desempenhar função gratificada, não farão jus à percepção do adicional por horas extras de trabalho, conforme art. 86 da </w:t>
      </w:r>
      <w:r w:rsidRPr="004377E5">
        <w:rPr>
          <w:rFonts w:ascii="Bookman Old Style" w:eastAsia="Arial Unicode MS" w:hAnsi="Bookman Old Style"/>
        </w:rPr>
        <w:t>Lei n</w:t>
      </w:r>
      <w:r w:rsidRPr="004377E5">
        <w:rPr>
          <w:rFonts w:ascii="Bookman Old Style" w:hAnsi="Bookman Old Style"/>
        </w:rPr>
        <w:t>º 1.130, de 11 de junho de 2006</w:t>
      </w:r>
      <w:r>
        <w:rPr>
          <w:rFonts w:ascii="Bookman Old Style" w:hAnsi="Bookman Old Style"/>
          <w:color w:val="000000"/>
        </w:rPr>
        <w:t xml:space="preserve">, bem como ao banco de horas disposto no § 3º do art. 9º desta Lei. </w:t>
      </w:r>
    </w:p>
    <w:p w:rsidR="002B5492" w:rsidRPr="004377E5" w:rsidRDefault="002B5492" w:rsidP="002B5492">
      <w:pPr>
        <w:suppressLineNumbers/>
        <w:tabs>
          <w:tab w:val="left" w:pos="2835"/>
        </w:tabs>
        <w:jc w:val="both"/>
        <w:rPr>
          <w:rFonts w:ascii="Bookman Old Style" w:hAnsi="Bookman Old Style"/>
          <w:color w:val="000000"/>
        </w:rPr>
      </w:pPr>
    </w:p>
    <w:p w:rsidR="002B5492" w:rsidRPr="004377E5" w:rsidRDefault="002B5492" w:rsidP="002B5492">
      <w:pPr>
        <w:suppressLineNumbers/>
        <w:tabs>
          <w:tab w:val="left" w:pos="2835"/>
        </w:tabs>
        <w:ind w:firstLine="1418"/>
        <w:jc w:val="both"/>
        <w:rPr>
          <w:rFonts w:ascii="Bookman Old Style" w:hAnsi="Bookman Old Style"/>
        </w:rPr>
      </w:pPr>
      <w:r w:rsidRPr="004377E5">
        <w:rPr>
          <w:rFonts w:ascii="Bookman Old Style" w:hAnsi="Bookman Old Style"/>
          <w:b/>
          <w:bCs/>
        </w:rPr>
        <w:t xml:space="preserve">Art. 11. </w:t>
      </w:r>
      <w:r w:rsidRPr="004377E5">
        <w:rPr>
          <w:rFonts w:ascii="Bookman Old Style" w:hAnsi="Bookman Old Style"/>
        </w:rPr>
        <w:t>O servidor que realizar horas extras à jornada de trabalho, sem autorização do Secretário da Pasta, está passível de punição disciplinar, sempre garantidos os princípios do contraditório e da ampla defesa.</w:t>
      </w:r>
    </w:p>
    <w:p w:rsidR="002B5492" w:rsidRPr="00F3782F" w:rsidRDefault="002B5492" w:rsidP="002B5492">
      <w:pPr>
        <w:suppressLineNumbers/>
        <w:tabs>
          <w:tab w:val="left" w:pos="2835"/>
        </w:tabs>
        <w:jc w:val="both"/>
        <w:rPr>
          <w:rFonts w:ascii="Bookman Old Style" w:hAnsi="Bookman Old Style"/>
        </w:rPr>
      </w:pPr>
    </w:p>
    <w:p w:rsidR="002B5492" w:rsidRPr="00F3782F" w:rsidRDefault="002B5492" w:rsidP="002B5492">
      <w:pPr>
        <w:pStyle w:val="Ttulo2"/>
        <w:ind w:firstLine="1418"/>
        <w:rPr>
          <w:rFonts w:ascii="Bookman Old Style" w:hAnsi="Bookman Old Style"/>
          <w:b w:val="0"/>
        </w:rPr>
      </w:pPr>
      <w:r w:rsidRPr="00F3782F">
        <w:rPr>
          <w:rFonts w:ascii="Bookman Old Style" w:hAnsi="Bookman Old Style"/>
          <w:b w:val="0"/>
        </w:rPr>
        <w:t>CAPÍTULO IV</w:t>
      </w:r>
    </w:p>
    <w:p w:rsidR="002B5492" w:rsidRPr="00F3782F" w:rsidRDefault="002B5492" w:rsidP="002B5492">
      <w:pPr>
        <w:pStyle w:val="Ttulo2"/>
        <w:ind w:firstLine="1418"/>
        <w:rPr>
          <w:rFonts w:ascii="Bookman Old Style" w:hAnsi="Bookman Old Style"/>
          <w:b w:val="0"/>
        </w:rPr>
      </w:pPr>
      <w:r w:rsidRPr="00F3782F">
        <w:rPr>
          <w:rFonts w:ascii="Bookman Old Style" w:hAnsi="Bookman Old Style"/>
          <w:b w:val="0"/>
        </w:rPr>
        <w:t>DOS REQUISITOS BÁSICOS PARA A INVESTIDURA NO CARGO</w:t>
      </w:r>
    </w:p>
    <w:p w:rsidR="002B5492" w:rsidRPr="004377E5" w:rsidRDefault="002B5492" w:rsidP="002B5492">
      <w:pPr>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12.</w:t>
      </w:r>
      <w:r w:rsidRPr="004377E5">
        <w:rPr>
          <w:rFonts w:ascii="Bookman Old Style" w:hAnsi="Bookman Old Style"/>
        </w:rPr>
        <w:t xml:space="preserve"> A investidura em cargo de provimento efetivo dar-se-á mediante a aprovação em concurso público de provas ou de provas e títulos, considerando:</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 xml:space="preserve">I - </w:t>
      </w:r>
      <w:r>
        <w:rPr>
          <w:rFonts w:ascii="Bookman Old Style" w:hAnsi="Bookman Old Style"/>
        </w:rPr>
        <w:t>s</w:t>
      </w:r>
      <w:r w:rsidRPr="004377E5">
        <w:rPr>
          <w:rFonts w:ascii="Bookman Old Style" w:hAnsi="Bookman Old Style"/>
        </w:rPr>
        <w:t xml:space="preserve">er </w:t>
      </w:r>
      <w:r>
        <w:rPr>
          <w:rFonts w:ascii="Bookman Old Style" w:hAnsi="Bookman Old Style"/>
        </w:rPr>
        <w:t>brasileiro nato ou naturalizado</w:t>
      </w:r>
      <w:r w:rsidRPr="004377E5">
        <w:rPr>
          <w:rFonts w:ascii="Bookman Old Style" w:hAnsi="Bookman Old Style"/>
        </w:rPr>
        <w:t xml:space="preserve"> e, no caso de nacionalidade portuguesa, estar amparado pelo estatuto de igualdade entre brasileiros e portugueses, com reconhecimento do gozo dos direitos políticos, nos termos do § 1º do artigo 12 da Constituição Federal;</w:t>
      </w:r>
    </w:p>
    <w:p w:rsidR="002B5492" w:rsidRPr="004377E5" w:rsidRDefault="002B5492" w:rsidP="002B5492">
      <w:pPr>
        <w:ind w:firstLine="1418"/>
        <w:jc w:val="both"/>
        <w:rPr>
          <w:rFonts w:ascii="Bookman Old Style" w:hAnsi="Bookman Old Style"/>
        </w:rPr>
      </w:pPr>
      <w:r w:rsidRPr="004377E5">
        <w:rPr>
          <w:rFonts w:ascii="Bookman Old Style" w:hAnsi="Bookman Old Style"/>
        </w:rPr>
        <w:t>II - estar em gozo dos direitos civis e políticos;</w:t>
      </w:r>
    </w:p>
    <w:p w:rsidR="002B5492" w:rsidRPr="004377E5" w:rsidRDefault="002B5492" w:rsidP="002B5492">
      <w:pPr>
        <w:ind w:firstLine="1418"/>
        <w:jc w:val="both"/>
        <w:rPr>
          <w:rFonts w:ascii="Bookman Old Style" w:hAnsi="Bookman Old Style"/>
        </w:rPr>
      </w:pPr>
      <w:r w:rsidRPr="004377E5">
        <w:rPr>
          <w:rFonts w:ascii="Bookman Old Style" w:hAnsi="Bookman Old Style"/>
        </w:rPr>
        <w:t>III - estar quite com as obrigações militares, em caso de candidato do sexo masculino;</w:t>
      </w:r>
    </w:p>
    <w:p w:rsidR="002B5492" w:rsidRPr="004377E5" w:rsidRDefault="002B5492" w:rsidP="002B5492">
      <w:pPr>
        <w:ind w:firstLine="1418"/>
        <w:jc w:val="both"/>
        <w:rPr>
          <w:rFonts w:ascii="Bookman Old Style" w:hAnsi="Bookman Old Style"/>
        </w:rPr>
      </w:pPr>
      <w:r w:rsidRPr="004377E5">
        <w:rPr>
          <w:rFonts w:ascii="Bookman Old Style" w:hAnsi="Bookman Old Style"/>
        </w:rPr>
        <w:t>IV - estar quite com as obrigações eleitorais;</w:t>
      </w:r>
    </w:p>
    <w:p w:rsidR="002B5492" w:rsidRPr="004377E5" w:rsidRDefault="002B5492" w:rsidP="002B5492">
      <w:pPr>
        <w:ind w:firstLine="1418"/>
        <w:jc w:val="both"/>
        <w:rPr>
          <w:rFonts w:ascii="Bookman Old Style" w:hAnsi="Bookman Old Style"/>
        </w:rPr>
      </w:pPr>
      <w:r w:rsidRPr="004377E5">
        <w:rPr>
          <w:rFonts w:ascii="Bookman Old Style" w:hAnsi="Bookman Old Style"/>
        </w:rPr>
        <w:t>V - possuir os requisitos exigidos para o exercício do cargo/área/especialidade;</w:t>
      </w:r>
    </w:p>
    <w:p w:rsidR="002B5492" w:rsidRPr="004377E5" w:rsidRDefault="002B5492" w:rsidP="002B5492">
      <w:pPr>
        <w:ind w:firstLine="1418"/>
        <w:jc w:val="both"/>
        <w:rPr>
          <w:rFonts w:ascii="Bookman Old Style" w:hAnsi="Bookman Old Style"/>
        </w:rPr>
      </w:pPr>
      <w:r w:rsidRPr="004377E5">
        <w:rPr>
          <w:rFonts w:ascii="Bookman Old Style" w:hAnsi="Bookman Old Style"/>
        </w:rPr>
        <w:t>VI - ter idade mínima de 18 anos completos na data da posse;</w:t>
      </w:r>
    </w:p>
    <w:p w:rsidR="002B5492" w:rsidRPr="004377E5" w:rsidRDefault="002B5492" w:rsidP="002B5492">
      <w:pPr>
        <w:ind w:firstLine="1418"/>
        <w:jc w:val="both"/>
        <w:rPr>
          <w:rFonts w:ascii="Bookman Old Style" w:hAnsi="Bookman Old Style"/>
        </w:rPr>
      </w:pPr>
      <w:r w:rsidRPr="004377E5">
        <w:rPr>
          <w:rFonts w:ascii="Bookman Old Style" w:hAnsi="Bookman Old Style"/>
        </w:rPr>
        <w:t>VII - ter aptidão física e mental para o exercício das atribuições do cargo/área/especialidade.</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 1°. Comprovada a existência de vagas a serem preenchidas, e a inexistência de candidatos aprovados em concursos ainda em vigor, deverá </w:t>
      </w:r>
      <w:r w:rsidRPr="004377E5">
        <w:rPr>
          <w:rFonts w:ascii="Bookman Old Style" w:hAnsi="Bookman Old Style"/>
        </w:rPr>
        <w:lastRenderedPageBreak/>
        <w:t>ser realizado novo concurso público para preenchimento das vagas existentes, observada a conveniência da Administração.</w:t>
      </w:r>
    </w:p>
    <w:p w:rsidR="002B5492" w:rsidRPr="004377E5" w:rsidRDefault="002B5492" w:rsidP="002B5492">
      <w:pPr>
        <w:ind w:firstLine="1418"/>
        <w:jc w:val="both"/>
        <w:rPr>
          <w:rFonts w:ascii="Bookman Old Style" w:hAnsi="Bookman Old Style"/>
          <w:b/>
          <w:color w:val="FF0000"/>
        </w:rPr>
      </w:pPr>
      <w:r w:rsidRPr="004377E5">
        <w:rPr>
          <w:rFonts w:ascii="Bookman Old Style" w:hAnsi="Bookman Old Style"/>
        </w:rPr>
        <w:t>§ 2°. O prazo de validade do concurso público será aquele fixado no Edital, que não excederá a  2 (dois) anos, prorrogável uma vez, por igual período.</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13</w:t>
      </w:r>
      <w:r w:rsidRPr="004377E5">
        <w:rPr>
          <w:rFonts w:ascii="Bookman Old Style" w:hAnsi="Bookman Old Style"/>
        </w:rPr>
        <w:t>. Os servidores da Prefeitura Municipal de Campo Novo do Parecis integrarão quadro único e terão exercício nos diversos órgãos e unidades da Prefeitura, de acordo com as respectivas lotações, excetuando-se os Profissionais da Rede Pública Municipal de Educação, compreendidos na Lei nº 1.145, de 09 de novembro de 2006, e posteriores alterações ou nova disciplina legal sobre a matéria.</w:t>
      </w:r>
    </w:p>
    <w:p w:rsidR="002B5492" w:rsidRPr="004377E5" w:rsidRDefault="002B5492" w:rsidP="002B5492">
      <w:pPr>
        <w:tabs>
          <w:tab w:val="left" w:pos="0"/>
        </w:tabs>
        <w:ind w:firstLine="1418"/>
        <w:jc w:val="both"/>
        <w:rPr>
          <w:rFonts w:ascii="Bookman Old Style" w:hAnsi="Bookman Old Style"/>
        </w:rPr>
      </w:pPr>
      <w:r w:rsidRPr="004377E5">
        <w:rPr>
          <w:rFonts w:ascii="Bookman Old Style" w:hAnsi="Bookman Old Style"/>
        </w:rPr>
        <w:t xml:space="preserve">Parágrafo único. A lotação do servidor deve atender à necessidade e conveniência da Administração, inexistindo direito à permanência, desde que sejam apuradas as circunstâncias da eventual mudança. </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560"/>
        <w:jc w:val="both"/>
        <w:rPr>
          <w:rFonts w:ascii="Bookman Old Style" w:hAnsi="Bookman Old Style"/>
        </w:rPr>
      </w:pPr>
      <w:r w:rsidRPr="004377E5">
        <w:rPr>
          <w:rFonts w:ascii="Bookman Old Style" w:hAnsi="Bookman Old Style"/>
          <w:b/>
        </w:rPr>
        <w:t>Art. 14.</w:t>
      </w:r>
      <w:r w:rsidRPr="004377E5">
        <w:rPr>
          <w:rFonts w:ascii="Bookman Old Style" w:hAnsi="Bookman Old Style"/>
        </w:rPr>
        <w:t xml:space="preserve"> O estágio probatório será de 36 (trinta e seis) meses de efetivo exercício, a contar da data do início do exercício, durante o qual será procedida avaliação especial de desempenho pela Comissão Permanente de Avaliação e Desempenho instituída para essa finalidade, nos termos estabelecidos na Lei nº 1.130/2006, e alterações posteriores. </w:t>
      </w:r>
    </w:p>
    <w:p w:rsidR="002B5492" w:rsidRPr="004377E5" w:rsidRDefault="002B5492" w:rsidP="002B5492">
      <w:pPr>
        <w:ind w:firstLine="709"/>
        <w:jc w:val="both"/>
        <w:rPr>
          <w:rFonts w:ascii="Bookman Old Style" w:hAnsi="Bookman Old Style"/>
        </w:rPr>
      </w:pPr>
    </w:p>
    <w:p w:rsidR="002B5492" w:rsidRPr="00131A96" w:rsidRDefault="002B5492" w:rsidP="002B5492">
      <w:pPr>
        <w:pStyle w:val="Ttulo1"/>
        <w:rPr>
          <w:rFonts w:ascii="Bookman Old Style" w:hAnsi="Bookman Old Style"/>
          <w:b w:val="0"/>
        </w:rPr>
      </w:pPr>
      <w:r w:rsidRPr="00131A96">
        <w:rPr>
          <w:rFonts w:ascii="Bookman Old Style" w:hAnsi="Bookman Old Style"/>
          <w:b w:val="0"/>
        </w:rPr>
        <w:t>TÍTULO III</w:t>
      </w:r>
    </w:p>
    <w:p w:rsidR="002B5492" w:rsidRPr="00131A96" w:rsidRDefault="002B5492" w:rsidP="002B5492">
      <w:pPr>
        <w:pStyle w:val="Ttulo1"/>
        <w:rPr>
          <w:rFonts w:ascii="Bookman Old Style" w:hAnsi="Bookman Old Style"/>
          <w:b w:val="0"/>
        </w:rPr>
      </w:pPr>
      <w:r w:rsidRPr="00131A96">
        <w:rPr>
          <w:rFonts w:ascii="Bookman Old Style" w:hAnsi="Bookman Old Style"/>
          <w:b w:val="0"/>
        </w:rPr>
        <w:t>DO PLANO DE CARREIRA</w:t>
      </w:r>
    </w:p>
    <w:p w:rsidR="002B5492" w:rsidRPr="00131A96" w:rsidRDefault="002B5492" w:rsidP="002B5492">
      <w:pPr>
        <w:ind w:firstLine="709"/>
        <w:jc w:val="center"/>
        <w:rPr>
          <w:rFonts w:ascii="Bookman Old Style" w:hAnsi="Bookman Old Style"/>
        </w:rPr>
      </w:pPr>
    </w:p>
    <w:p w:rsidR="002B5492" w:rsidRPr="00131A96" w:rsidRDefault="002B5492" w:rsidP="002B5492">
      <w:pPr>
        <w:ind w:left="3539" w:firstLine="5"/>
        <w:rPr>
          <w:rFonts w:ascii="Bookman Old Style" w:hAnsi="Bookman Old Style"/>
        </w:rPr>
      </w:pPr>
      <w:r>
        <w:rPr>
          <w:rFonts w:ascii="Bookman Old Style" w:hAnsi="Bookman Old Style"/>
        </w:rPr>
        <w:t xml:space="preserve">      </w:t>
      </w:r>
      <w:r w:rsidRPr="00131A96">
        <w:rPr>
          <w:rFonts w:ascii="Bookman Old Style" w:hAnsi="Bookman Old Style"/>
        </w:rPr>
        <w:t>CAPÍTULO I</w:t>
      </w:r>
    </w:p>
    <w:p w:rsidR="002B5492" w:rsidRPr="00131A96" w:rsidRDefault="002B5492" w:rsidP="002B5492">
      <w:pPr>
        <w:ind w:firstLine="709"/>
        <w:jc w:val="center"/>
        <w:rPr>
          <w:rFonts w:ascii="Bookman Old Style" w:hAnsi="Bookman Old Style"/>
        </w:rPr>
      </w:pPr>
      <w:r w:rsidRPr="00131A96">
        <w:rPr>
          <w:rFonts w:ascii="Bookman Old Style" w:hAnsi="Bookman Old Style"/>
        </w:rPr>
        <w:t>D</w:t>
      </w:r>
      <w:r>
        <w:rPr>
          <w:rFonts w:ascii="Bookman Old Style" w:hAnsi="Bookman Old Style"/>
        </w:rPr>
        <w:t>A MOVIMENTAÇÃO FUNCIONAL</w:t>
      </w:r>
    </w:p>
    <w:p w:rsidR="002B5492" w:rsidRDefault="002B5492" w:rsidP="002B5492">
      <w:pPr>
        <w:ind w:firstLine="709"/>
        <w:jc w:val="center"/>
        <w:rPr>
          <w:rFonts w:ascii="Bookman Old Style" w:hAnsi="Bookman Old Style"/>
          <w:b/>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15.</w:t>
      </w:r>
      <w:r w:rsidRPr="004377E5">
        <w:rPr>
          <w:rFonts w:ascii="Bookman Old Style" w:hAnsi="Bookman Old Style"/>
        </w:rPr>
        <w:t xml:space="preserve"> Ressalvado o provimento inicial mediante prévia aprovação em concurso público, o servidor poderá progredir funcionalmente mediante:</w:t>
      </w:r>
    </w:p>
    <w:p w:rsidR="002B5492" w:rsidRPr="004377E5" w:rsidRDefault="002B5492" w:rsidP="002B5492">
      <w:pPr>
        <w:tabs>
          <w:tab w:val="left" w:pos="284"/>
        </w:tabs>
        <w:ind w:firstLine="1418"/>
        <w:jc w:val="both"/>
        <w:rPr>
          <w:rFonts w:ascii="Bookman Old Style" w:hAnsi="Bookman Old Style"/>
        </w:rPr>
      </w:pPr>
      <w:r w:rsidRPr="004377E5">
        <w:rPr>
          <w:rFonts w:ascii="Bookman Old Style" w:hAnsi="Bookman Old Style"/>
        </w:rPr>
        <w:t xml:space="preserve">I - Progressão vertical, caracterizada pela mudança sequencial de nível, representado por números ordinais, sem alteração da denominação do cargo; </w:t>
      </w:r>
    </w:p>
    <w:p w:rsidR="002B5492" w:rsidRPr="004377E5" w:rsidRDefault="002B5492" w:rsidP="002B5492">
      <w:pPr>
        <w:tabs>
          <w:tab w:val="left" w:pos="284"/>
        </w:tabs>
        <w:ind w:firstLine="1418"/>
        <w:jc w:val="both"/>
        <w:rPr>
          <w:rFonts w:ascii="Bookman Old Style" w:hAnsi="Bookman Old Style"/>
        </w:rPr>
      </w:pPr>
      <w:r w:rsidRPr="004377E5">
        <w:rPr>
          <w:rFonts w:ascii="Bookman Old Style" w:hAnsi="Bookman Old Style"/>
        </w:rPr>
        <w:t>II - Progressão horizontal, caracterizada pela mudança sequencial de classe na respectiva carreira, representada por letras do alfabeto, sem alteração da denominação do cargo.</w:t>
      </w:r>
    </w:p>
    <w:p w:rsidR="002B5492" w:rsidRPr="004377E5" w:rsidRDefault="002B5492" w:rsidP="002B5492">
      <w:pPr>
        <w:tabs>
          <w:tab w:val="left" w:pos="284"/>
        </w:tabs>
        <w:ind w:firstLine="1418"/>
        <w:jc w:val="both"/>
        <w:rPr>
          <w:rFonts w:ascii="Bookman Old Style" w:hAnsi="Bookman Old Style"/>
        </w:rPr>
      </w:pPr>
    </w:p>
    <w:p w:rsidR="002B5492" w:rsidRDefault="002B5492" w:rsidP="002B5492">
      <w:pPr>
        <w:pStyle w:val="Ttulo2"/>
        <w:rPr>
          <w:rFonts w:ascii="Bookman Old Style" w:hAnsi="Bookman Old Style"/>
        </w:rPr>
      </w:pPr>
      <w:r>
        <w:rPr>
          <w:rFonts w:ascii="Bookman Old Style" w:hAnsi="Bookman Old Style"/>
        </w:rPr>
        <w:t xml:space="preserve">Seção I </w:t>
      </w:r>
    </w:p>
    <w:p w:rsidR="002B5492" w:rsidRPr="00C54192" w:rsidRDefault="002B5492" w:rsidP="002B5492">
      <w:pPr>
        <w:jc w:val="center"/>
        <w:rPr>
          <w:rFonts w:ascii="Bookman Old Style" w:hAnsi="Bookman Old Style"/>
          <w:b/>
        </w:rPr>
      </w:pPr>
      <w:r w:rsidRPr="00C54192">
        <w:rPr>
          <w:rFonts w:ascii="Bookman Old Style" w:hAnsi="Bookman Old Style"/>
          <w:b/>
        </w:rPr>
        <w:t xml:space="preserve">DA PROGRESSÃO VERTICAL </w:t>
      </w:r>
    </w:p>
    <w:p w:rsidR="002B5492" w:rsidRPr="004377E5" w:rsidRDefault="002B5492" w:rsidP="002B5492">
      <w:pPr>
        <w:ind w:firstLine="709"/>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16.</w:t>
      </w:r>
      <w:r w:rsidRPr="004377E5">
        <w:rPr>
          <w:rFonts w:ascii="Bookman Old Style" w:hAnsi="Bookman Old Style"/>
        </w:rPr>
        <w:t xml:space="preserve"> A progressão vertical dar-se-á por tempo de efetivo exercício no serviço, observado o interstício de 03 (três) anos para cada evolução.</w:t>
      </w:r>
    </w:p>
    <w:p w:rsidR="002B5492" w:rsidRPr="004377E5" w:rsidRDefault="002B5492" w:rsidP="002B5492">
      <w:pPr>
        <w:ind w:firstLine="1416"/>
        <w:jc w:val="both"/>
        <w:rPr>
          <w:rFonts w:ascii="Bookman Old Style" w:hAnsi="Bookman Old Style"/>
        </w:rPr>
      </w:pPr>
      <w:r>
        <w:rPr>
          <w:rFonts w:ascii="Bookman Old Style" w:hAnsi="Bookman Old Style"/>
        </w:rPr>
        <w:t>§ 1º.</w:t>
      </w:r>
      <w:r w:rsidRPr="004377E5">
        <w:rPr>
          <w:rFonts w:ascii="Bookman Old Style" w:hAnsi="Bookman Old Style"/>
        </w:rPr>
        <w:t xml:space="preserve"> Para os efeitos da contagem de tempo para a progressão vertical, considerar-se-á como de efetivo exercício o afastamento por motivos de:</w:t>
      </w:r>
    </w:p>
    <w:p w:rsidR="002B5492" w:rsidRPr="004377E5" w:rsidRDefault="002B5492" w:rsidP="002B5492">
      <w:pPr>
        <w:pStyle w:val="NormalWeb"/>
        <w:tabs>
          <w:tab w:val="left" w:pos="426"/>
        </w:tabs>
        <w:spacing w:before="0" w:beforeAutospacing="0" w:after="0" w:afterAutospacing="0"/>
        <w:ind w:firstLine="1418"/>
        <w:rPr>
          <w:rFonts w:ascii="Bookman Old Style" w:hAnsi="Bookman Old Style"/>
        </w:rPr>
      </w:pPr>
      <w:r w:rsidRPr="004377E5">
        <w:rPr>
          <w:rFonts w:ascii="Bookman Old Style" w:hAnsi="Bookman Old Style"/>
        </w:rPr>
        <w:lastRenderedPageBreak/>
        <w:t xml:space="preserve">I - férias; </w:t>
      </w:r>
    </w:p>
    <w:p w:rsidR="002B5492" w:rsidRPr="004377E5" w:rsidRDefault="002B5492" w:rsidP="002B5492">
      <w:pPr>
        <w:pStyle w:val="NormalWeb"/>
        <w:tabs>
          <w:tab w:val="left" w:pos="426"/>
        </w:tabs>
        <w:spacing w:before="0" w:beforeAutospacing="0" w:after="0" w:afterAutospacing="0"/>
        <w:ind w:firstLine="1418"/>
        <w:jc w:val="both"/>
        <w:rPr>
          <w:rFonts w:ascii="Bookman Old Style" w:hAnsi="Bookman Old Style"/>
        </w:rPr>
      </w:pPr>
      <w:r w:rsidRPr="004377E5">
        <w:rPr>
          <w:rFonts w:ascii="Bookman Old Style" w:hAnsi="Bookman Old Style"/>
        </w:rPr>
        <w:t>II - exercício de cargo de provimento em comissão em autarquia do Município de Campo Novo do Parecis, bem como em órgão ou entidade dos Poderes da União e d</w:t>
      </w:r>
      <w:r>
        <w:rPr>
          <w:rFonts w:ascii="Bookman Old Style" w:hAnsi="Bookman Old Style"/>
        </w:rPr>
        <w:t>o</w:t>
      </w:r>
      <w:r w:rsidRPr="004377E5">
        <w:rPr>
          <w:rFonts w:ascii="Bookman Old Style" w:hAnsi="Bookman Old Style"/>
        </w:rPr>
        <w:t xml:space="preserve"> Estado d</w:t>
      </w:r>
      <w:r>
        <w:rPr>
          <w:rFonts w:ascii="Bookman Old Style" w:hAnsi="Bookman Old Style"/>
        </w:rPr>
        <w:t>e</w:t>
      </w:r>
      <w:r w:rsidRPr="004377E5">
        <w:rPr>
          <w:rFonts w:ascii="Bookman Old Style" w:hAnsi="Bookman Old Style"/>
        </w:rPr>
        <w:t xml:space="preserve"> Mato Grosso;</w:t>
      </w:r>
    </w:p>
    <w:p w:rsidR="002B5492" w:rsidRPr="004377E5" w:rsidRDefault="002B5492" w:rsidP="002B5492">
      <w:pPr>
        <w:pStyle w:val="NormalWeb"/>
        <w:tabs>
          <w:tab w:val="left" w:pos="426"/>
        </w:tabs>
        <w:spacing w:before="0" w:beforeAutospacing="0" w:after="0" w:afterAutospacing="0"/>
        <w:ind w:firstLine="1418"/>
        <w:jc w:val="both"/>
        <w:rPr>
          <w:rFonts w:ascii="Bookman Old Style" w:hAnsi="Bookman Old Style"/>
          <w:color w:val="000000"/>
        </w:rPr>
      </w:pPr>
      <w:bookmarkStart w:id="7" w:name="art102iv.."/>
      <w:bookmarkEnd w:id="7"/>
      <w:r w:rsidRPr="004377E5">
        <w:rPr>
          <w:rFonts w:ascii="Bookman Old Style" w:hAnsi="Bookman Old Style"/>
          <w:color w:val="000000"/>
        </w:rPr>
        <w:t xml:space="preserve">III - participação em programa de treinamento ou capacitação, oferecido pela Prefeitura Municipal de </w:t>
      </w:r>
      <w:r w:rsidRPr="004377E5">
        <w:rPr>
          <w:rFonts w:ascii="Bookman Old Style" w:hAnsi="Bookman Old Style"/>
        </w:rPr>
        <w:t>Campo Novo do Parecis</w:t>
      </w:r>
      <w:r w:rsidRPr="004377E5">
        <w:rPr>
          <w:rFonts w:ascii="Bookman Old Style" w:hAnsi="Bookman Old Style"/>
          <w:color w:val="000000"/>
        </w:rPr>
        <w:t xml:space="preserve"> ou por esta autorizado, quando custeado pelo próprio servidor;</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color w:val="000000"/>
        </w:rPr>
        <w:t xml:space="preserve">IV - candidatura a cargo eletivo, </w:t>
      </w:r>
      <w:r w:rsidRPr="004377E5">
        <w:rPr>
          <w:rFonts w:ascii="Bookman Old Style" w:hAnsi="Bookman Old Style"/>
        </w:rPr>
        <w:t>nos termos dos artigos 130 e 131 da Lei nº 1.130/2006 e alterações posteriores;</w:t>
      </w:r>
    </w:p>
    <w:p w:rsidR="002B5492" w:rsidRPr="004377E5" w:rsidRDefault="002B5492" w:rsidP="002B5492">
      <w:pPr>
        <w:pStyle w:val="NormalWeb"/>
        <w:tabs>
          <w:tab w:val="left" w:pos="426"/>
        </w:tabs>
        <w:spacing w:before="0" w:beforeAutospacing="0" w:after="0" w:afterAutospacing="0"/>
        <w:ind w:firstLine="1418"/>
        <w:jc w:val="both"/>
        <w:rPr>
          <w:rFonts w:ascii="Bookman Old Style" w:hAnsi="Bookman Old Style"/>
        </w:rPr>
      </w:pPr>
      <w:r w:rsidRPr="004377E5">
        <w:rPr>
          <w:rFonts w:ascii="Bookman Old Style" w:hAnsi="Bookman Old Style"/>
        </w:rPr>
        <w:t>V - desempenho de mandato eletivo federal, estadual, municipal, quando houver compatibilidade de horário entre o exercício e o do cargo público;</w:t>
      </w:r>
    </w:p>
    <w:p w:rsidR="002B5492" w:rsidRPr="004377E5" w:rsidRDefault="002B5492" w:rsidP="002B5492">
      <w:pPr>
        <w:pStyle w:val="NormalWeb"/>
        <w:tabs>
          <w:tab w:val="left" w:pos="426"/>
        </w:tabs>
        <w:spacing w:before="0" w:beforeAutospacing="0" w:after="0" w:afterAutospacing="0"/>
        <w:ind w:firstLine="1418"/>
        <w:rPr>
          <w:rFonts w:ascii="Bookman Old Style" w:hAnsi="Bookman Old Style"/>
        </w:rPr>
      </w:pPr>
      <w:r w:rsidRPr="004377E5">
        <w:rPr>
          <w:rFonts w:ascii="Bookman Old Style" w:hAnsi="Bookman Old Style"/>
        </w:rPr>
        <w:t xml:space="preserve">VI - júri e outros serviços obrigatórios por lei; </w:t>
      </w:r>
    </w:p>
    <w:p w:rsidR="002B5492" w:rsidRPr="004377E5" w:rsidRDefault="002B5492" w:rsidP="002B5492">
      <w:pPr>
        <w:pStyle w:val="NormalWeb"/>
        <w:tabs>
          <w:tab w:val="left" w:pos="426"/>
        </w:tabs>
        <w:spacing w:before="0" w:beforeAutospacing="0" w:after="0" w:afterAutospacing="0"/>
        <w:ind w:firstLine="1418"/>
        <w:jc w:val="both"/>
        <w:rPr>
          <w:rFonts w:ascii="Bookman Old Style" w:hAnsi="Bookman Old Style"/>
        </w:rPr>
      </w:pPr>
      <w:bookmarkStart w:id="8" w:name="art102vii"/>
      <w:bookmarkEnd w:id="8"/>
      <w:r w:rsidRPr="004377E5">
        <w:rPr>
          <w:rFonts w:ascii="Bookman Old Style" w:hAnsi="Bookman Old Style"/>
        </w:rPr>
        <w:t>VII - estudo no Brasil ou no exterior, quando autorizado o afastamento pelo Prefeito Municipal, observado o prazo máximo de 24 (vinte e quatro) meses, desde que o objeto do estudo guarde relação com as atividades desempenhadas pelo servidor;</w:t>
      </w:r>
    </w:p>
    <w:p w:rsidR="002B5492" w:rsidRPr="004377E5" w:rsidRDefault="002B5492" w:rsidP="002B5492">
      <w:pPr>
        <w:pStyle w:val="NormalWeb"/>
        <w:tabs>
          <w:tab w:val="left" w:pos="426"/>
        </w:tabs>
        <w:spacing w:before="0" w:beforeAutospacing="0" w:after="0" w:afterAutospacing="0"/>
        <w:ind w:firstLine="1418"/>
        <w:rPr>
          <w:rFonts w:ascii="Bookman Old Style" w:hAnsi="Bookman Old Style"/>
        </w:rPr>
      </w:pPr>
      <w:bookmarkStart w:id="9" w:name="art102viii"/>
      <w:bookmarkEnd w:id="9"/>
      <w:r w:rsidRPr="004377E5">
        <w:rPr>
          <w:rFonts w:ascii="Bookman Old Style" w:hAnsi="Bookman Old Style"/>
        </w:rPr>
        <w:t>VIII - licenças e concessões:</w:t>
      </w:r>
      <w:bookmarkStart w:id="10" w:name="art102viiia"/>
      <w:bookmarkEnd w:id="10"/>
    </w:p>
    <w:p w:rsidR="002B5492" w:rsidRPr="004377E5" w:rsidRDefault="002B5492" w:rsidP="002B5492">
      <w:pPr>
        <w:pStyle w:val="NormalWeb"/>
        <w:numPr>
          <w:ilvl w:val="0"/>
          <w:numId w:val="20"/>
        </w:numPr>
        <w:spacing w:before="0" w:beforeAutospacing="0" w:after="0" w:afterAutospacing="0"/>
        <w:ind w:firstLine="698"/>
        <w:jc w:val="both"/>
        <w:rPr>
          <w:rFonts w:ascii="Bookman Old Style" w:hAnsi="Bookman Old Style"/>
        </w:rPr>
      </w:pPr>
      <w:r w:rsidRPr="004377E5">
        <w:rPr>
          <w:rFonts w:ascii="Bookman Old Style" w:hAnsi="Bookman Old Style"/>
        </w:rPr>
        <w:t>à gestante, à adotante e à paternidade;</w:t>
      </w:r>
    </w:p>
    <w:p w:rsidR="002B5492" w:rsidRPr="004377E5" w:rsidRDefault="002B5492" w:rsidP="002B5492">
      <w:pPr>
        <w:pStyle w:val="NormalWeb"/>
        <w:numPr>
          <w:ilvl w:val="0"/>
          <w:numId w:val="20"/>
        </w:numPr>
        <w:spacing w:before="0" w:beforeAutospacing="0" w:after="0" w:afterAutospacing="0"/>
        <w:ind w:firstLine="698"/>
        <w:jc w:val="both"/>
        <w:rPr>
          <w:rFonts w:ascii="Bookman Old Style" w:hAnsi="Bookman Old Style"/>
          <w:color w:val="000000"/>
        </w:rPr>
      </w:pPr>
      <w:r w:rsidRPr="004377E5">
        <w:rPr>
          <w:rFonts w:ascii="Bookman Old Style" w:hAnsi="Bookman Old Style"/>
          <w:color w:val="000000"/>
        </w:rPr>
        <w:t>por motivo de casamento por 08 (oito) dias;</w:t>
      </w:r>
    </w:p>
    <w:p w:rsidR="002B5492" w:rsidRPr="004377E5" w:rsidRDefault="002B5492" w:rsidP="002B5492">
      <w:pPr>
        <w:ind w:firstLine="1418"/>
        <w:jc w:val="both"/>
        <w:rPr>
          <w:rFonts w:ascii="Bookman Old Style" w:eastAsia="Arial Unicode MS" w:hAnsi="Bookman Old Style"/>
        </w:rPr>
      </w:pPr>
      <w:r w:rsidRPr="004377E5">
        <w:rPr>
          <w:rFonts w:ascii="Bookman Old Style" w:hAnsi="Bookman Old Style"/>
        </w:rPr>
        <w:t xml:space="preserve">c) por motivo de falecimento do cônjuge, companheiro, irmão, irmã, avó, avô, padrasto, madrasta, enteado, </w:t>
      </w:r>
      <w:r w:rsidRPr="004377E5">
        <w:rPr>
          <w:rFonts w:ascii="Bookman Old Style" w:eastAsia="Arial Unicode MS" w:hAnsi="Bookman Old Style"/>
        </w:rPr>
        <w:t>ascendentes e descendentes até o primeiro grau, definidos no Código Civil, até 8 (oito) dias;</w:t>
      </w:r>
    </w:p>
    <w:p w:rsidR="002B5492" w:rsidRPr="004377E5" w:rsidRDefault="002B5492" w:rsidP="002B5492">
      <w:pPr>
        <w:pStyle w:val="NormalWeb"/>
        <w:numPr>
          <w:ilvl w:val="0"/>
          <w:numId w:val="33"/>
        </w:numPr>
        <w:spacing w:before="0" w:beforeAutospacing="0" w:after="0" w:afterAutospacing="0"/>
        <w:ind w:left="0" w:firstLine="1418"/>
        <w:jc w:val="both"/>
        <w:rPr>
          <w:rFonts w:ascii="Bookman Old Style" w:hAnsi="Bookman Old Style"/>
        </w:rPr>
      </w:pPr>
      <w:r w:rsidRPr="004377E5">
        <w:rPr>
          <w:rFonts w:ascii="Bookman Old Style" w:hAnsi="Bookman Old Style"/>
        </w:rPr>
        <w:t>para tratamento da própria saúde, até o limite de 18 (dezoito) meses, cumulativo ao longo do tempo de serviço público prestado à Prefeitura Municipal de Campo Novo do Parecis, em cargo de provimento efetivo;</w:t>
      </w:r>
      <w:r w:rsidRPr="004377E5">
        <w:rPr>
          <w:rFonts w:ascii="Bookman Old Style" w:hAnsi="Bookman Old Style"/>
          <w:i/>
          <w:iCs/>
        </w:rPr>
        <w:t xml:space="preserve"> </w:t>
      </w:r>
      <w:bookmarkStart w:id="11" w:name="art102viiic"/>
      <w:bookmarkEnd w:id="11"/>
    </w:p>
    <w:p w:rsidR="002B5492" w:rsidRPr="004377E5" w:rsidRDefault="002B5492" w:rsidP="002B5492">
      <w:pPr>
        <w:pStyle w:val="NormalWeb"/>
        <w:numPr>
          <w:ilvl w:val="0"/>
          <w:numId w:val="33"/>
        </w:numPr>
        <w:spacing w:before="0" w:beforeAutospacing="0" w:after="0" w:afterAutospacing="0"/>
        <w:ind w:left="0" w:firstLine="1418"/>
        <w:jc w:val="both"/>
        <w:rPr>
          <w:rFonts w:ascii="Bookman Old Style" w:hAnsi="Bookman Old Style"/>
        </w:rPr>
      </w:pPr>
      <w:r w:rsidRPr="004377E5">
        <w:rPr>
          <w:rFonts w:ascii="Bookman Old Style" w:hAnsi="Bookman Old Style"/>
        </w:rPr>
        <w:t>para o desempenho de mandato classista, nos termos do artigo 133 e parágrafos da Lei nº 1.130/2006 e alterações posteriores;</w:t>
      </w:r>
      <w:bookmarkStart w:id="12" w:name="art102viiid"/>
      <w:bookmarkEnd w:id="12"/>
    </w:p>
    <w:p w:rsidR="002B5492" w:rsidRPr="004377E5" w:rsidRDefault="002B5492" w:rsidP="002B5492">
      <w:pPr>
        <w:pStyle w:val="NormalWeb"/>
        <w:numPr>
          <w:ilvl w:val="0"/>
          <w:numId w:val="33"/>
        </w:numPr>
        <w:spacing w:before="0" w:beforeAutospacing="0" w:after="0" w:afterAutospacing="0"/>
        <w:ind w:left="0" w:firstLine="1418"/>
        <w:jc w:val="both"/>
        <w:rPr>
          <w:rFonts w:ascii="Bookman Old Style" w:hAnsi="Bookman Old Style"/>
        </w:rPr>
      </w:pPr>
      <w:r w:rsidRPr="004377E5">
        <w:rPr>
          <w:rFonts w:ascii="Bookman Old Style" w:hAnsi="Bookman Old Style"/>
        </w:rPr>
        <w:t xml:space="preserve">por motivo de acidente em serviço ou doença profissional; </w:t>
      </w:r>
      <w:bookmarkStart w:id="13" w:name="art102viiie"/>
      <w:bookmarkEnd w:id="13"/>
    </w:p>
    <w:p w:rsidR="002B5492" w:rsidRPr="004377E5" w:rsidRDefault="002B5492" w:rsidP="002B5492">
      <w:pPr>
        <w:pStyle w:val="NormalWeb"/>
        <w:numPr>
          <w:ilvl w:val="0"/>
          <w:numId w:val="33"/>
        </w:numPr>
        <w:spacing w:before="0" w:beforeAutospacing="0" w:after="0" w:afterAutospacing="0"/>
        <w:ind w:left="1077" w:firstLine="341"/>
        <w:jc w:val="both"/>
        <w:rPr>
          <w:rFonts w:ascii="Bookman Old Style" w:hAnsi="Bookman Old Style"/>
        </w:rPr>
      </w:pPr>
      <w:r w:rsidRPr="004377E5">
        <w:rPr>
          <w:rFonts w:ascii="Bookman Old Style" w:hAnsi="Bookman Old Style"/>
        </w:rPr>
        <w:t>por convocação para o serviço militar</w:t>
      </w:r>
      <w:bookmarkStart w:id="14" w:name="art102ix"/>
      <w:bookmarkEnd w:id="14"/>
      <w:r w:rsidRPr="004377E5">
        <w:rPr>
          <w:rFonts w:ascii="Bookman Old Style" w:hAnsi="Bookman Old Style"/>
        </w:rPr>
        <w:t>;</w:t>
      </w:r>
    </w:p>
    <w:p w:rsidR="002B5492" w:rsidRPr="004377E5" w:rsidRDefault="002B5492" w:rsidP="002B5492">
      <w:pPr>
        <w:pStyle w:val="NormalWeb"/>
        <w:numPr>
          <w:ilvl w:val="0"/>
          <w:numId w:val="33"/>
        </w:numPr>
        <w:spacing w:before="0" w:beforeAutospacing="0" w:after="0" w:afterAutospacing="0"/>
        <w:ind w:left="0" w:firstLine="1418"/>
        <w:jc w:val="both"/>
        <w:rPr>
          <w:rFonts w:ascii="Bookman Old Style" w:hAnsi="Bookman Old Style"/>
        </w:rPr>
      </w:pPr>
      <w:r w:rsidRPr="004377E5">
        <w:rPr>
          <w:rFonts w:ascii="Bookman Old Style" w:hAnsi="Bookman Old Style"/>
        </w:rPr>
        <w:t xml:space="preserve">por motivo de doença em pessoa da família, concedida nos termos do artigo 114 </w:t>
      </w:r>
      <w:r>
        <w:rPr>
          <w:rFonts w:ascii="Bookman Old Style" w:hAnsi="Bookman Old Style"/>
        </w:rPr>
        <w:t>d</w:t>
      </w:r>
      <w:r w:rsidRPr="004377E5">
        <w:rPr>
          <w:rFonts w:ascii="Bookman Old Style" w:hAnsi="Bookman Old Style"/>
        </w:rPr>
        <w:t>a 116 Lei nº 1.130/2006 e alterações posteriores;</w:t>
      </w:r>
    </w:p>
    <w:p w:rsidR="002B5492" w:rsidRPr="004377E5" w:rsidRDefault="002B5492" w:rsidP="002B5492">
      <w:pPr>
        <w:pStyle w:val="NormalWeb"/>
        <w:numPr>
          <w:ilvl w:val="0"/>
          <w:numId w:val="33"/>
        </w:numPr>
        <w:spacing w:before="0" w:beforeAutospacing="0" w:after="0" w:afterAutospacing="0"/>
        <w:ind w:left="0" w:firstLine="1418"/>
        <w:jc w:val="both"/>
        <w:rPr>
          <w:rFonts w:ascii="Bookman Old Style" w:hAnsi="Bookman Old Style"/>
        </w:rPr>
      </w:pPr>
      <w:r w:rsidRPr="004377E5">
        <w:rPr>
          <w:rFonts w:ascii="Bookman Old Style" w:hAnsi="Bookman Old Style"/>
        </w:rPr>
        <w:t>prêmio por assiduidade, concedida nos termos do artigo 1</w:t>
      </w:r>
      <w:r>
        <w:rPr>
          <w:rFonts w:ascii="Bookman Old Style" w:hAnsi="Bookman Old Style"/>
        </w:rPr>
        <w:t>116 a 124 da</w:t>
      </w:r>
      <w:r w:rsidRPr="004377E5">
        <w:rPr>
          <w:rFonts w:ascii="Bookman Old Style" w:hAnsi="Bookman Old Style"/>
        </w:rPr>
        <w:t xml:space="preserve"> Lei nº 1.130/2006 e alterações posteriores. </w:t>
      </w:r>
    </w:p>
    <w:p w:rsidR="002B5492" w:rsidRPr="004377E5" w:rsidRDefault="002B5492" w:rsidP="002B5492">
      <w:pPr>
        <w:tabs>
          <w:tab w:val="left" w:pos="426"/>
        </w:tabs>
        <w:autoSpaceDE w:val="0"/>
        <w:autoSpaceDN w:val="0"/>
        <w:adjustRightInd w:val="0"/>
        <w:ind w:firstLine="1418"/>
        <w:jc w:val="both"/>
        <w:rPr>
          <w:rFonts w:ascii="Bookman Old Style" w:eastAsia="Arial Unicode MS" w:hAnsi="Bookman Old Style"/>
        </w:rPr>
      </w:pPr>
      <w:r w:rsidRPr="004377E5">
        <w:rPr>
          <w:rFonts w:ascii="Bookman Old Style" w:eastAsia="Arial Unicode MS" w:hAnsi="Bookman Old Style"/>
        </w:rPr>
        <w:t>IX - por motivo de doação voluntária de sangue, devidamente comprovada, em 1 (um) dia.</w:t>
      </w:r>
    </w:p>
    <w:p w:rsidR="002B5492" w:rsidRPr="004377E5" w:rsidRDefault="002B5492" w:rsidP="002B5492">
      <w:pPr>
        <w:tabs>
          <w:tab w:val="left" w:pos="426"/>
        </w:tabs>
        <w:autoSpaceDE w:val="0"/>
        <w:autoSpaceDN w:val="0"/>
        <w:adjustRightInd w:val="0"/>
        <w:ind w:firstLine="1418"/>
        <w:jc w:val="both"/>
        <w:rPr>
          <w:rFonts w:ascii="Bookman Old Style" w:eastAsia="Arial Unicode MS" w:hAnsi="Bookman Old Style"/>
        </w:rPr>
      </w:pPr>
      <w:r w:rsidRPr="004377E5">
        <w:rPr>
          <w:rFonts w:ascii="Bookman Old Style" w:eastAsia="Arial Unicode MS" w:hAnsi="Bookman Old Style"/>
        </w:rPr>
        <w:t>X - ausências do servidor estudante para a realização comprovada de provas e exames;</w:t>
      </w:r>
    </w:p>
    <w:p w:rsidR="002B5492" w:rsidRPr="004377E5" w:rsidRDefault="002B5492" w:rsidP="002B5492">
      <w:pPr>
        <w:tabs>
          <w:tab w:val="left" w:pos="426"/>
        </w:tabs>
        <w:ind w:firstLine="1418"/>
        <w:jc w:val="both"/>
        <w:rPr>
          <w:rFonts w:ascii="Bookman Old Style" w:hAnsi="Bookman Old Style"/>
          <w:color w:val="000000"/>
        </w:rPr>
      </w:pPr>
      <w:bookmarkStart w:id="15" w:name="art102x"/>
      <w:bookmarkStart w:id="16" w:name="art102xi"/>
      <w:bookmarkEnd w:id="15"/>
      <w:bookmarkEnd w:id="16"/>
      <w:r w:rsidRPr="004377E5">
        <w:rPr>
          <w:rFonts w:ascii="Bookman Old Style" w:hAnsi="Bookman Old Style"/>
          <w:color w:val="000000"/>
        </w:rPr>
        <w:t>XI - recolhimento à prisão, se absolvido no final;</w:t>
      </w:r>
    </w:p>
    <w:p w:rsidR="002B5492" w:rsidRPr="004377E5" w:rsidRDefault="002B5492" w:rsidP="002B5492">
      <w:pPr>
        <w:tabs>
          <w:tab w:val="left" w:pos="426"/>
        </w:tabs>
        <w:ind w:firstLine="1418"/>
        <w:jc w:val="both"/>
        <w:rPr>
          <w:rFonts w:ascii="Bookman Old Style" w:hAnsi="Bookman Old Style"/>
          <w:color w:val="000000"/>
        </w:rPr>
      </w:pPr>
      <w:r w:rsidRPr="004377E5">
        <w:rPr>
          <w:rFonts w:ascii="Bookman Old Style" w:hAnsi="Bookman Old Style"/>
          <w:color w:val="000000"/>
        </w:rPr>
        <w:t>XII - prisão preventiva, se absolvido no final.</w:t>
      </w:r>
    </w:p>
    <w:p w:rsidR="002B5492" w:rsidRDefault="002B5492" w:rsidP="002B5492">
      <w:pPr>
        <w:ind w:firstLine="1418"/>
        <w:jc w:val="both"/>
        <w:rPr>
          <w:rFonts w:ascii="Bookman Old Style" w:hAnsi="Bookman Old Style"/>
        </w:rPr>
      </w:pPr>
      <w:r w:rsidRPr="00131A96">
        <w:rPr>
          <w:rFonts w:ascii="Bookman Old Style" w:hAnsi="Bookman Old Style"/>
        </w:rPr>
        <w:t>§ 2º. Para fins de aposentadoria na progressão vertical considerar-se-á a proporcionalidade do tempo de serviço nos vencimentos a que o servidor se encontrar na data da homologação da aposentadoria.</w:t>
      </w:r>
    </w:p>
    <w:p w:rsidR="002B5492" w:rsidRPr="004377E5" w:rsidRDefault="002B5492" w:rsidP="002B5492">
      <w:pPr>
        <w:ind w:firstLine="1418"/>
        <w:jc w:val="both"/>
        <w:rPr>
          <w:rFonts w:ascii="Bookman Old Style" w:hAnsi="Bookman Old Style"/>
          <w:color w:val="000000"/>
        </w:rPr>
      </w:pP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color w:val="000000"/>
        </w:rPr>
        <w:t>Art. 17.</w:t>
      </w:r>
      <w:r w:rsidRPr="004377E5">
        <w:rPr>
          <w:rFonts w:ascii="Bookman Old Style" w:hAnsi="Bookman Old Style"/>
          <w:color w:val="000000"/>
        </w:rPr>
        <w:t xml:space="preserve"> A cada progressão vertical, representada pela mudança de nível na carreira, o servidor fará jus à</w:t>
      </w:r>
      <w:r w:rsidRPr="004377E5">
        <w:rPr>
          <w:rFonts w:ascii="Bookman Old Style" w:hAnsi="Bookman Old Style"/>
        </w:rPr>
        <w:t xml:space="preserve"> aplicação do coeficiente do nível subsequente ao que anteriormente ocupava, conforme </w:t>
      </w:r>
      <w:r>
        <w:rPr>
          <w:rFonts w:ascii="Bookman Old Style" w:hAnsi="Bookman Old Style"/>
        </w:rPr>
        <w:t xml:space="preserve">tabela </w:t>
      </w:r>
      <w:r w:rsidRPr="00CF1835">
        <w:rPr>
          <w:rFonts w:ascii="Bookman Old Style" w:hAnsi="Bookman Old Style"/>
        </w:rPr>
        <w:t>salarial</w:t>
      </w:r>
      <w:r w:rsidRPr="00CF1835">
        <w:rPr>
          <w:rFonts w:ascii="Bookman Old Style" w:hAnsi="Bookman Old Style"/>
          <w:color w:val="000000"/>
        </w:rPr>
        <w:t xml:space="preserve">, Anexo </w:t>
      </w:r>
      <w:r>
        <w:rPr>
          <w:rFonts w:ascii="Bookman Old Style" w:hAnsi="Bookman Old Style"/>
          <w:color w:val="000000"/>
        </w:rPr>
        <w:lastRenderedPageBreak/>
        <w:t>I</w:t>
      </w:r>
      <w:r w:rsidRPr="00CF1835">
        <w:rPr>
          <w:rFonts w:ascii="Bookman Old Style" w:hAnsi="Bookman Old Style"/>
          <w:color w:val="000000"/>
        </w:rPr>
        <w:t>I, excluindo-se para fins de cálculo, qualquer adicional ou gratificação percebida pelo servidor.</w:t>
      </w:r>
    </w:p>
    <w:p w:rsidR="002B5492" w:rsidRPr="004377E5" w:rsidRDefault="002B5492" w:rsidP="002B5492">
      <w:pPr>
        <w:tabs>
          <w:tab w:val="left" w:pos="1200"/>
        </w:tabs>
        <w:ind w:firstLine="709"/>
        <w:jc w:val="both"/>
        <w:rPr>
          <w:rFonts w:ascii="Bookman Old Style" w:hAnsi="Bookman Old Style"/>
        </w:rPr>
      </w:pPr>
      <w:r w:rsidRPr="004377E5">
        <w:rPr>
          <w:rFonts w:ascii="Bookman Old Style" w:hAnsi="Bookman Old Style"/>
        </w:rPr>
        <w:tab/>
      </w: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rPr>
        <w:t>Art. 18.</w:t>
      </w:r>
      <w:r w:rsidRPr="004377E5">
        <w:rPr>
          <w:rFonts w:ascii="Bookman Old Style" w:hAnsi="Bookman Old Style"/>
        </w:rPr>
        <w:t xml:space="preserve"> A progressão vertical será automática e produzirá efeitos no mês subsequente daquele em que o servidor completou o requisito de tempo.</w:t>
      </w:r>
    </w:p>
    <w:p w:rsidR="002B5492" w:rsidRDefault="002B5492" w:rsidP="002B5492">
      <w:pPr>
        <w:ind w:firstLine="709"/>
        <w:jc w:val="both"/>
        <w:rPr>
          <w:rFonts w:ascii="Bookman Old Style" w:hAnsi="Bookman Old Style"/>
        </w:rPr>
      </w:pPr>
    </w:p>
    <w:p w:rsidR="002B5492" w:rsidRDefault="002B5492" w:rsidP="002B5492">
      <w:pPr>
        <w:ind w:firstLine="709"/>
        <w:jc w:val="both"/>
        <w:rPr>
          <w:rFonts w:ascii="Bookman Old Style" w:hAnsi="Bookman Old Style"/>
        </w:rPr>
      </w:pPr>
    </w:p>
    <w:p w:rsidR="002B5492" w:rsidRPr="004377E5" w:rsidRDefault="002B5492" w:rsidP="002B5492">
      <w:pPr>
        <w:ind w:firstLine="709"/>
        <w:jc w:val="both"/>
        <w:rPr>
          <w:rFonts w:ascii="Bookman Old Style" w:hAnsi="Bookman Old Style"/>
        </w:rPr>
      </w:pPr>
    </w:p>
    <w:p w:rsidR="002B5492" w:rsidRPr="004377E5" w:rsidRDefault="002B5492" w:rsidP="002B5492">
      <w:pPr>
        <w:pStyle w:val="Ttulo2"/>
        <w:rPr>
          <w:rFonts w:ascii="Bookman Old Style" w:hAnsi="Bookman Old Style"/>
        </w:rPr>
      </w:pPr>
      <w:r>
        <w:rPr>
          <w:rFonts w:ascii="Bookman Old Style" w:hAnsi="Bookman Old Style"/>
        </w:rPr>
        <w:t>Seção II</w:t>
      </w:r>
    </w:p>
    <w:p w:rsidR="002B5492" w:rsidRPr="004377E5" w:rsidRDefault="002B5492" w:rsidP="002B5492">
      <w:pPr>
        <w:pStyle w:val="Ttulo2"/>
        <w:rPr>
          <w:rFonts w:ascii="Bookman Old Style" w:hAnsi="Bookman Old Style"/>
        </w:rPr>
      </w:pPr>
      <w:r w:rsidRPr="004377E5">
        <w:rPr>
          <w:rFonts w:ascii="Bookman Old Style" w:hAnsi="Bookman Old Style"/>
        </w:rPr>
        <w:t>DA PROGRESSÃO HORIZONTAL</w:t>
      </w:r>
    </w:p>
    <w:p w:rsidR="002B5492" w:rsidRPr="004377E5" w:rsidRDefault="002B5492" w:rsidP="002B5492">
      <w:pPr>
        <w:jc w:val="both"/>
        <w:rPr>
          <w:rFonts w:ascii="Bookman Old Style" w:hAnsi="Bookman Old Style"/>
          <w:strik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19.</w:t>
      </w:r>
      <w:r w:rsidRPr="004377E5">
        <w:rPr>
          <w:rFonts w:ascii="Bookman Old Style" w:hAnsi="Bookman Old Style"/>
        </w:rPr>
        <w:t xml:space="preserve"> A progressão horizontal, obedecidos a critérios objetivos de avaliação do servidor, será efetuada considerando-se de forma integrada: </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 - ter concluído o estágio probatório;</w:t>
      </w:r>
    </w:p>
    <w:p w:rsidR="002B5492" w:rsidRPr="004377E5" w:rsidRDefault="002B5492" w:rsidP="002B5492">
      <w:pPr>
        <w:pStyle w:val="NormalWeb"/>
        <w:tabs>
          <w:tab w:val="left" w:pos="426"/>
        </w:tabs>
        <w:spacing w:before="0" w:beforeAutospacing="0" w:after="0" w:afterAutospacing="0"/>
        <w:ind w:firstLine="1418"/>
        <w:jc w:val="both"/>
        <w:rPr>
          <w:rFonts w:ascii="Bookman Old Style" w:hAnsi="Bookman Old Style"/>
        </w:rPr>
      </w:pPr>
      <w:r w:rsidRPr="004377E5">
        <w:rPr>
          <w:rFonts w:ascii="Bookman Old Style" w:hAnsi="Bookman Old Style"/>
          <w:color w:val="000000"/>
        </w:rPr>
        <w:t xml:space="preserve">II - </w:t>
      </w:r>
      <w:r w:rsidRPr="004377E5">
        <w:rPr>
          <w:rFonts w:ascii="Bookman Old Style" w:hAnsi="Bookman Old Style"/>
        </w:rPr>
        <w:t xml:space="preserve">realização de cursos de extensão ou aperfeiçoamento, na área de atuação do servidor, </w:t>
      </w:r>
      <w:r w:rsidRPr="004377E5">
        <w:rPr>
          <w:rFonts w:ascii="Bookman Old Style" w:hAnsi="Bookman Old Style"/>
          <w:shd w:val="clear" w:color="auto" w:fill="FFFFFF"/>
        </w:rPr>
        <w:t>carga horária mínima de 8 (oito) horas</w:t>
      </w:r>
      <w:r w:rsidRPr="004377E5">
        <w:rPr>
          <w:rFonts w:ascii="Bookman Old Style" w:hAnsi="Bookman Old Style"/>
          <w:color w:val="333333"/>
          <w:shd w:val="clear" w:color="auto" w:fill="FFFFFF"/>
        </w:rPr>
        <w:t>.</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III - não ter mais de 2 (duas) faltas injustificadas pelo servidor e chefia imediata, a cada ano;</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IV - não ter sofrido mais de 3 (três) sanções administrativas disciplinares de advertência, devidamente apurada por Processo Administrativo Disciplinar, prevista no Estatuto dos Funcionários Públicos da Administração Direta de Campo Novo do Parecis, a cada 24 (vinte e quatro) meses;</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V - não somar mais de 10 (dez) horas de atrasos ou saídas antecipadas, sem autorização da chefia imediata, a cada ano.</w:t>
      </w:r>
    </w:p>
    <w:p w:rsidR="002B5492" w:rsidRPr="004377E5" w:rsidRDefault="002B5492" w:rsidP="002B5492">
      <w:pPr>
        <w:ind w:firstLine="1418"/>
        <w:jc w:val="both"/>
        <w:rPr>
          <w:rFonts w:ascii="Bookman Old Style" w:hAnsi="Bookman Old Style"/>
        </w:rPr>
      </w:pPr>
      <w:r w:rsidRPr="004377E5">
        <w:rPr>
          <w:rFonts w:ascii="Bookman Old Style" w:hAnsi="Bookman Old Style"/>
        </w:rPr>
        <w:t>§ 1º. Os cursos de extensão ou aperfeiçoamento somente serão considerados para os fins da progressão horizontal quando tiverem relação direta com a atuação profissional do servidor ocupante de cargo de provimento efetivo, considerando-se, ainda, a utilidade do curso realizado em face da atual lotação do servidor.</w:t>
      </w:r>
    </w:p>
    <w:p w:rsidR="002B5492" w:rsidRPr="004377E5" w:rsidRDefault="002B5492" w:rsidP="002B5492">
      <w:pPr>
        <w:ind w:firstLine="1418"/>
        <w:jc w:val="both"/>
        <w:rPr>
          <w:rFonts w:ascii="Bookman Old Style" w:hAnsi="Bookman Old Style"/>
        </w:rPr>
      </w:pPr>
      <w:r w:rsidRPr="004377E5">
        <w:rPr>
          <w:rFonts w:ascii="Bookman Old Style" w:hAnsi="Bookman Old Style"/>
        </w:rPr>
        <w:t>§ 2º. Os servidores que tiverem sua lotação alterada durante a realização de cursos de extensão ou aperfeiçoamento referentes às atribuições da lotação anterior farão jus ao cômputo do referido curso para a progressão horizontal.</w:t>
      </w:r>
    </w:p>
    <w:p w:rsidR="002B5492" w:rsidRPr="004377E5" w:rsidRDefault="002B5492" w:rsidP="002B5492">
      <w:pPr>
        <w:ind w:firstLine="1418"/>
        <w:jc w:val="both"/>
        <w:rPr>
          <w:rFonts w:ascii="Bookman Old Style" w:hAnsi="Bookman Old Style"/>
        </w:rPr>
      </w:pPr>
      <w:r w:rsidRPr="004377E5">
        <w:rPr>
          <w:rFonts w:ascii="Bookman Old Style" w:hAnsi="Bookman Old Style"/>
        </w:rPr>
        <w:t>§ 3º. É obrigação do servidor protocolar o comprovante de conclusão do curso realizado, junto à Coordenadoria de Recursos Humanos da Secretaria Municipal de Administração demonstrando a compatibilidade entre o conteúdo do curso e as funções por ele desempenhadas.</w:t>
      </w:r>
    </w:p>
    <w:p w:rsidR="002B5492" w:rsidRPr="004377E5" w:rsidRDefault="002B5492" w:rsidP="002B5492">
      <w:pPr>
        <w:ind w:firstLine="1418"/>
        <w:jc w:val="both"/>
        <w:rPr>
          <w:rFonts w:ascii="Bookman Old Style" w:hAnsi="Bookman Old Style"/>
        </w:rPr>
      </w:pPr>
      <w:r w:rsidRPr="004377E5">
        <w:rPr>
          <w:rFonts w:ascii="Bookman Old Style" w:hAnsi="Bookman Old Style"/>
        </w:rPr>
        <w:t>§ 4º. Os cursos realizados antes da edição da presente lei poderão ser apresentados até 06 (seis) meses após a publicação da mesma.</w:t>
      </w:r>
    </w:p>
    <w:p w:rsidR="002B5492" w:rsidRPr="004377E5" w:rsidRDefault="002B5492" w:rsidP="002B5492">
      <w:pPr>
        <w:ind w:firstLine="1418"/>
        <w:jc w:val="both"/>
        <w:rPr>
          <w:rFonts w:ascii="Bookman Old Style" w:hAnsi="Bookman Old Style"/>
        </w:rPr>
      </w:pPr>
      <w:r w:rsidRPr="004377E5">
        <w:rPr>
          <w:rFonts w:ascii="Bookman Old Style" w:hAnsi="Bookman Old Style"/>
        </w:rPr>
        <w:t>§ 5º. Cada curso apresentado pelo servidor só será computado uma única vez. Os cursos já apresentados para elevação de carreira, antes da edição desta lei, não serão novamente computados.</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 6º. Serão computados apenas, os cursos concluídos em no máximo 5 (cinco) anos antes da posse, a exceção contida no § </w:t>
      </w:r>
      <w:r w:rsidRPr="00EC2ABE">
        <w:rPr>
          <w:rFonts w:ascii="Bookman Old Style" w:hAnsi="Bookman Old Style"/>
        </w:rPr>
        <w:t>5º do artigo 51 desta Lei, e ainda não computados para nenhuma finalidade de</w:t>
      </w:r>
      <w:r w:rsidRPr="004377E5">
        <w:rPr>
          <w:rFonts w:ascii="Bookman Old Style" w:hAnsi="Bookman Old Style"/>
        </w:rPr>
        <w:t xml:space="preserve"> elevação de carreira.</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shd w:val="clear" w:color="auto" w:fill="FFFFFF"/>
        </w:rPr>
      </w:pPr>
      <w:r w:rsidRPr="004377E5">
        <w:rPr>
          <w:rFonts w:ascii="Bookman Old Style" w:hAnsi="Bookman Old Style"/>
          <w:b/>
        </w:rPr>
        <w:t xml:space="preserve">Art. 20. </w:t>
      </w:r>
      <w:r w:rsidRPr="004377E5">
        <w:rPr>
          <w:rFonts w:ascii="Bookman Old Style" w:hAnsi="Bookman Old Style"/>
          <w:shd w:val="clear" w:color="auto" w:fill="FFFFFF"/>
        </w:rPr>
        <w:t xml:space="preserve">A progressão </w:t>
      </w:r>
      <w:r>
        <w:rPr>
          <w:rFonts w:ascii="Bookman Old Style" w:hAnsi="Bookman Old Style"/>
          <w:shd w:val="clear" w:color="auto" w:fill="FFFFFF"/>
        </w:rPr>
        <w:t>h</w:t>
      </w:r>
      <w:r w:rsidRPr="004377E5">
        <w:rPr>
          <w:rFonts w:ascii="Bookman Old Style" w:hAnsi="Bookman Old Style"/>
          <w:shd w:val="clear" w:color="auto" w:fill="FFFFFF"/>
        </w:rPr>
        <w:t xml:space="preserve">orizontal por titulação profissional é a passagem do servidor público municipal, ocupante de um dos cargos </w:t>
      </w:r>
      <w:r w:rsidRPr="004377E5">
        <w:rPr>
          <w:rFonts w:ascii="Bookman Old Style" w:hAnsi="Bookman Old Style"/>
          <w:shd w:val="clear" w:color="auto" w:fill="FFFFFF"/>
        </w:rPr>
        <w:lastRenderedPageBreak/>
        <w:t>definidos nesta lei, de uma classe para outra no mesmo cargo, em virtude de comprovação da habilitação e/ou certificação de aperfeiçoamento, e/ou qualificação, e/ou capacitação profissional exigida para a respectiva classe, observado o cumprimento do intervalo mínimo de 2 (dois) anos de uma classe para outra.</w:t>
      </w:r>
    </w:p>
    <w:p w:rsidR="002B5492" w:rsidRPr="004377E5" w:rsidRDefault="002B5492" w:rsidP="002B5492">
      <w:pPr>
        <w:ind w:firstLine="1418"/>
        <w:jc w:val="both"/>
        <w:rPr>
          <w:rFonts w:ascii="Bookman Old Style" w:hAnsi="Bookman Old Style"/>
          <w:shd w:val="clear" w:color="auto" w:fill="FFFFFF"/>
        </w:rPr>
      </w:pPr>
      <w:r w:rsidRPr="004377E5">
        <w:rPr>
          <w:rFonts w:ascii="Bookman Old Style" w:hAnsi="Bookman Old Style"/>
          <w:shd w:val="clear" w:color="auto" w:fill="FFFFFF"/>
        </w:rPr>
        <w:t>§ 1º. As classes serão representadas por letras dentro de cada nível que compõem a progressão horizontal.</w:t>
      </w:r>
    </w:p>
    <w:p w:rsidR="002B5492" w:rsidRPr="004377E5" w:rsidRDefault="002B5492" w:rsidP="002B5492">
      <w:pPr>
        <w:ind w:firstLine="1418"/>
        <w:jc w:val="both"/>
        <w:rPr>
          <w:rFonts w:ascii="Bookman Old Style" w:hAnsi="Bookman Old Style"/>
          <w:shd w:val="clear" w:color="auto" w:fill="FFFFFF"/>
        </w:rPr>
      </w:pPr>
      <w:r w:rsidRPr="004377E5">
        <w:rPr>
          <w:rFonts w:ascii="Bookman Old Style" w:hAnsi="Bookman Old Style"/>
          <w:shd w:val="clear" w:color="auto" w:fill="FFFFFF"/>
        </w:rPr>
        <w:t>§ 2º. Somente as titulações apresentadas até 30 de junho do ano corrente serão consignadas no orçamento do ano seguinte, atendido os pressupostos do artigo anterior.</w:t>
      </w:r>
    </w:p>
    <w:p w:rsidR="002B5492" w:rsidRPr="004377E5" w:rsidRDefault="002B5492" w:rsidP="002B5492">
      <w:pPr>
        <w:ind w:firstLine="1418"/>
        <w:jc w:val="both"/>
        <w:rPr>
          <w:rFonts w:ascii="Bookman Old Style" w:hAnsi="Bookman Old Style"/>
        </w:rPr>
      </w:pPr>
      <w:r w:rsidRPr="004377E5">
        <w:rPr>
          <w:rFonts w:ascii="Bookman Old Style" w:hAnsi="Bookman Old Style"/>
          <w:shd w:val="clear" w:color="auto" w:fill="FFFFFF"/>
        </w:rPr>
        <w:t xml:space="preserve">§ 3º. Para os atuais servidores, a contagem do tempo de que trata o </w:t>
      </w:r>
      <w:r w:rsidRPr="004377E5">
        <w:rPr>
          <w:rFonts w:ascii="Bookman Old Style" w:hAnsi="Bookman Old Style"/>
          <w:i/>
          <w:shd w:val="clear" w:color="auto" w:fill="FFFFFF"/>
        </w:rPr>
        <w:t>caput</w:t>
      </w:r>
      <w:r w:rsidRPr="004377E5">
        <w:rPr>
          <w:rFonts w:ascii="Bookman Old Style" w:hAnsi="Bookman Old Style"/>
          <w:shd w:val="clear" w:color="auto" w:fill="FFFFFF"/>
        </w:rPr>
        <w:t>, deste artigo, será a data de enquadramento.</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 xml:space="preserve">Art. 21. </w:t>
      </w:r>
      <w:r w:rsidRPr="004377E5">
        <w:rPr>
          <w:rFonts w:ascii="Bookman Old Style" w:hAnsi="Bookman Old Style"/>
        </w:rPr>
        <w:t>Na progressão horizontal observar-se-á obrigatoriamente, a mesma referência de nível ocupada pelo servidor antes da respectiva progressão de classe.</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color w:val="000000"/>
        </w:rPr>
      </w:pPr>
      <w:r w:rsidRPr="004377E5">
        <w:rPr>
          <w:rFonts w:ascii="Bookman Old Style" w:hAnsi="Bookman Old Style"/>
          <w:b/>
          <w:color w:val="000000"/>
        </w:rPr>
        <w:t xml:space="preserve">Art. 22. </w:t>
      </w:r>
      <w:r w:rsidRPr="004377E5">
        <w:rPr>
          <w:rFonts w:ascii="Bookman Old Style" w:hAnsi="Bookman Old Style"/>
          <w:color w:val="000000"/>
        </w:rPr>
        <w:t>A cada progressão horizontal, representada pela mudança de classe na carreira, o servidor fará jus à</w:t>
      </w:r>
      <w:r w:rsidRPr="004377E5">
        <w:rPr>
          <w:rFonts w:ascii="Bookman Old Style" w:hAnsi="Bookman Old Style"/>
        </w:rPr>
        <w:t xml:space="preserve"> aplicação do coeficiente da classe subsequente ao que anteriormente ocupava, conforme</w:t>
      </w:r>
      <w:r>
        <w:rPr>
          <w:rFonts w:ascii="Bookman Old Style" w:hAnsi="Bookman Old Style"/>
        </w:rPr>
        <w:t xml:space="preserve"> tabela salarial</w:t>
      </w:r>
      <w:r w:rsidRPr="00F51ECC">
        <w:rPr>
          <w:rFonts w:ascii="Bookman Old Style" w:hAnsi="Bookman Old Style"/>
          <w:color w:val="000000"/>
        </w:rPr>
        <w:t xml:space="preserve">, Anexo </w:t>
      </w:r>
      <w:r>
        <w:rPr>
          <w:rFonts w:ascii="Bookman Old Style" w:hAnsi="Bookman Old Style"/>
          <w:color w:val="000000"/>
        </w:rPr>
        <w:t>I</w:t>
      </w:r>
      <w:r w:rsidRPr="00F51ECC">
        <w:rPr>
          <w:rFonts w:ascii="Bookman Old Style" w:hAnsi="Bookman Old Style"/>
          <w:color w:val="000000"/>
        </w:rPr>
        <w:t>I, excluindo-se para fins de cálculo, qualquer adicional ou gratificação percebida pelo</w:t>
      </w:r>
      <w:r w:rsidRPr="004377E5">
        <w:rPr>
          <w:rFonts w:ascii="Bookman Old Style" w:hAnsi="Bookman Old Style"/>
          <w:color w:val="000000"/>
        </w:rPr>
        <w:t xml:space="preserve"> servidor.</w:t>
      </w:r>
    </w:p>
    <w:p w:rsidR="002B5492" w:rsidRPr="004377E5" w:rsidRDefault="002B5492" w:rsidP="002B5492">
      <w:pPr>
        <w:ind w:firstLine="1418"/>
        <w:jc w:val="both"/>
        <w:rPr>
          <w:rFonts w:ascii="Bookman Old Style" w:hAnsi="Bookman Old Style"/>
          <w:b/>
        </w:rPr>
      </w:pP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rPr>
        <w:t>Art. 23.</w:t>
      </w:r>
      <w:r w:rsidRPr="004377E5">
        <w:rPr>
          <w:rFonts w:ascii="Bookman Old Style" w:hAnsi="Bookman Old Style"/>
        </w:rPr>
        <w:t xml:space="preserve"> A progressão horizontal somente produzirá efeitos a partir da data do respectivo apostilamento</w:t>
      </w:r>
      <w:r w:rsidRPr="004377E5">
        <w:rPr>
          <w:rFonts w:ascii="Bookman Old Style" w:hAnsi="Bookman Old Style"/>
          <w:color w:val="000000"/>
        </w:rPr>
        <w:t xml:space="preserve"> que será formalizado</w:t>
      </w:r>
      <w:r>
        <w:rPr>
          <w:rFonts w:ascii="Bookman Old Style" w:hAnsi="Bookman Old Style"/>
          <w:color w:val="000000"/>
        </w:rPr>
        <w:t>,</w:t>
      </w:r>
      <w:r w:rsidRPr="004377E5">
        <w:rPr>
          <w:rFonts w:ascii="Bookman Old Style" w:hAnsi="Bookman Old Style"/>
          <w:color w:val="000000"/>
        </w:rPr>
        <w:t xml:space="preserve"> conforme</w:t>
      </w:r>
      <w:r w:rsidRPr="004377E5">
        <w:rPr>
          <w:rFonts w:ascii="Bookman Old Style" w:hAnsi="Bookman Old Style"/>
          <w:bCs/>
        </w:rPr>
        <w:t xml:space="preserve"> modelo constante </w:t>
      </w:r>
      <w:r w:rsidRPr="00CF1835">
        <w:rPr>
          <w:rFonts w:ascii="Bookman Old Style" w:hAnsi="Bookman Old Style"/>
          <w:bCs/>
        </w:rPr>
        <w:t>do Anexo III, desta Lei.</w:t>
      </w:r>
    </w:p>
    <w:p w:rsidR="002B5492" w:rsidRPr="004377E5" w:rsidRDefault="002B5492" w:rsidP="002B5492">
      <w:pPr>
        <w:ind w:firstLine="709"/>
        <w:jc w:val="both"/>
        <w:rPr>
          <w:rFonts w:ascii="Bookman Old Style" w:hAnsi="Bookman Old Style"/>
          <w:strike/>
        </w:rPr>
      </w:pPr>
    </w:p>
    <w:p w:rsidR="002B5492" w:rsidRPr="004377E5" w:rsidRDefault="002B5492" w:rsidP="002B5492">
      <w:pPr>
        <w:ind w:firstLine="1418"/>
        <w:jc w:val="both"/>
        <w:rPr>
          <w:rFonts w:ascii="Bookman Old Style" w:hAnsi="Bookman Old Style"/>
          <w:color w:val="000000"/>
        </w:rPr>
      </w:pPr>
      <w:r w:rsidRPr="004377E5">
        <w:rPr>
          <w:rFonts w:ascii="Bookman Old Style" w:hAnsi="Bookman Old Style"/>
          <w:b/>
          <w:color w:val="000000"/>
        </w:rPr>
        <w:t>Art. 24.</w:t>
      </w:r>
      <w:r w:rsidRPr="004377E5">
        <w:rPr>
          <w:rFonts w:ascii="Bookman Old Style" w:hAnsi="Bookman Old Style"/>
          <w:color w:val="000000"/>
        </w:rPr>
        <w:t xml:space="preserve"> A cada progressão horizontal, representada pela mudança de classe na carreira, o servidor fará jus à</w:t>
      </w:r>
      <w:r w:rsidRPr="004377E5">
        <w:rPr>
          <w:rFonts w:ascii="Bookman Old Style" w:hAnsi="Bookman Old Style"/>
        </w:rPr>
        <w:t xml:space="preserve"> aplicação do coeficiente da classe subsequente ao que anteriormente ocupava, conforme tabela salarial</w:t>
      </w:r>
      <w:r w:rsidRPr="004377E5">
        <w:rPr>
          <w:rFonts w:ascii="Bookman Old Style" w:hAnsi="Bookman Old Style"/>
          <w:color w:val="000000"/>
        </w:rPr>
        <w:t xml:space="preserve">, </w:t>
      </w:r>
      <w:r w:rsidRPr="00F51ECC">
        <w:rPr>
          <w:rFonts w:ascii="Bookman Old Style" w:hAnsi="Bookman Old Style"/>
          <w:color w:val="000000"/>
        </w:rPr>
        <w:t>Anexo II</w:t>
      </w:r>
      <w:r w:rsidRPr="004377E5">
        <w:rPr>
          <w:rFonts w:ascii="Bookman Old Style" w:hAnsi="Bookman Old Style"/>
          <w:color w:val="000000"/>
        </w:rPr>
        <w:t>, excluindo-se para fins de cálculo, qualquer adicional ou gratificação percebida pelo servidor.</w:t>
      </w:r>
    </w:p>
    <w:p w:rsidR="002B5492" w:rsidRPr="004377E5" w:rsidRDefault="002B5492" w:rsidP="002B5492">
      <w:pPr>
        <w:ind w:firstLine="709"/>
        <w:jc w:val="both"/>
        <w:rPr>
          <w:rFonts w:ascii="Bookman Old Style" w:hAnsi="Bookman Old Style"/>
          <w:b/>
        </w:rPr>
      </w:pPr>
    </w:p>
    <w:p w:rsidR="002B5492" w:rsidRPr="00F3782F" w:rsidRDefault="002B5492" w:rsidP="002B5492">
      <w:pPr>
        <w:pStyle w:val="Ttulo1"/>
        <w:rPr>
          <w:rFonts w:ascii="Bookman Old Style" w:hAnsi="Bookman Old Style"/>
          <w:b w:val="0"/>
        </w:rPr>
      </w:pPr>
      <w:r w:rsidRPr="00F3782F">
        <w:rPr>
          <w:rFonts w:ascii="Bookman Old Style" w:hAnsi="Bookman Old Style"/>
          <w:b w:val="0"/>
        </w:rPr>
        <w:t>TÍTULO IV</w:t>
      </w:r>
    </w:p>
    <w:p w:rsidR="002B5492" w:rsidRPr="00F3782F" w:rsidRDefault="002B5492" w:rsidP="002B5492">
      <w:pPr>
        <w:pStyle w:val="Ttulo1"/>
        <w:rPr>
          <w:rFonts w:ascii="Bookman Old Style" w:hAnsi="Bookman Old Style"/>
          <w:b w:val="0"/>
        </w:rPr>
      </w:pPr>
      <w:r w:rsidRPr="00F3782F">
        <w:rPr>
          <w:rFonts w:ascii="Bookman Old Style" w:hAnsi="Bookman Old Style"/>
          <w:b w:val="0"/>
        </w:rPr>
        <w:t xml:space="preserve">DA NOMEAÇÃO PARA CARGO DE PROVIMENTO EM COMISSÃO E DA DESIGNAÇÃO PARA FUNÇÃO GRATIFICADA </w:t>
      </w:r>
    </w:p>
    <w:p w:rsidR="002B5492" w:rsidRPr="00F3782F" w:rsidRDefault="002B5492" w:rsidP="002B5492">
      <w:pPr>
        <w:ind w:firstLine="708"/>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2</w:t>
      </w:r>
      <w:r>
        <w:rPr>
          <w:rFonts w:ascii="Bookman Old Style" w:hAnsi="Bookman Old Style"/>
          <w:b/>
        </w:rPr>
        <w:t>5</w:t>
      </w:r>
      <w:r w:rsidRPr="004377E5">
        <w:rPr>
          <w:rFonts w:ascii="Bookman Old Style" w:hAnsi="Bookman Old Style"/>
          <w:b/>
        </w:rPr>
        <w:t>.</w:t>
      </w:r>
      <w:r w:rsidRPr="004377E5">
        <w:rPr>
          <w:rFonts w:ascii="Bookman Old Style" w:hAnsi="Bookman Old Style"/>
        </w:rPr>
        <w:t xml:space="preserve"> Os cargos de provimento em comissão são de livre nomeação e exoneração pelo Prefeito Municipal, nos termos da legislação em vigor, respeitando o limite previsto no §</w:t>
      </w:r>
      <w:r>
        <w:rPr>
          <w:rFonts w:ascii="Bookman Old Style" w:hAnsi="Bookman Old Style"/>
        </w:rPr>
        <w:t xml:space="preserve"> </w:t>
      </w:r>
      <w:r w:rsidRPr="004377E5">
        <w:rPr>
          <w:rFonts w:ascii="Bookman Old Style" w:hAnsi="Bookman Old Style"/>
        </w:rPr>
        <w:t>1º do art. 5º da Lei nº 1.130/2006, ou alteração posterior.</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Parágrafo único. O período de estágio probatório ficará suspenso para aqueles servidores, ocupantes de cargo de provimento efetivo, que forem nomeados para ocupar cargo de provimento em comissão em que as atribuições do cargo em comissão sejam incompatíveis com as atribuições do cargo efetivo, e que ainda não cumpriram todos os requisitos previstos no </w:t>
      </w:r>
      <w:r w:rsidRPr="00F51ECC">
        <w:rPr>
          <w:rFonts w:ascii="Bookman Old Style" w:hAnsi="Bookman Old Style"/>
        </w:rPr>
        <w:t>art. 14</w:t>
      </w:r>
      <w:r w:rsidRPr="004377E5">
        <w:rPr>
          <w:rFonts w:ascii="Bookman Old Style" w:hAnsi="Bookman Old Style"/>
        </w:rPr>
        <w:t xml:space="preserve"> desta Lei, até o retorno dos mesmos para o cargo efetivo de origem.</w:t>
      </w:r>
    </w:p>
    <w:p w:rsidR="002B5492" w:rsidRPr="004377E5" w:rsidRDefault="002B5492" w:rsidP="002B5492">
      <w:pPr>
        <w:ind w:firstLine="709"/>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lastRenderedPageBreak/>
        <w:t>Art. 2</w:t>
      </w:r>
      <w:r>
        <w:rPr>
          <w:rFonts w:ascii="Bookman Old Style" w:hAnsi="Bookman Old Style"/>
          <w:b/>
        </w:rPr>
        <w:t>6</w:t>
      </w:r>
      <w:r w:rsidRPr="004377E5">
        <w:rPr>
          <w:rFonts w:ascii="Bookman Old Style" w:hAnsi="Bookman Old Style"/>
          <w:b/>
        </w:rPr>
        <w:t>.</w:t>
      </w:r>
      <w:r w:rsidRPr="004377E5">
        <w:rPr>
          <w:rFonts w:ascii="Bookman Old Style" w:hAnsi="Bookman Old Style"/>
        </w:rPr>
        <w:t xml:space="preserve"> Os cargos de provimento em comissão, com as respectivas atribuições, carga horária e vencimento estão previstos em Lei própria.</w:t>
      </w:r>
    </w:p>
    <w:p w:rsidR="002B5492" w:rsidRPr="004377E5" w:rsidRDefault="002B5492" w:rsidP="002B5492">
      <w:pPr>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 xml:space="preserve">Art. </w:t>
      </w:r>
      <w:r>
        <w:rPr>
          <w:rFonts w:ascii="Bookman Old Style" w:hAnsi="Bookman Old Style"/>
          <w:b/>
        </w:rPr>
        <w:t>27</w:t>
      </w:r>
      <w:r w:rsidRPr="004377E5">
        <w:rPr>
          <w:rFonts w:ascii="Bookman Old Style" w:hAnsi="Bookman Old Style"/>
          <w:b/>
        </w:rPr>
        <w:t>.</w:t>
      </w:r>
      <w:r w:rsidRPr="004377E5">
        <w:rPr>
          <w:rFonts w:ascii="Bookman Old Style" w:hAnsi="Bookman Old Style"/>
        </w:rPr>
        <w:t xml:space="preserve"> As funções gratificadas, de livre designação e destituição pelo Prefeito Municipal, somente poderão ser conferidas aos servidores do quadro permanente da Prefeitura Municipal de Campo Novo do Parecis, ocupantes de cargo de provimento efetivo, que possuírem o grau de escolaridade mínimo exigido, para a designação da função gratificada a ser desempenhada.</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Parágrafo único. O período de estágio probatório ficará suspenso para aqueles servidores que ainda não cumpriram todos os requisitos previstos no </w:t>
      </w:r>
      <w:r w:rsidRPr="00850911">
        <w:rPr>
          <w:rFonts w:ascii="Bookman Old Style" w:hAnsi="Bookman Old Style"/>
        </w:rPr>
        <w:t>art. 14</w:t>
      </w:r>
      <w:r w:rsidRPr="004377E5">
        <w:rPr>
          <w:rFonts w:ascii="Bookman Old Style" w:hAnsi="Bookman Old Style"/>
        </w:rPr>
        <w:t xml:space="preserve"> desta Lei, e que forem nomeados à função gratificada, até o retorno dos mesmos para o cargo efetivo de origem, exceto para as funções de pregoeiro e membro da equipe de apoio, presidente e membro de comissão permanente. </w:t>
      </w:r>
    </w:p>
    <w:p w:rsidR="002B5492" w:rsidRPr="004377E5" w:rsidRDefault="002B5492" w:rsidP="002B5492">
      <w:pPr>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2</w:t>
      </w:r>
      <w:r>
        <w:rPr>
          <w:rFonts w:ascii="Bookman Old Style" w:hAnsi="Bookman Old Style"/>
          <w:b/>
        </w:rPr>
        <w:t>8</w:t>
      </w:r>
      <w:r w:rsidRPr="004377E5">
        <w:rPr>
          <w:rFonts w:ascii="Bookman Old Style" w:hAnsi="Bookman Old Style"/>
          <w:b/>
        </w:rPr>
        <w:t>.</w:t>
      </w:r>
      <w:r w:rsidRPr="004377E5">
        <w:rPr>
          <w:rFonts w:ascii="Bookman Old Style" w:hAnsi="Bookman Old Style"/>
        </w:rPr>
        <w:t xml:space="preserve"> Os servidores efetivos nomeados para o exercício de função gratificada receberão, a título de gratificação de função, enquanto estiverem no exercício da referida função, os valores fixados em Lei própria.</w:t>
      </w:r>
    </w:p>
    <w:p w:rsidR="002B5492" w:rsidRPr="004377E5" w:rsidRDefault="002B5492" w:rsidP="002B5492">
      <w:pPr>
        <w:ind w:firstLine="709"/>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 xml:space="preserve">Art. </w:t>
      </w:r>
      <w:r>
        <w:rPr>
          <w:rFonts w:ascii="Bookman Old Style" w:hAnsi="Bookman Old Style"/>
          <w:b/>
        </w:rPr>
        <w:t>29</w:t>
      </w:r>
      <w:r w:rsidRPr="004377E5">
        <w:rPr>
          <w:rFonts w:ascii="Bookman Old Style" w:hAnsi="Bookman Old Style"/>
          <w:b/>
        </w:rPr>
        <w:t xml:space="preserve">. </w:t>
      </w:r>
      <w:r w:rsidRPr="004377E5">
        <w:rPr>
          <w:rFonts w:ascii="Bookman Old Style" w:hAnsi="Bookman Old Style"/>
        </w:rPr>
        <w:t xml:space="preserve">Os servidores ocupantes de cargo de provimento efetivo que forem nomeados para o exercício de um cargo de provimento em comissão, poderão optar pelo recebimento integral do valor fixado para o cargo em comissão a que foi nomeado ou pelo recebimento do vencimento do cargo efetivo, acrescido de 50% (cinquenta por cento) do valor fixado para o cargo em provimento comissão. </w:t>
      </w:r>
    </w:p>
    <w:p w:rsidR="002B5492" w:rsidRPr="004377E5" w:rsidRDefault="002B5492" w:rsidP="002B5492">
      <w:pPr>
        <w:jc w:val="both"/>
        <w:rPr>
          <w:rFonts w:ascii="Bookman Old Style" w:hAnsi="Bookman Old Style"/>
        </w:rPr>
      </w:pPr>
    </w:p>
    <w:p w:rsidR="002B5492" w:rsidRDefault="002B5492" w:rsidP="002B5492">
      <w:pPr>
        <w:ind w:firstLine="1418"/>
        <w:jc w:val="both"/>
        <w:rPr>
          <w:rFonts w:ascii="Bookman Old Style" w:hAnsi="Bookman Old Style"/>
        </w:rPr>
      </w:pPr>
      <w:r>
        <w:rPr>
          <w:rFonts w:ascii="Bookman Old Style" w:hAnsi="Bookman Old Style"/>
          <w:b/>
        </w:rPr>
        <w:t>Art. 30</w:t>
      </w:r>
      <w:r w:rsidRPr="004377E5">
        <w:rPr>
          <w:rFonts w:ascii="Bookman Old Style" w:hAnsi="Bookman Old Style"/>
          <w:b/>
        </w:rPr>
        <w:t>.</w:t>
      </w:r>
      <w:r w:rsidRPr="004377E5">
        <w:rPr>
          <w:rFonts w:ascii="Bookman Old Style" w:hAnsi="Bookman Old Style"/>
        </w:rPr>
        <w:t xml:space="preserve"> Os valores pagos aos servidores efetivos pelo exercício de função gratificada ou ocupação de cargo de provimento em comissão, não se incorporam, para nenhum efeito, à remuneração do servidor, limitando-se seu pagamento exclusivamente, ao período em que o servidor estiver exercendo a respectiva função ou cargo de provimento em comissão.</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3</w:t>
      </w:r>
      <w:r>
        <w:rPr>
          <w:rFonts w:ascii="Bookman Old Style" w:hAnsi="Bookman Old Style"/>
          <w:b/>
        </w:rPr>
        <w:t>1</w:t>
      </w:r>
      <w:r w:rsidRPr="004377E5">
        <w:rPr>
          <w:rFonts w:ascii="Bookman Old Style" w:hAnsi="Bookman Old Style"/>
          <w:b/>
        </w:rPr>
        <w:t>.</w:t>
      </w:r>
      <w:r w:rsidRPr="004377E5">
        <w:rPr>
          <w:rFonts w:ascii="Bookman Old Style" w:hAnsi="Bookman Old Style"/>
        </w:rPr>
        <w:t xml:space="preserve"> É assegurado a todos os servidores efetivos designados para desempenhar função gratificada ou nomeados para ocupar cargos de provimento em comissão, o direito de participar, em igualdade de condições com os demais, dos processos de progressão horizontal e vertical.</w:t>
      </w:r>
    </w:p>
    <w:p w:rsidR="002B5492" w:rsidRPr="004377E5" w:rsidRDefault="002B5492" w:rsidP="002B5492">
      <w:pPr>
        <w:ind w:firstLine="709"/>
        <w:jc w:val="both"/>
        <w:rPr>
          <w:rFonts w:ascii="Bookman Old Style" w:hAnsi="Bookman Old Style"/>
        </w:rPr>
      </w:pPr>
    </w:p>
    <w:p w:rsidR="002B5492" w:rsidRDefault="002B5492" w:rsidP="002B5492">
      <w:pPr>
        <w:jc w:val="center"/>
        <w:rPr>
          <w:rFonts w:ascii="Bookman Old Style" w:hAnsi="Bookman Old Style"/>
        </w:rPr>
      </w:pPr>
      <w:r w:rsidRPr="00850911">
        <w:rPr>
          <w:rFonts w:ascii="Bookman Old Style" w:hAnsi="Bookman Old Style"/>
        </w:rPr>
        <w:t>TÍTULO V</w:t>
      </w:r>
    </w:p>
    <w:p w:rsidR="002B5492" w:rsidRDefault="002B5492" w:rsidP="002B5492">
      <w:pPr>
        <w:jc w:val="center"/>
        <w:rPr>
          <w:rFonts w:ascii="Bookman Old Style" w:hAnsi="Bookman Old Style"/>
        </w:rPr>
      </w:pPr>
      <w:r>
        <w:rPr>
          <w:rFonts w:ascii="Bookman Old Style" w:hAnsi="Bookman Old Style"/>
        </w:rPr>
        <w:t>DO ENQUADRAMENTO DOS SERVIDORES MUNCIPAIS NAS CARREIRAS</w:t>
      </w:r>
    </w:p>
    <w:p w:rsidR="002B5492" w:rsidRDefault="002B5492" w:rsidP="002B5492">
      <w:pPr>
        <w:jc w:val="center"/>
        <w:rPr>
          <w:rFonts w:ascii="Bookman Old Style" w:hAnsi="Bookman Old Style"/>
        </w:rPr>
      </w:pPr>
    </w:p>
    <w:p w:rsidR="002B5492" w:rsidRPr="00850911" w:rsidRDefault="002B5492" w:rsidP="002B5492">
      <w:pPr>
        <w:jc w:val="center"/>
        <w:rPr>
          <w:rFonts w:ascii="Bookman Old Style" w:hAnsi="Bookman Old Style"/>
        </w:rPr>
      </w:pPr>
      <w:r>
        <w:rPr>
          <w:rFonts w:ascii="Bookman Old Style" w:hAnsi="Bookman Old Style"/>
        </w:rPr>
        <w:t>CAPÍTULO I</w:t>
      </w:r>
    </w:p>
    <w:p w:rsidR="002B5492" w:rsidRPr="00850911" w:rsidRDefault="002B5492" w:rsidP="002B5492">
      <w:pPr>
        <w:jc w:val="center"/>
        <w:rPr>
          <w:rFonts w:ascii="Bookman Old Style" w:hAnsi="Bookman Old Style"/>
        </w:rPr>
      </w:pPr>
      <w:r w:rsidRPr="00850911">
        <w:rPr>
          <w:rFonts w:ascii="Bookman Old Style" w:hAnsi="Bookman Old Style"/>
        </w:rPr>
        <w:t>DO ENQUADRAMENTO</w:t>
      </w:r>
    </w:p>
    <w:p w:rsidR="002B5492" w:rsidRDefault="002B5492" w:rsidP="002B5492">
      <w:pPr>
        <w:ind w:firstLine="708"/>
        <w:jc w:val="center"/>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3</w:t>
      </w:r>
      <w:r>
        <w:rPr>
          <w:rFonts w:ascii="Bookman Old Style" w:hAnsi="Bookman Old Style"/>
          <w:b/>
        </w:rPr>
        <w:t>2</w:t>
      </w:r>
      <w:r w:rsidRPr="004377E5">
        <w:rPr>
          <w:rFonts w:ascii="Bookman Old Style" w:hAnsi="Bookman Old Style"/>
          <w:b/>
        </w:rPr>
        <w:t>.</w:t>
      </w:r>
      <w:r w:rsidRPr="004377E5">
        <w:rPr>
          <w:rFonts w:ascii="Bookman Old Style" w:hAnsi="Bookman Old Style"/>
        </w:rPr>
        <w:t xml:space="preserve"> O enquadramento constitui direito pessoal do servidor ocupante de cargo do quadro permanente da Prefeitura Municipal de Campo Novo do Parecis, que possua a habilitação necessária, respeitado eventual direito adquirido decorrente de sua investidura. </w:t>
      </w:r>
    </w:p>
    <w:p w:rsidR="002B5492" w:rsidRDefault="002B5492" w:rsidP="002B5492">
      <w:pPr>
        <w:ind w:firstLine="1418"/>
        <w:jc w:val="both"/>
        <w:rPr>
          <w:rFonts w:ascii="Bookman Old Style" w:hAnsi="Bookman Old Style"/>
          <w:b/>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3</w:t>
      </w:r>
      <w:r>
        <w:rPr>
          <w:rFonts w:ascii="Bookman Old Style" w:hAnsi="Bookman Old Style"/>
          <w:b/>
        </w:rPr>
        <w:t>3</w:t>
      </w:r>
      <w:r w:rsidRPr="004377E5">
        <w:rPr>
          <w:rFonts w:ascii="Bookman Old Style" w:hAnsi="Bookman Old Style"/>
          <w:b/>
        </w:rPr>
        <w:t>.</w:t>
      </w:r>
      <w:r w:rsidRPr="004377E5">
        <w:rPr>
          <w:rFonts w:ascii="Bookman Old Style" w:hAnsi="Bookman Old Style"/>
        </w:rPr>
        <w:t xml:space="preserve"> O</w:t>
      </w:r>
      <w:r>
        <w:rPr>
          <w:rFonts w:ascii="Bookman Old Style" w:hAnsi="Bookman Old Style"/>
        </w:rPr>
        <w:t xml:space="preserve"> enquadramento de que trata este</w:t>
      </w:r>
      <w:r w:rsidRPr="004377E5">
        <w:rPr>
          <w:rFonts w:ascii="Bookman Old Style" w:hAnsi="Bookman Old Style"/>
        </w:rPr>
        <w:t xml:space="preserve"> </w:t>
      </w:r>
      <w:r>
        <w:rPr>
          <w:rFonts w:ascii="Bookman Old Style" w:hAnsi="Bookman Old Style"/>
        </w:rPr>
        <w:t>Título</w:t>
      </w:r>
      <w:r w:rsidRPr="004377E5">
        <w:rPr>
          <w:rFonts w:ascii="Bookman Old Style" w:hAnsi="Bookman Old Style"/>
        </w:rPr>
        <w:t xml:space="preserve"> será efetuado de acordo com os seguintes critérios:</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lastRenderedPageBreak/>
        <w:t>I - ingresso nos quadros da Prefeitura Municipal de Campo Novo do Parecis mediante concurso público ou admissão antes da Constituição Federal de 1988;</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II - ter escolaridade compatível entre o cargo de origem e o cargo objeto do enquadramento;</w:t>
      </w:r>
    </w:p>
    <w:p w:rsidR="002B5492" w:rsidRPr="004377E5" w:rsidRDefault="002B5492" w:rsidP="002B5492">
      <w:pPr>
        <w:tabs>
          <w:tab w:val="left" w:pos="426"/>
        </w:tabs>
        <w:ind w:firstLine="1418"/>
        <w:jc w:val="both"/>
        <w:rPr>
          <w:rFonts w:ascii="Bookman Old Style" w:hAnsi="Bookman Old Style"/>
        </w:rPr>
      </w:pPr>
      <w:r w:rsidRPr="004377E5">
        <w:rPr>
          <w:rFonts w:ascii="Bookman Old Style" w:hAnsi="Bookman Old Style"/>
        </w:rPr>
        <w:t>III - compatibilidade de atribuições entre as atividades do cargo ocupado na data da promulgação desta Lei e do cargo objeto do enquadramento.</w:t>
      </w:r>
    </w:p>
    <w:p w:rsidR="002B5492" w:rsidRPr="004377E5" w:rsidRDefault="002B5492" w:rsidP="002B5492">
      <w:pPr>
        <w:ind w:firstLine="1418"/>
        <w:jc w:val="both"/>
        <w:rPr>
          <w:rFonts w:ascii="Bookman Old Style" w:hAnsi="Bookman Old Style"/>
        </w:rPr>
      </w:pPr>
      <w:r w:rsidRPr="004377E5">
        <w:rPr>
          <w:rFonts w:ascii="Bookman Old Style" w:hAnsi="Bookman Old Style"/>
        </w:rPr>
        <w:t>Parágrafo único. Tratando-se de profissão regulamentada deve haver compatibilidade de atribuições entre as atividades do cargo originário e aquelas objeto do cargo, no qual o servidor será enquadrado.</w:t>
      </w:r>
    </w:p>
    <w:p w:rsidR="002B5492" w:rsidRPr="004377E5" w:rsidRDefault="002B5492" w:rsidP="002B5492">
      <w:pPr>
        <w:ind w:firstLine="1418"/>
        <w:jc w:val="both"/>
        <w:rPr>
          <w:rFonts w:ascii="Bookman Old Style" w:hAnsi="Bookman Old Style"/>
        </w:rPr>
      </w:pP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b/>
        </w:rPr>
        <w:t>Art. 3</w:t>
      </w:r>
      <w:r>
        <w:rPr>
          <w:rFonts w:ascii="Bookman Old Style" w:hAnsi="Bookman Old Style"/>
          <w:b/>
        </w:rPr>
        <w:t>4</w:t>
      </w:r>
      <w:r w:rsidRPr="004377E5">
        <w:rPr>
          <w:rFonts w:ascii="Bookman Old Style" w:hAnsi="Bookman Old Style"/>
          <w:b/>
        </w:rPr>
        <w:t>.</w:t>
      </w:r>
      <w:r w:rsidRPr="004377E5">
        <w:rPr>
          <w:rFonts w:ascii="Bookman Old Style" w:hAnsi="Bookman Old Style"/>
        </w:rPr>
        <w:t xml:space="preserve"> No enquadramento do servidor ocupante de cargo de provimento efetivo será considerado o seu tempo de efetivo exercício na Prefeitura de Campo Novo do Parecis e o nível de escolaridade atual do servidor.</w:t>
      </w: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rPr>
        <w:t>§ 1º. Os servidores que possuírem vencimentos superiores aos constantes da tabela salarial, terão estes valores consignados permanentemente em apartado na folha, após o enquadramento, os quais serão designados como Verba Pessoal Nominalmente Identificada – VPNI.</w:t>
      </w: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rPr>
        <w:t>§ 2º. Os valores constantes da VPNI são atualizados nos mesmos percentuais e moldes aplicados às tabelas de vencimentos.</w:t>
      </w: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rPr>
        <w:t xml:space="preserve">§ 3º. </w:t>
      </w:r>
      <w:r w:rsidRPr="004377E5">
        <w:rPr>
          <w:rFonts w:ascii="Bookman Old Style" w:hAnsi="Bookman Old Style"/>
          <w:color w:val="auto"/>
          <w:shd w:val="clear" w:color="auto" w:fill="FFFFFF"/>
        </w:rPr>
        <w:t>A incorporação constante no § 1º deste artigo a ser paga em parcela destacada do padrão de vencimento, é irredutível, compõe o vencimento do servidor para todos os efeitos</w:t>
      </w:r>
      <w:r w:rsidRPr="004377E5">
        <w:rPr>
          <w:rFonts w:ascii="Bookman Old Style" w:hAnsi="Bookman Old Style"/>
          <w:color w:val="333333"/>
          <w:shd w:val="clear" w:color="auto" w:fill="FFFFFF"/>
        </w:rPr>
        <w:t>.</w:t>
      </w: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rPr>
        <w:t xml:space="preserve">§ 4º. Será aplicado aos valores constantes do VPNI, obedecido ao previsto no </w:t>
      </w:r>
      <w:r w:rsidRPr="005A1BCC">
        <w:rPr>
          <w:rFonts w:ascii="Bookman Old Style" w:hAnsi="Bookman Old Style"/>
          <w:color w:val="auto"/>
        </w:rPr>
        <w:t>artigo 18</w:t>
      </w:r>
      <w:r w:rsidRPr="005A1BCC">
        <w:rPr>
          <w:rFonts w:ascii="Bookman Old Style" w:hAnsi="Bookman Old Style"/>
        </w:rPr>
        <w:t xml:space="preserve"> da presente Lei, os mesmos coeficientes constantes da tabela salarial, Anexo II.</w:t>
      </w:r>
    </w:p>
    <w:p w:rsidR="002B5492" w:rsidRPr="004377E5" w:rsidRDefault="002B5492" w:rsidP="002B5492">
      <w:pPr>
        <w:ind w:firstLine="1418"/>
        <w:jc w:val="both"/>
        <w:rPr>
          <w:rFonts w:ascii="Bookman Old Style" w:hAnsi="Bookman Old Style"/>
        </w:rPr>
      </w:pPr>
      <w:r w:rsidRPr="004377E5">
        <w:rPr>
          <w:rFonts w:ascii="Bookman Old Style" w:hAnsi="Bookman Old Style"/>
          <w:bCs/>
        </w:rPr>
        <w:t>§ 5º.</w:t>
      </w:r>
      <w:r w:rsidRPr="004377E5">
        <w:rPr>
          <w:rFonts w:ascii="Bookman Old Style" w:hAnsi="Bookman Old Style"/>
        </w:rPr>
        <w:t xml:space="preserve"> Os valores constantes do VPNI integrarão aos valores pagos a título de 13º salário e as férias, bem como serão considerados quando da aposentadoria do servidor. </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 6º. A hora-extra, </w:t>
      </w:r>
      <w:r>
        <w:rPr>
          <w:rFonts w:ascii="Bookman Old Style" w:hAnsi="Bookman Old Style"/>
        </w:rPr>
        <w:t xml:space="preserve">adicional noturno, </w:t>
      </w:r>
      <w:r w:rsidRPr="004377E5">
        <w:rPr>
          <w:rFonts w:ascii="Bookman Old Style" w:hAnsi="Bookman Old Style"/>
        </w:rPr>
        <w:t>insalubridade e periculosidade também serão calculadas sobre a Verba Pessoal Nominalmente Identificada – VPNI.</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716FFC">
        <w:rPr>
          <w:rFonts w:ascii="Bookman Old Style" w:hAnsi="Bookman Old Style"/>
          <w:b/>
        </w:rPr>
        <w:t>Art. 35.</w:t>
      </w:r>
      <w:r w:rsidRPr="00716FFC">
        <w:rPr>
          <w:rFonts w:ascii="Bookman Old Style" w:hAnsi="Bookman Old Style"/>
        </w:rPr>
        <w:t xml:space="preserve"> Não haverá redução de vencimentos em decorrência do</w:t>
      </w:r>
      <w:r w:rsidRPr="004377E5">
        <w:rPr>
          <w:rFonts w:ascii="Bookman Old Style" w:hAnsi="Bookman Old Style"/>
        </w:rPr>
        <w:t xml:space="preserve"> enquadramento efetuado por esta lei.</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3</w:t>
      </w:r>
      <w:r>
        <w:rPr>
          <w:rFonts w:ascii="Bookman Old Style" w:hAnsi="Bookman Old Style"/>
          <w:b/>
        </w:rPr>
        <w:t>6</w:t>
      </w:r>
      <w:r w:rsidRPr="004377E5">
        <w:rPr>
          <w:rFonts w:ascii="Bookman Old Style" w:hAnsi="Bookman Old Style"/>
          <w:b/>
        </w:rPr>
        <w:t>.</w:t>
      </w:r>
      <w:r w:rsidRPr="004377E5">
        <w:rPr>
          <w:rFonts w:ascii="Bookman Old Style" w:hAnsi="Bookman Old Style"/>
        </w:rPr>
        <w:t xml:space="preserve"> O enquadramento na tabela salarial dos servidores ocupantes de cargo de provimento efetivo que estiverem, na data de promulgação desta lei, no exercício de funções gratificadas ou em cargos de provimento em comissão, será efetuado considerando o vencimento padrão do cargo efetivo do servidor.</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bCs/>
        </w:rPr>
      </w:pPr>
      <w:r w:rsidRPr="004377E5">
        <w:rPr>
          <w:rFonts w:ascii="Bookman Old Style" w:hAnsi="Bookman Old Style"/>
          <w:b/>
        </w:rPr>
        <w:t>Art. 3</w:t>
      </w:r>
      <w:r>
        <w:rPr>
          <w:rFonts w:ascii="Bookman Old Style" w:hAnsi="Bookman Old Style"/>
          <w:b/>
        </w:rPr>
        <w:t>7</w:t>
      </w:r>
      <w:r w:rsidRPr="004377E5">
        <w:rPr>
          <w:rFonts w:ascii="Bookman Old Style" w:hAnsi="Bookman Old Style"/>
          <w:b/>
        </w:rPr>
        <w:t>.</w:t>
      </w:r>
      <w:r w:rsidRPr="004377E5">
        <w:rPr>
          <w:rFonts w:ascii="Bookman Old Style" w:hAnsi="Bookman Old Style"/>
        </w:rPr>
        <w:t xml:space="preserve"> O enquadramento de que trata este Título será formalizado por apostila ao título de nomeação do servidor conforme</w:t>
      </w:r>
      <w:r w:rsidRPr="004377E5">
        <w:rPr>
          <w:rFonts w:ascii="Bookman Old Style" w:hAnsi="Bookman Old Style"/>
          <w:bCs/>
        </w:rPr>
        <w:t xml:space="preserve"> modelo constante do </w:t>
      </w:r>
      <w:r w:rsidRPr="00716FFC">
        <w:rPr>
          <w:rFonts w:ascii="Bookman Old Style" w:hAnsi="Bookman Old Style"/>
          <w:bCs/>
        </w:rPr>
        <w:t>Anexo IV desta</w:t>
      </w:r>
      <w:r w:rsidRPr="004377E5">
        <w:rPr>
          <w:rFonts w:ascii="Bookman Old Style" w:hAnsi="Bookman Old Style"/>
          <w:bCs/>
        </w:rPr>
        <w:t xml:space="preserve"> Lei.</w:t>
      </w:r>
    </w:p>
    <w:p w:rsidR="002B5492" w:rsidRDefault="002B5492" w:rsidP="002B5492">
      <w:pPr>
        <w:ind w:firstLine="708"/>
        <w:jc w:val="both"/>
        <w:rPr>
          <w:rFonts w:ascii="Bookman Old Style" w:hAnsi="Bookman Old Style"/>
        </w:rPr>
      </w:pPr>
    </w:p>
    <w:p w:rsidR="002B5492" w:rsidRPr="001874DE" w:rsidRDefault="002B5492" w:rsidP="002B5492">
      <w:pPr>
        <w:pStyle w:val="Ttulo3"/>
        <w:spacing w:before="0"/>
        <w:jc w:val="center"/>
        <w:rPr>
          <w:rFonts w:ascii="Bookman Old Style" w:eastAsia="Arial Unicode MS" w:hAnsi="Bookman Old Style"/>
          <w:iCs/>
          <w:szCs w:val="24"/>
        </w:rPr>
      </w:pPr>
      <w:bookmarkStart w:id="17" w:name="_Toc137376166"/>
      <w:bookmarkStart w:id="18" w:name="_Toc148937958"/>
      <w:bookmarkStart w:id="19" w:name="_Toc149034483"/>
      <w:bookmarkStart w:id="20" w:name="_Toc149034661"/>
      <w:r w:rsidRPr="001874DE">
        <w:rPr>
          <w:rFonts w:ascii="Bookman Old Style" w:eastAsia="Arial Unicode MS" w:hAnsi="Bookman Old Style"/>
          <w:iCs/>
          <w:szCs w:val="24"/>
        </w:rPr>
        <w:t>Seção I</w:t>
      </w:r>
    </w:p>
    <w:p w:rsidR="002B5492" w:rsidRPr="001874DE" w:rsidRDefault="002B5492" w:rsidP="002B5492">
      <w:pPr>
        <w:pStyle w:val="Ttulo3"/>
        <w:spacing w:before="0"/>
        <w:jc w:val="center"/>
        <w:rPr>
          <w:rFonts w:ascii="Bookman Old Style" w:eastAsia="Arial Unicode MS" w:hAnsi="Bookman Old Style"/>
          <w:iCs/>
          <w:szCs w:val="24"/>
        </w:rPr>
      </w:pPr>
      <w:r w:rsidRPr="001874DE">
        <w:rPr>
          <w:rFonts w:ascii="Bookman Old Style" w:eastAsia="Arial Unicode MS" w:hAnsi="Bookman Old Style"/>
          <w:iCs/>
          <w:szCs w:val="24"/>
        </w:rPr>
        <w:t>DA COMISSÃO DE ENQUADRAMENTO</w:t>
      </w:r>
      <w:bookmarkEnd w:id="17"/>
      <w:bookmarkEnd w:id="18"/>
      <w:bookmarkEnd w:id="19"/>
      <w:bookmarkEnd w:id="20"/>
    </w:p>
    <w:p w:rsidR="002B5492" w:rsidRPr="00F52D3B" w:rsidRDefault="002B5492" w:rsidP="002B5492">
      <w:pPr>
        <w:jc w:val="both"/>
        <w:rPr>
          <w:rFonts w:eastAsia="Arial Unicode MS"/>
          <w:b/>
          <w:bCs/>
          <w:i/>
          <w:iCs/>
        </w:rPr>
      </w:pPr>
    </w:p>
    <w:p w:rsidR="002B5492" w:rsidRPr="00490CB6" w:rsidRDefault="002B5492" w:rsidP="002B5492">
      <w:pPr>
        <w:jc w:val="both"/>
        <w:rPr>
          <w:rFonts w:ascii="Bookman Old Style" w:eastAsia="Arial Unicode MS" w:hAnsi="Bookman Old Style"/>
          <w:bCs/>
        </w:rPr>
      </w:pPr>
      <w:r w:rsidRPr="00F52D3B">
        <w:rPr>
          <w:rFonts w:eastAsia="Arial Unicode MS"/>
          <w:b/>
          <w:bCs/>
        </w:rPr>
        <w:lastRenderedPageBreak/>
        <w:tab/>
      </w:r>
      <w:r w:rsidRPr="00F52D3B">
        <w:rPr>
          <w:rFonts w:eastAsia="Arial Unicode MS"/>
          <w:b/>
          <w:bCs/>
        </w:rPr>
        <w:tab/>
      </w:r>
      <w:r w:rsidRPr="00490CB6">
        <w:rPr>
          <w:rFonts w:ascii="Bookman Old Style" w:eastAsia="Arial Unicode MS" w:hAnsi="Bookman Old Style"/>
          <w:b/>
          <w:bCs/>
          <w:iCs/>
        </w:rPr>
        <w:t>Art. 3</w:t>
      </w:r>
      <w:r>
        <w:rPr>
          <w:rFonts w:ascii="Bookman Old Style" w:eastAsia="Arial Unicode MS" w:hAnsi="Bookman Old Style"/>
          <w:b/>
          <w:bCs/>
          <w:iCs/>
        </w:rPr>
        <w:t>8</w:t>
      </w:r>
      <w:r w:rsidRPr="00490CB6">
        <w:rPr>
          <w:rFonts w:ascii="Bookman Old Style" w:eastAsia="Arial Unicode MS" w:hAnsi="Bookman Old Style"/>
          <w:b/>
          <w:bCs/>
          <w:iCs/>
        </w:rPr>
        <w:t>.</w:t>
      </w:r>
      <w:r w:rsidRPr="00490CB6">
        <w:rPr>
          <w:rFonts w:ascii="Bookman Old Style" w:eastAsia="Arial Unicode MS" w:hAnsi="Bookman Old Style"/>
          <w:bCs/>
        </w:rPr>
        <w:t xml:space="preserve"> </w:t>
      </w:r>
      <w:r w:rsidRPr="00490CB6">
        <w:rPr>
          <w:rFonts w:ascii="Bookman Old Style" w:eastAsia="Arial Unicode MS" w:hAnsi="Bookman Old Style"/>
        </w:rPr>
        <w:t>Fica criada uma Comissão de Enquadramento que será constituída paritariamente entre membros indicados pelo Governo Municipal e representante dos Servidores Públicos Municipais, num total de 7 (sete) membros formalmente nomeados através de portaria.</w:t>
      </w:r>
    </w:p>
    <w:p w:rsidR="002B5492" w:rsidRPr="00490CB6" w:rsidRDefault="002B5492" w:rsidP="002B5492">
      <w:pPr>
        <w:jc w:val="both"/>
        <w:rPr>
          <w:rFonts w:ascii="Bookman Old Style" w:eastAsia="Arial Unicode MS" w:hAnsi="Bookman Old Style"/>
        </w:rPr>
      </w:pPr>
      <w:r w:rsidRPr="00490CB6">
        <w:rPr>
          <w:rFonts w:ascii="Bookman Old Style" w:eastAsia="Arial Unicode MS" w:hAnsi="Bookman Old Style"/>
          <w:b/>
          <w:bCs/>
        </w:rPr>
        <w:tab/>
      </w:r>
      <w:r w:rsidRPr="00490CB6">
        <w:rPr>
          <w:rFonts w:ascii="Bookman Old Style" w:eastAsia="Arial Unicode MS" w:hAnsi="Bookman Old Style"/>
          <w:b/>
          <w:bCs/>
        </w:rPr>
        <w:tab/>
      </w:r>
      <w:r w:rsidRPr="00490CB6">
        <w:rPr>
          <w:rFonts w:ascii="Bookman Old Style" w:eastAsia="Arial Unicode MS" w:hAnsi="Bookman Old Style"/>
          <w:bCs/>
          <w:iCs/>
        </w:rPr>
        <w:t>Parágrafo único.</w:t>
      </w:r>
      <w:r w:rsidRPr="00490CB6">
        <w:rPr>
          <w:rFonts w:ascii="Bookman Old Style" w:eastAsia="Arial Unicode MS" w:hAnsi="Bookman Old Style"/>
          <w:bCs/>
        </w:rPr>
        <w:t xml:space="preserve"> </w:t>
      </w:r>
      <w:r w:rsidRPr="00490CB6">
        <w:rPr>
          <w:rFonts w:ascii="Bookman Old Style" w:eastAsia="Arial Unicode MS" w:hAnsi="Bookman Old Style"/>
        </w:rPr>
        <w:t>O Governo Municipal e a entidade sindical representativa dos servidores municipais deverão apresentar ao Secretário Municipal de Administração os nomes dos representantes escolhidos para compor a Comissão de Enquadramento.</w:t>
      </w:r>
    </w:p>
    <w:p w:rsidR="002B5492" w:rsidRDefault="002B5492" w:rsidP="002B5492">
      <w:pPr>
        <w:jc w:val="both"/>
        <w:rPr>
          <w:rFonts w:eastAsia="Arial Unicode MS"/>
        </w:rPr>
      </w:pPr>
    </w:p>
    <w:p w:rsidR="002B5492" w:rsidRPr="001874DE" w:rsidRDefault="002B5492" w:rsidP="002B5492">
      <w:pPr>
        <w:jc w:val="center"/>
        <w:rPr>
          <w:rFonts w:ascii="Bookman Old Style" w:eastAsia="Arial Unicode MS" w:hAnsi="Bookman Old Style"/>
          <w:b/>
        </w:rPr>
      </w:pPr>
      <w:r w:rsidRPr="001874DE">
        <w:rPr>
          <w:rFonts w:ascii="Bookman Old Style" w:eastAsia="Arial Unicode MS" w:hAnsi="Bookman Old Style"/>
          <w:b/>
        </w:rPr>
        <w:t>Seção II</w:t>
      </w:r>
      <w:bookmarkStart w:id="21" w:name="_Toc137376168"/>
      <w:bookmarkStart w:id="22" w:name="_Toc148937960"/>
      <w:bookmarkStart w:id="23" w:name="_Toc149034485"/>
      <w:bookmarkStart w:id="24" w:name="_Toc149034663"/>
    </w:p>
    <w:p w:rsidR="002B5492" w:rsidRPr="001874DE" w:rsidRDefault="002B5492" w:rsidP="002B5492">
      <w:pPr>
        <w:jc w:val="center"/>
        <w:rPr>
          <w:rFonts w:ascii="Bookman Old Style" w:eastAsia="Arial Unicode MS" w:hAnsi="Bookman Old Style"/>
          <w:b/>
        </w:rPr>
      </w:pPr>
      <w:r w:rsidRPr="001874DE">
        <w:rPr>
          <w:rFonts w:ascii="Bookman Old Style" w:eastAsia="Arial Unicode MS" w:hAnsi="Bookman Old Style"/>
          <w:b/>
        </w:rPr>
        <w:t>DOS PRAZOS</w:t>
      </w:r>
      <w:bookmarkEnd w:id="21"/>
      <w:bookmarkEnd w:id="22"/>
      <w:bookmarkEnd w:id="23"/>
      <w:bookmarkEnd w:id="24"/>
    </w:p>
    <w:p w:rsidR="002B5492" w:rsidRPr="00B06584" w:rsidRDefault="002B5492" w:rsidP="002B5492">
      <w:pPr>
        <w:jc w:val="both"/>
        <w:rPr>
          <w:rFonts w:eastAsia="Arial Unicode MS"/>
          <w:b/>
          <w:bCs/>
          <w:i/>
          <w:iCs/>
        </w:rPr>
      </w:pPr>
    </w:p>
    <w:p w:rsidR="002B5492" w:rsidRPr="00B06584" w:rsidRDefault="002B5492" w:rsidP="002B5492">
      <w:pPr>
        <w:jc w:val="both"/>
        <w:rPr>
          <w:rFonts w:ascii="Bookman Old Style" w:eastAsia="Arial Unicode MS" w:hAnsi="Bookman Old Style"/>
        </w:rPr>
      </w:pPr>
      <w:r w:rsidRPr="00B06584">
        <w:rPr>
          <w:rFonts w:eastAsia="Arial Unicode MS"/>
          <w:b/>
          <w:bCs/>
        </w:rPr>
        <w:tab/>
      </w:r>
      <w:r w:rsidRPr="00B06584">
        <w:rPr>
          <w:rFonts w:ascii="Bookman Old Style" w:eastAsia="Arial Unicode MS" w:hAnsi="Bookman Old Style"/>
          <w:b/>
          <w:bCs/>
        </w:rPr>
        <w:tab/>
      </w:r>
      <w:r w:rsidRPr="00B06584">
        <w:rPr>
          <w:rFonts w:ascii="Bookman Old Style" w:eastAsia="Arial Unicode MS" w:hAnsi="Bookman Old Style"/>
          <w:b/>
          <w:bCs/>
          <w:iCs/>
        </w:rPr>
        <w:t>Art. 39.</w:t>
      </w:r>
      <w:r w:rsidRPr="00B06584">
        <w:rPr>
          <w:rFonts w:ascii="Bookman Old Style" w:eastAsia="Arial Unicode MS" w:hAnsi="Bookman Old Style"/>
          <w:bCs/>
        </w:rPr>
        <w:t xml:space="preserve"> </w:t>
      </w:r>
      <w:r w:rsidRPr="00B06584">
        <w:rPr>
          <w:rFonts w:ascii="Bookman Old Style" w:eastAsia="Arial Unicode MS" w:hAnsi="Bookman Old Style"/>
        </w:rPr>
        <w:t>O prazo de duração dos trabalhos da comissão de enquadramento será de 6 (seis) meses, assim distribuídos:</w:t>
      </w:r>
    </w:p>
    <w:p w:rsidR="002B5492" w:rsidRPr="00B06584" w:rsidRDefault="002B5492" w:rsidP="002B5492">
      <w:pPr>
        <w:jc w:val="both"/>
        <w:rPr>
          <w:rFonts w:ascii="Bookman Old Style" w:eastAsia="Arial Unicode MS" w:hAnsi="Bookman Old Style"/>
          <w:bCs/>
        </w:rPr>
      </w:pPr>
      <w:r w:rsidRPr="00B06584">
        <w:rPr>
          <w:rFonts w:ascii="Bookman Old Style" w:eastAsia="Arial Unicode MS" w:hAnsi="Bookman Old Style"/>
          <w:b/>
        </w:rPr>
        <w:tab/>
      </w:r>
      <w:r w:rsidRPr="00B06584">
        <w:rPr>
          <w:rFonts w:ascii="Bookman Old Style" w:eastAsia="Arial Unicode MS" w:hAnsi="Bookman Old Style"/>
          <w:b/>
        </w:rPr>
        <w:tab/>
      </w:r>
      <w:r w:rsidRPr="00B06584">
        <w:rPr>
          <w:rFonts w:ascii="Bookman Old Style" w:eastAsia="Arial Unicode MS" w:hAnsi="Bookman Old Style"/>
          <w:bCs/>
        </w:rPr>
        <w:t>I - prazo de enquadramento: 120 (cento e vinte) dias, contados da publicação do ato de nomeação da Comissão de Enquadramento;</w:t>
      </w:r>
    </w:p>
    <w:p w:rsidR="002B5492" w:rsidRPr="00B06584" w:rsidRDefault="002B5492" w:rsidP="002B5492">
      <w:pPr>
        <w:jc w:val="both"/>
        <w:rPr>
          <w:rFonts w:ascii="Bookman Old Style" w:eastAsia="Arial Unicode MS" w:hAnsi="Bookman Old Style"/>
          <w:bCs/>
        </w:rPr>
      </w:pPr>
      <w:r w:rsidRPr="00B06584">
        <w:rPr>
          <w:rFonts w:ascii="Bookman Old Style" w:eastAsia="Arial Unicode MS" w:hAnsi="Bookman Old Style"/>
          <w:bCs/>
        </w:rPr>
        <w:tab/>
      </w:r>
      <w:r w:rsidRPr="00B06584">
        <w:rPr>
          <w:rFonts w:ascii="Bookman Old Style" w:eastAsia="Arial Unicode MS" w:hAnsi="Bookman Old Style"/>
          <w:bCs/>
        </w:rPr>
        <w:tab/>
        <w:t>II - prazo de apresentação de recursos ao enquadramento: 10 (dez) dias, contados da publicação do ato de enquadramento;</w:t>
      </w:r>
    </w:p>
    <w:p w:rsidR="002B5492" w:rsidRPr="00490CB6" w:rsidRDefault="002B5492" w:rsidP="002B5492">
      <w:pPr>
        <w:jc w:val="both"/>
        <w:rPr>
          <w:rFonts w:ascii="Bookman Old Style" w:eastAsia="Arial Unicode MS" w:hAnsi="Bookman Old Style"/>
          <w:bCs/>
        </w:rPr>
      </w:pPr>
      <w:r w:rsidRPr="00B06584">
        <w:rPr>
          <w:rFonts w:ascii="Bookman Old Style" w:eastAsia="Arial Unicode MS" w:hAnsi="Bookman Old Style"/>
          <w:bCs/>
        </w:rPr>
        <w:tab/>
      </w:r>
      <w:r w:rsidRPr="00B06584">
        <w:rPr>
          <w:rFonts w:ascii="Bookman Old Style" w:eastAsia="Arial Unicode MS" w:hAnsi="Bookman Old Style"/>
          <w:bCs/>
        </w:rPr>
        <w:tab/>
        <w:t>III - prazo máximo de resposta aos</w:t>
      </w:r>
      <w:r w:rsidRPr="00490CB6">
        <w:rPr>
          <w:rFonts w:ascii="Bookman Old Style" w:eastAsia="Arial Unicode MS" w:hAnsi="Bookman Old Style"/>
          <w:bCs/>
        </w:rPr>
        <w:t xml:space="preserve"> recursos previstos no Inciso II: 10 (dez) dias, contados da apresentação formal do recurso;</w:t>
      </w:r>
    </w:p>
    <w:p w:rsidR="002B5492" w:rsidRPr="00490CB6" w:rsidRDefault="002B5492" w:rsidP="002B5492">
      <w:pPr>
        <w:jc w:val="both"/>
        <w:rPr>
          <w:rFonts w:ascii="Bookman Old Style" w:eastAsia="Arial Unicode MS" w:hAnsi="Bookman Old Style"/>
          <w:bCs/>
        </w:rPr>
      </w:pPr>
      <w:r w:rsidRPr="00490CB6">
        <w:rPr>
          <w:rFonts w:ascii="Bookman Old Style" w:eastAsia="Arial Unicode MS" w:hAnsi="Bookman Old Style"/>
          <w:bCs/>
        </w:rPr>
        <w:tab/>
      </w:r>
      <w:r w:rsidRPr="00490CB6">
        <w:rPr>
          <w:rFonts w:ascii="Bookman Old Style" w:eastAsia="Arial Unicode MS" w:hAnsi="Bookman Old Style"/>
          <w:bCs/>
        </w:rPr>
        <w:tab/>
        <w:t>IV - prazo de solicitação de reconsideração da decisão prevista no Inciso III de 1</w:t>
      </w:r>
      <w:r>
        <w:rPr>
          <w:rFonts w:ascii="Bookman Old Style" w:eastAsia="Arial Unicode MS" w:hAnsi="Bookman Old Style"/>
          <w:bCs/>
        </w:rPr>
        <w:t>0</w:t>
      </w:r>
      <w:r w:rsidRPr="00490CB6">
        <w:rPr>
          <w:rFonts w:ascii="Bookman Old Style" w:eastAsia="Arial Unicode MS" w:hAnsi="Bookman Old Style"/>
          <w:bCs/>
        </w:rPr>
        <w:t xml:space="preserve"> (</w:t>
      </w:r>
      <w:r>
        <w:rPr>
          <w:rFonts w:ascii="Bookman Old Style" w:eastAsia="Arial Unicode MS" w:hAnsi="Bookman Old Style"/>
          <w:bCs/>
        </w:rPr>
        <w:t>dez</w:t>
      </w:r>
      <w:r w:rsidRPr="00490CB6">
        <w:rPr>
          <w:rFonts w:ascii="Bookman Old Style" w:eastAsia="Arial Unicode MS" w:hAnsi="Bookman Old Style"/>
          <w:bCs/>
        </w:rPr>
        <w:t>) dias, contados da publicação da decisão;</w:t>
      </w:r>
    </w:p>
    <w:p w:rsidR="002B5492" w:rsidRPr="00490CB6" w:rsidRDefault="002B5492" w:rsidP="002B5492">
      <w:pPr>
        <w:jc w:val="both"/>
        <w:rPr>
          <w:rFonts w:ascii="Bookman Old Style" w:eastAsia="Arial Unicode MS" w:hAnsi="Bookman Old Style"/>
        </w:rPr>
      </w:pPr>
      <w:r w:rsidRPr="00490CB6">
        <w:rPr>
          <w:rFonts w:ascii="Bookman Old Style" w:eastAsia="Arial Unicode MS" w:hAnsi="Bookman Old Style"/>
          <w:bCs/>
        </w:rPr>
        <w:tab/>
      </w:r>
      <w:r w:rsidRPr="00490CB6">
        <w:rPr>
          <w:rFonts w:ascii="Bookman Old Style" w:eastAsia="Arial Unicode MS" w:hAnsi="Bookman Old Style"/>
          <w:bCs/>
        </w:rPr>
        <w:tab/>
        <w:t>V - pr</w:t>
      </w:r>
      <w:r w:rsidRPr="00490CB6">
        <w:rPr>
          <w:rFonts w:ascii="Bookman Old Style" w:eastAsia="Arial Unicode MS" w:hAnsi="Bookman Old Style"/>
        </w:rPr>
        <w:t>azo máximo de resposta aos pedidos de reconsideração previstos no Inciso IV de 10 (dez) dias, contados da apresentação formal do pedido de reconsideração.</w:t>
      </w:r>
    </w:p>
    <w:p w:rsidR="002B5492" w:rsidRPr="00490CB6" w:rsidRDefault="002B5492" w:rsidP="002B5492">
      <w:pPr>
        <w:jc w:val="both"/>
        <w:rPr>
          <w:rFonts w:ascii="Bookman Old Style" w:eastAsia="Arial Unicode MS" w:hAnsi="Bookman Old Style"/>
        </w:rPr>
      </w:pPr>
      <w:r w:rsidRPr="00490CB6">
        <w:rPr>
          <w:rFonts w:ascii="Bookman Old Style" w:eastAsia="Arial Unicode MS" w:hAnsi="Bookman Old Style"/>
          <w:b/>
          <w:bCs/>
        </w:rPr>
        <w:tab/>
      </w:r>
      <w:r w:rsidRPr="00490CB6">
        <w:rPr>
          <w:rFonts w:ascii="Bookman Old Style" w:eastAsia="Arial Unicode MS" w:hAnsi="Bookman Old Style"/>
          <w:b/>
          <w:bCs/>
        </w:rPr>
        <w:tab/>
      </w:r>
      <w:r w:rsidRPr="0004546B">
        <w:rPr>
          <w:rFonts w:ascii="Bookman Old Style" w:eastAsia="Arial Unicode MS" w:hAnsi="Bookman Old Style"/>
          <w:bCs/>
          <w:iCs/>
        </w:rPr>
        <w:t>§ 1º.</w:t>
      </w:r>
      <w:r w:rsidRPr="00490CB6">
        <w:rPr>
          <w:rFonts w:ascii="Bookman Old Style" w:eastAsia="Arial Unicode MS" w:hAnsi="Bookman Old Style"/>
          <w:bCs/>
        </w:rPr>
        <w:t xml:space="preserve"> </w:t>
      </w:r>
      <w:r w:rsidRPr="00490CB6">
        <w:rPr>
          <w:rFonts w:ascii="Bookman Old Style" w:eastAsia="Arial Unicode MS" w:hAnsi="Bookman Old Style"/>
        </w:rPr>
        <w:t>Terminado o enquadramento preliminar dos servidores, realizado pela Comissão de Enquadramento prevista nesta lei, o Secretário Municipal de Administração fará publicá-lo, abrindo formalmente o prazo de recurso a que se refere o inciso II do § 2º deste artigo.</w:t>
      </w:r>
    </w:p>
    <w:p w:rsidR="002B5492" w:rsidRPr="00B06584" w:rsidRDefault="002B5492" w:rsidP="002B5492">
      <w:pPr>
        <w:jc w:val="both"/>
        <w:rPr>
          <w:rFonts w:ascii="Bookman Old Style" w:eastAsia="Arial Unicode MS" w:hAnsi="Bookman Old Style"/>
        </w:rPr>
      </w:pPr>
      <w:r w:rsidRPr="00490CB6">
        <w:rPr>
          <w:rFonts w:ascii="Bookman Old Style" w:eastAsia="Arial Unicode MS" w:hAnsi="Bookman Old Style"/>
          <w:b/>
          <w:bCs/>
        </w:rPr>
        <w:tab/>
      </w:r>
      <w:r w:rsidRPr="00490CB6">
        <w:rPr>
          <w:rFonts w:ascii="Bookman Old Style" w:eastAsia="Arial Unicode MS" w:hAnsi="Bookman Old Style"/>
          <w:b/>
          <w:bCs/>
        </w:rPr>
        <w:tab/>
      </w:r>
      <w:r w:rsidRPr="00B06584">
        <w:rPr>
          <w:rFonts w:ascii="Bookman Old Style" w:eastAsia="Arial Unicode MS" w:hAnsi="Bookman Old Style"/>
          <w:bCs/>
          <w:iCs/>
        </w:rPr>
        <w:t>§ 2º.</w:t>
      </w:r>
      <w:r w:rsidRPr="00B06584">
        <w:rPr>
          <w:rFonts w:ascii="Bookman Old Style" w:eastAsia="Arial Unicode MS" w:hAnsi="Bookman Old Style"/>
          <w:bCs/>
        </w:rPr>
        <w:t xml:space="preserve"> </w:t>
      </w:r>
      <w:r w:rsidRPr="00B06584">
        <w:rPr>
          <w:rFonts w:ascii="Bookman Old Style" w:eastAsia="Arial Unicode MS" w:hAnsi="Bookman Old Style"/>
        </w:rPr>
        <w:t>Passado o prazo referido no inciso II do § 2º deste artigo, será publicado ato do Chefe do Poder Executivo, contendo o enquadramento definitivo dos servidores que não optaram por recorrer do contido na publicação a que se refere o parágrafo anterior.</w:t>
      </w:r>
    </w:p>
    <w:p w:rsidR="002B5492" w:rsidRPr="00B06584" w:rsidRDefault="002B5492" w:rsidP="002B5492">
      <w:pPr>
        <w:jc w:val="both"/>
        <w:rPr>
          <w:rFonts w:ascii="Bookman Old Style" w:eastAsia="Arial Unicode MS" w:hAnsi="Bookman Old Style"/>
          <w:bCs/>
          <w:iCs/>
        </w:rPr>
      </w:pPr>
      <w:r w:rsidRPr="00B06584">
        <w:rPr>
          <w:rFonts w:ascii="Bookman Old Style" w:eastAsia="Arial Unicode MS" w:hAnsi="Bookman Old Style"/>
          <w:bCs/>
        </w:rPr>
        <w:tab/>
      </w:r>
      <w:r w:rsidRPr="00B06584">
        <w:rPr>
          <w:rFonts w:ascii="Bookman Old Style" w:eastAsia="Arial Unicode MS" w:hAnsi="Bookman Old Style"/>
          <w:bCs/>
        </w:rPr>
        <w:tab/>
      </w:r>
      <w:r w:rsidRPr="00B06584">
        <w:rPr>
          <w:rFonts w:ascii="Bookman Old Style" w:eastAsia="Arial Unicode MS" w:hAnsi="Bookman Old Style"/>
          <w:bCs/>
          <w:iCs/>
        </w:rPr>
        <w:t>§ 3º.</w:t>
      </w:r>
      <w:r w:rsidRPr="00B06584">
        <w:rPr>
          <w:rFonts w:ascii="Bookman Old Style" w:eastAsia="Arial Unicode MS" w:hAnsi="Bookman Old Style"/>
          <w:bCs/>
        </w:rPr>
        <w:t xml:space="preserve"> </w:t>
      </w:r>
      <w:r w:rsidRPr="00B06584">
        <w:rPr>
          <w:rFonts w:ascii="Bookman Old Style" w:eastAsia="Arial Unicode MS" w:hAnsi="Bookman Old Style"/>
        </w:rPr>
        <w:t xml:space="preserve">A resposta a que se refere o inciso III do § 2º deste artigo cabe à </w:t>
      </w:r>
      <w:r>
        <w:rPr>
          <w:rFonts w:ascii="Bookman Old Style" w:eastAsia="Arial Unicode MS" w:hAnsi="Bookman Old Style"/>
        </w:rPr>
        <w:t>C</w:t>
      </w:r>
      <w:r w:rsidRPr="00B06584">
        <w:rPr>
          <w:rFonts w:ascii="Bookman Old Style" w:eastAsia="Arial Unicode MS" w:hAnsi="Bookman Old Style"/>
        </w:rPr>
        <w:t xml:space="preserve">omissão de </w:t>
      </w:r>
      <w:r>
        <w:rPr>
          <w:rFonts w:ascii="Bookman Old Style" w:eastAsia="Arial Unicode MS" w:hAnsi="Bookman Old Style"/>
        </w:rPr>
        <w:t>E</w:t>
      </w:r>
      <w:r w:rsidRPr="00B06584">
        <w:rPr>
          <w:rFonts w:ascii="Bookman Old Style" w:eastAsia="Arial Unicode MS" w:hAnsi="Bookman Old Style"/>
        </w:rPr>
        <w:t>nquadramento e será publicada, na imprensa oficial do Município, pelo Secretário Municipal de Administração, abrindo formalmente o prazo de recurso a que se refere o inciso IV do § 2º deste artigo.</w:t>
      </w:r>
      <w:r w:rsidRPr="00B06584">
        <w:rPr>
          <w:rFonts w:ascii="Bookman Old Style" w:eastAsia="Arial Unicode MS" w:hAnsi="Bookman Old Style"/>
          <w:bCs/>
          <w:iCs/>
        </w:rPr>
        <w:t xml:space="preserve"> </w:t>
      </w:r>
    </w:p>
    <w:p w:rsidR="002B5492" w:rsidRPr="00B06584" w:rsidRDefault="002B5492" w:rsidP="002B5492">
      <w:pPr>
        <w:jc w:val="both"/>
        <w:rPr>
          <w:rFonts w:ascii="Bookman Old Style" w:eastAsia="Arial Unicode MS" w:hAnsi="Bookman Old Style"/>
        </w:rPr>
      </w:pPr>
      <w:r w:rsidRPr="00B06584">
        <w:rPr>
          <w:rFonts w:ascii="Bookman Old Style" w:eastAsia="Arial Unicode MS" w:hAnsi="Bookman Old Style"/>
          <w:bCs/>
        </w:rPr>
        <w:tab/>
      </w:r>
      <w:r w:rsidRPr="00B06584">
        <w:rPr>
          <w:rFonts w:ascii="Bookman Old Style" w:eastAsia="Arial Unicode MS" w:hAnsi="Bookman Old Style"/>
          <w:bCs/>
        </w:rPr>
        <w:tab/>
      </w:r>
      <w:r w:rsidRPr="00B06584">
        <w:rPr>
          <w:rFonts w:ascii="Bookman Old Style" w:eastAsia="Arial Unicode MS" w:hAnsi="Bookman Old Style"/>
          <w:bCs/>
          <w:iCs/>
        </w:rPr>
        <w:t>§ 4º.</w:t>
      </w:r>
      <w:r w:rsidRPr="00B06584">
        <w:rPr>
          <w:rFonts w:ascii="Bookman Old Style" w:eastAsia="Arial Unicode MS" w:hAnsi="Bookman Old Style"/>
          <w:bCs/>
        </w:rPr>
        <w:t xml:space="preserve"> </w:t>
      </w:r>
      <w:r w:rsidRPr="00B06584">
        <w:rPr>
          <w:rFonts w:ascii="Bookman Old Style" w:eastAsia="Arial Unicode MS" w:hAnsi="Bookman Old Style"/>
        </w:rPr>
        <w:t>Passado o prazo referido no inciso IV do § 2º deste artigo, será publicado ato do Chefe do Poder Executivo, contendo o enquadramento definitivo dos servidores que não optaram por recorrer do contido na publicação a que se refere o parágrafo anterior.</w:t>
      </w:r>
    </w:p>
    <w:p w:rsidR="002B5492" w:rsidRPr="00B06584" w:rsidRDefault="002B5492" w:rsidP="002B5492">
      <w:pPr>
        <w:jc w:val="both"/>
        <w:rPr>
          <w:rFonts w:ascii="Bookman Old Style" w:eastAsia="Arial Unicode MS" w:hAnsi="Bookman Old Style"/>
        </w:rPr>
      </w:pPr>
      <w:r w:rsidRPr="00B06584">
        <w:rPr>
          <w:rFonts w:ascii="Bookman Old Style" w:eastAsia="Arial Unicode MS" w:hAnsi="Bookman Old Style"/>
          <w:bCs/>
        </w:rPr>
        <w:tab/>
      </w:r>
      <w:r w:rsidRPr="00B06584">
        <w:rPr>
          <w:rFonts w:ascii="Bookman Old Style" w:eastAsia="Arial Unicode MS" w:hAnsi="Bookman Old Style"/>
          <w:bCs/>
        </w:rPr>
        <w:tab/>
      </w:r>
      <w:r w:rsidRPr="00B06584">
        <w:rPr>
          <w:rFonts w:ascii="Bookman Old Style" w:eastAsia="Arial Unicode MS" w:hAnsi="Bookman Old Style"/>
          <w:bCs/>
          <w:iCs/>
        </w:rPr>
        <w:t>§ 5º.</w:t>
      </w:r>
      <w:r w:rsidRPr="00B06584">
        <w:rPr>
          <w:rFonts w:ascii="Bookman Old Style" w:eastAsia="Arial Unicode MS" w:hAnsi="Bookman Old Style"/>
          <w:bCs/>
        </w:rPr>
        <w:t xml:space="preserve"> </w:t>
      </w:r>
      <w:r w:rsidRPr="00B06584">
        <w:rPr>
          <w:rFonts w:ascii="Bookman Old Style" w:eastAsia="Arial Unicode MS" w:hAnsi="Bookman Old Style"/>
        </w:rPr>
        <w:t xml:space="preserve">A resposta a que se refere o inciso V do § 2º deste artigo cabe à </w:t>
      </w:r>
      <w:r>
        <w:rPr>
          <w:rFonts w:ascii="Bookman Old Style" w:eastAsia="Arial Unicode MS" w:hAnsi="Bookman Old Style"/>
        </w:rPr>
        <w:t>C</w:t>
      </w:r>
      <w:r w:rsidRPr="00B06584">
        <w:rPr>
          <w:rFonts w:ascii="Bookman Old Style" w:eastAsia="Arial Unicode MS" w:hAnsi="Bookman Old Style"/>
        </w:rPr>
        <w:t xml:space="preserve">omissão de </w:t>
      </w:r>
      <w:r>
        <w:rPr>
          <w:rFonts w:ascii="Bookman Old Style" w:eastAsia="Arial Unicode MS" w:hAnsi="Bookman Old Style"/>
        </w:rPr>
        <w:t>E</w:t>
      </w:r>
      <w:r w:rsidRPr="00B06584">
        <w:rPr>
          <w:rFonts w:ascii="Bookman Old Style" w:eastAsia="Arial Unicode MS" w:hAnsi="Bookman Old Style"/>
        </w:rPr>
        <w:t>nquadramento e será publicada pelo Secretário Municipal de Administração, simultaneamente ao ato do Chefe do Poder Executivo, contendo o enquadramento definitivo dos servidores em questão.</w:t>
      </w:r>
    </w:p>
    <w:p w:rsidR="002B5492" w:rsidRPr="00B06584" w:rsidRDefault="002B5492" w:rsidP="002B5492">
      <w:pPr>
        <w:ind w:firstLine="708"/>
        <w:jc w:val="both"/>
        <w:rPr>
          <w:rFonts w:ascii="Bookman Old Style" w:hAnsi="Bookman Old Style"/>
        </w:rPr>
      </w:pPr>
    </w:p>
    <w:p w:rsidR="002B5492" w:rsidRPr="00B06584" w:rsidRDefault="002B5492" w:rsidP="002B5492">
      <w:pPr>
        <w:ind w:firstLine="1418"/>
        <w:jc w:val="center"/>
        <w:rPr>
          <w:rFonts w:ascii="Bookman Old Style" w:hAnsi="Bookman Old Style"/>
          <w:caps/>
        </w:rPr>
      </w:pPr>
      <w:r w:rsidRPr="00B06584">
        <w:rPr>
          <w:rFonts w:ascii="Bookman Old Style" w:hAnsi="Bookman Old Style"/>
          <w:caps/>
        </w:rPr>
        <w:t>TÍTULO VII</w:t>
      </w:r>
    </w:p>
    <w:p w:rsidR="002B5492" w:rsidRPr="00B06584" w:rsidRDefault="002B5492" w:rsidP="002B5492">
      <w:pPr>
        <w:ind w:firstLine="1418"/>
        <w:jc w:val="center"/>
        <w:rPr>
          <w:rFonts w:ascii="Bookman Old Style" w:hAnsi="Bookman Old Style"/>
          <w:caps/>
        </w:rPr>
      </w:pPr>
      <w:r w:rsidRPr="00B06584">
        <w:rPr>
          <w:rFonts w:ascii="Bookman Old Style" w:hAnsi="Bookman Old Style"/>
          <w:caps/>
        </w:rPr>
        <w:t>DO PROGRAMA DE AVALIAÇÃO E DESEMPENHO</w:t>
      </w:r>
    </w:p>
    <w:p w:rsidR="002B5492" w:rsidRPr="00B06584" w:rsidRDefault="002B5492" w:rsidP="002B5492">
      <w:pPr>
        <w:ind w:firstLine="1418"/>
        <w:jc w:val="center"/>
        <w:rPr>
          <w:rFonts w:ascii="Bookman Old Style" w:hAnsi="Bookman Old Style"/>
          <w:caps/>
        </w:rPr>
      </w:pPr>
    </w:p>
    <w:p w:rsidR="002B5492" w:rsidRPr="00B06584" w:rsidRDefault="002B5492" w:rsidP="002B5492">
      <w:pPr>
        <w:ind w:firstLine="1418"/>
        <w:jc w:val="center"/>
        <w:rPr>
          <w:rFonts w:ascii="Bookman Old Style" w:hAnsi="Bookman Old Style"/>
          <w:caps/>
        </w:rPr>
      </w:pPr>
      <w:r w:rsidRPr="00B06584">
        <w:rPr>
          <w:rFonts w:ascii="Bookman Old Style" w:hAnsi="Bookman Old Style"/>
          <w:caps/>
        </w:rPr>
        <w:t xml:space="preserve">CAPÍTULO I </w:t>
      </w:r>
    </w:p>
    <w:p w:rsidR="002B5492" w:rsidRPr="00B06584" w:rsidRDefault="002B5492" w:rsidP="002B5492">
      <w:pPr>
        <w:ind w:left="1418" w:firstLine="708"/>
        <w:jc w:val="center"/>
        <w:rPr>
          <w:rFonts w:ascii="Bookman Old Style" w:hAnsi="Bookman Old Style"/>
          <w:caps/>
        </w:rPr>
      </w:pPr>
      <w:r w:rsidRPr="00B06584">
        <w:rPr>
          <w:rFonts w:ascii="Bookman Old Style" w:hAnsi="Bookman Old Style"/>
          <w:caps/>
        </w:rPr>
        <w:t>Da avaliação de desempenho individual para progressão na carreira</w:t>
      </w:r>
    </w:p>
    <w:p w:rsidR="002B5492" w:rsidRPr="004377E5" w:rsidRDefault="002B5492" w:rsidP="002B5492">
      <w:pPr>
        <w:autoSpaceDE w:val="0"/>
        <w:autoSpaceDN w:val="0"/>
        <w:adjustRightInd w:val="0"/>
        <w:ind w:firstLine="1418"/>
        <w:jc w:val="both"/>
        <w:rPr>
          <w:rFonts w:ascii="Bookman Old Style" w:hAnsi="Bookman Old Style"/>
          <w:bCs/>
        </w:rPr>
      </w:pP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b/>
          <w:bCs/>
        </w:rPr>
        <w:lastRenderedPageBreak/>
        <w:t xml:space="preserve">Art. </w:t>
      </w:r>
      <w:r>
        <w:rPr>
          <w:rFonts w:ascii="Bookman Old Style" w:hAnsi="Bookman Old Style"/>
          <w:b/>
          <w:bCs/>
        </w:rPr>
        <w:t>40</w:t>
      </w:r>
      <w:r w:rsidRPr="004377E5">
        <w:rPr>
          <w:rFonts w:ascii="Bookman Old Style" w:hAnsi="Bookman Old Style"/>
          <w:b/>
          <w:bCs/>
        </w:rPr>
        <w:t xml:space="preserve">. </w:t>
      </w:r>
      <w:r w:rsidRPr="004377E5">
        <w:rPr>
          <w:rFonts w:ascii="Bookman Old Style" w:hAnsi="Bookman Old Style"/>
        </w:rPr>
        <w:t xml:space="preserve">A responsabilidade pela avaliação do servidor efetivo cabe à Comissão Permanente de Avaliação e </w:t>
      </w:r>
      <w:r>
        <w:rPr>
          <w:rFonts w:ascii="Bookman Old Style" w:hAnsi="Bookman Old Style"/>
        </w:rPr>
        <w:t>Desempenho, de acordo com o art. 59 desta Lei.</w:t>
      </w:r>
    </w:p>
    <w:p w:rsidR="002B5492" w:rsidRPr="004377E5" w:rsidRDefault="002B5492" w:rsidP="002B5492">
      <w:pPr>
        <w:pStyle w:val="Default"/>
        <w:ind w:firstLine="1418"/>
        <w:rPr>
          <w:rFonts w:ascii="Bookman Old Style" w:hAnsi="Bookman Old Style"/>
        </w:rPr>
      </w:pP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b/>
          <w:bCs/>
        </w:rPr>
        <w:t>Art. 4</w:t>
      </w:r>
      <w:r>
        <w:rPr>
          <w:rFonts w:ascii="Bookman Old Style" w:hAnsi="Bookman Old Style"/>
          <w:b/>
          <w:bCs/>
        </w:rPr>
        <w:t>1</w:t>
      </w:r>
      <w:r w:rsidRPr="004377E5">
        <w:rPr>
          <w:rFonts w:ascii="Bookman Old Style" w:hAnsi="Bookman Old Style"/>
          <w:b/>
          <w:bCs/>
        </w:rPr>
        <w:t xml:space="preserve">. </w:t>
      </w:r>
      <w:r w:rsidRPr="004377E5">
        <w:rPr>
          <w:rFonts w:ascii="Bookman Old Style" w:hAnsi="Bookman Old Style"/>
        </w:rPr>
        <w:t xml:space="preserve">A constatação da assiduidade, pontualidade e produtividade do servidor será encaminhada pela chefia imediata à Comissão Permanente de Avaliação e Desempenho, que encaminhará anualmente a Coordenadoria de Recursos Humanos da Secretaria Municipal de Administração, declaração contendo informações sobre o servidor, conforme modelo constante do </w:t>
      </w:r>
      <w:r w:rsidRPr="008506F3">
        <w:rPr>
          <w:rFonts w:ascii="Bookman Old Style" w:hAnsi="Bookman Old Style"/>
        </w:rPr>
        <w:t>Anexo V desta</w:t>
      </w:r>
      <w:r w:rsidRPr="004377E5">
        <w:rPr>
          <w:rFonts w:ascii="Bookman Old Style" w:hAnsi="Bookman Old Style"/>
        </w:rPr>
        <w:t xml:space="preserve"> lei. </w:t>
      </w:r>
    </w:p>
    <w:p w:rsidR="002B5492" w:rsidRPr="004377E5" w:rsidRDefault="002B5492" w:rsidP="002B5492">
      <w:pPr>
        <w:pStyle w:val="Default"/>
        <w:ind w:firstLine="1418"/>
        <w:jc w:val="both"/>
        <w:rPr>
          <w:rFonts w:ascii="Bookman Old Style" w:hAnsi="Bookman Old Style"/>
        </w:rPr>
      </w:pPr>
      <w:r w:rsidRPr="004377E5">
        <w:rPr>
          <w:rFonts w:ascii="Bookman Old Style" w:hAnsi="Bookman Old Style"/>
          <w:bCs/>
        </w:rPr>
        <w:t xml:space="preserve">Parágrafo único. </w:t>
      </w:r>
      <w:r w:rsidRPr="004377E5">
        <w:rPr>
          <w:rFonts w:ascii="Bookman Old Style" w:hAnsi="Bookman Old Style"/>
        </w:rPr>
        <w:t>A qualquer tempo a Comissão Permanente de Avaliação e Desempenho poderá diligenciar para averiguar a conformidade das informações prestadas.</w:t>
      </w:r>
    </w:p>
    <w:p w:rsidR="002B5492" w:rsidRPr="004377E5" w:rsidRDefault="002B5492" w:rsidP="002B5492">
      <w:pPr>
        <w:pStyle w:val="Default"/>
        <w:ind w:firstLine="1418"/>
        <w:jc w:val="both"/>
        <w:rPr>
          <w:rFonts w:ascii="Bookman Old Style" w:hAnsi="Bookman Old Style"/>
        </w:rPr>
      </w:pP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b/>
          <w:bCs/>
        </w:rPr>
        <w:t>Art. 4</w:t>
      </w:r>
      <w:r>
        <w:rPr>
          <w:rFonts w:ascii="Bookman Old Style" w:hAnsi="Bookman Old Style"/>
          <w:b/>
          <w:bCs/>
        </w:rPr>
        <w:t>2</w:t>
      </w:r>
      <w:r w:rsidRPr="004377E5">
        <w:rPr>
          <w:rFonts w:ascii="Bookman Old Style" w:hAnsi="Bookman Old Style"/>
          <w:b/>
          <w:bCs/>
        </w:rPr>
        <w:t xml:space="preserve">. </w:t>
      </w:r>
      <w:r w:rsidRPr="004377E5">
        <w:rPr>
          <w:rFonts w:ascii="Bookman Old Style" w:hAnsi="Bookman Old Style"/>
        </w:rPr>
        <w:t>A constatação das ocorrências disciplinares negativas e da qualificação dos servidores será feita pela própria Comissão Permanente de Avaliação e Desempenho, por meio de consulta ao prontuário funcional do servidor.</w:t>
      </w:r>
    </w:p>
    <w:p w:rsidR="002B5492" w:rsidRPr="004377E5" w:rsidRDefault="002B5492" w:rsidP="002B5492">
      <w:pPr>
        <w:autoSpaceDE w:val="0"/>
        <w:autoSpaceDN w:val="0"/>
        <w:adjustRightInd w:val="0"/>
        <w:ind w:firstLine="1418"/>
        <w:jc w:val="both"/>
        <w:rPr>
          <w:rFonts w:ascii="Bookman Old Style" w:hAnsi="Bookman Old Style"/>
          <w:bCs/>
        </w:rPr>
      </w:pP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bCs/>
        </w:rPr>
        <w:t>Art. 4</w:t>
      </w:r>
      <w:r>
        <w:rPr>
          <w:rFonts w:ascii="Bookman Old Style" w:hAnsi="Bookman Old Style"/>
          <w:b/>
          <w:bCs/>
        </w:rPr>
        <w:t>3</w:t>
      </w:r>
      <w:r w:rsidRPr="004377E5">
        <w:rPr>
          <w:rFonts w:ascii="Bookman Old Style" w:hAnsi="Bookman Old Style"/>
          <w:b/>
          <w:bCs/>
        </w:rPr>
        <w:t>.</w:t>
      </w:r>
      <w:r w:rsidRPr="004377E5">
        <w:rPr>
          <w:rFonts w:ascii="Bookman Old Style" w:hAnsi="Bookman Old Style"/>
          <w:bCs/>
        </w:rPr>
        <w:t xml:space="preserve"> A Comissão de Avaliação e Desempenho após avaliar o desempenho individual dos servidores da Prefeitura Municipal de Campo Novo do Parecis emitirá avaliação final, conforme modelo constante do </w:t>
      </w:r>
      <w:r w:rsidRPr="008506F3">
        <w:rPr>
          <w:rFonts w:ascii="Bookman Old Style" w:hAnsi="Bookman Old Style"/>
          <w:bCs/>
        </w:rPr>
        <w:t>Anexo VI desta lei, que será anexada ao prontuário dos servidores avaliados,</w:t>
      </w:r>
      <w:r w:rsidRPr="004377E5">
        <w:rPr>
          <w:rFonts w:ascii="Bookman Old Style" w:hAnsi="Bookman Old Style"/>
          <w:bCs/>
        </w:rPr>
        <w:t xml:space="preserve"> custodiado na Coordenadoria de Recursos Humanos da Secretaria Municipal de Administração.</w:t>
      </w: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Cs/>
        </w:rPr>
        <w:t>Parágrafo único. As avaliações de desempenho individual dos servidores da Prefeitura Municipal de Campo Novo do Parecis serão processadas independentemente de requerimento dos servidores.</w:t>
      </w:r>
    </w:p>
    <w:p w:rsidR="002B5492" w:rsidRPr="004377E5" w:rsidRDefault="002B5492" w:rsidP="002B5492">
      <w:pPr>
        <w:autoSpaceDE w:val="0"/>
        <w:autoSpaceDN w:val="0"/>
        <w:adjustRightInd w:val="0"/>
        <w:ind w:firstLine="1418"/>
        <w:jc w:val="both"/>
        <w:rPr>
          <w:rFonts w:ascii="Bookman Old Style" w:hAnsi="Bookman Old Style"/>
          <w:bCs/>
        </w:rPr>
      </w:pP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bCs/>
        </w:rPr>
        <w:t>Art. 4</w:t>
      </w:r>
      <w:r>
        <w:rPr>
          <w:rFonts w:ascii="Bookman Old Style" w:hAnsi="Bookman Old Style"/>
          <w:b/>
          <w:bCs/>
        </w:rPr>
        <w:t>4</w:t>
      </w:r>
      <w:r w:rsidRPr="004377E5">
        <w:rPr>
          <w:rFonts w:ascii="Bookman Old Style" w:hAnsi="Bookman Old Style"/>
          <w:b/>
          <w:bCs/>
        </w:rPr>
        <w:t>.</w:t>
      </w:r>
      <w:r w:rsidRPr="004377E5">
        <w:rPr>
          <w:rFonts w:ascii="Bookman Old Style" w:hAnsi="Bookman Old Style"/>
          <w:bCs/>
        </w:rPr>
        <w:t xml:space="preserve"> Todos os servidores titulares de cargos de provimento efetivo na Prefeitura Municipal de Campo Novo do Parecis serão avaliados anualmente.</w:t>
      </w: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Cs/>
        </w:rPr>
        <w:t>Parágrafo único. A avaliação de desempenho individual servirá de subsídio para a progressão horizontal do servidor e, também, para o desenvolvimento de instrumentos de recursos humanos na Prefeitura Municipal de Campo Novo do Parecis.</w:t>
      </w:r>
    </w:p>
    <w:p w:rsidR="002B5492" w:rsidRPr="004377E5" w:rsidRDefault="002B5492" w:rsidP="002B5492">
      <w:pPr>
        <w:autoSpaceDE w:val="0"/>
        <w:autoSpaceDN w:val="0"/>
        <w:adjustRightInd w:val="0"/>
        <w:ind w:firstLine="1418"/>
        <w:jc w:val="both"/>
        <w:rPr>
          <w:rFonts w:ascii="Bookman Old Style" w:hAnsi="Bookman Old Style"/>
          <w:bCs/>
        </w:rPr>
      </w:pP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bCs/>
        </w:rPr>
        <w:t>Art. 4</w:t>
      </w:r>
      <w:r>
        <w:rPr>
          <w:rFonts w:ascii="Bookman Old Style" w:hAnsi="Bookman Old Style"/>
          <w:b/>
          <w:bCs/>
        </w:rPr>
        <w:t>5</w:t>
      </w:r>
      <w:r w:rsidRPr="004377E5">
        <w:rPr>
          <w:rFonts w:ascii="Bookman Old Style" w:hAnsi="Bookman Old Style"/>
          <w:b/>
          <w:bCs/>
        </w:rPr>
        <w:t xml:space="preserve">. </w:t>
      </w:r>
      <w:r w:rsidRPr="004377E5">
        <w:rPr>
          <w:rFonts w:ascii="Bookman Old Style" w:hAnsi="Bookman Old Style"/>
          <w:bCs/>
        </w:rPr>
        <w:t xml:space="preserve">A avaliação de desempenho individual será feita de acordo com os critérios estabelecidos no </w:t>
      </w:r>
      <w:r w:rsidRPr="00DE4B7F">
        <w:rPr>
          <w:rFonts w:ascii="Bookman Old Style" w:hAnsi="Bookman Old Style"/>
          <w:bCs/>
        </w:rPr>
        <w:t xml:space="preserve">artigo 50 e especificados no Anexo V desta </w:t>
      </w:r>
      <w:r>
        <w:rPr>
          <w:rFonts w:ascii="Bookman Old Style" w:hAnsi="Bookman Old Style"/>
          <w:bCs/>
        </w:rPr>
        <w:t>L</w:t>
      </w:r>
      <w:r w:rsidRPr="00DE4B7F">
        <w:rPr>
          <w:rFonts w:ascii="Bookman Old Style" w:hAnsi="Bookman Old Style"/>
          <w:bCs/>
        </w:rPr>
        <w:t>ei.</w:t>
      </w:r>
    </w:p>
    <w:p w:rsidR="002B5492"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rPr>
        <w:t xml:space="preserve">Parágrafo único. A pontuação de acordo com os critérios estabelecidos no </w:t>
      </w:r>
      <w:r w:rsidRPr="00DE4B7F">
        <w:rPr>
          <w:rFonts w:ascii="Bookman Old Style" w:hAnsi="Bookman Old Style"/>
        </w:rPr>
        <w:t>Anexo V</w:t>
      </w:r>
      <w:r w:rsidRPr="004377E5">
        <w:rPr>
          <w:rFonts w:ascii="Bookman Old Style" w:hAnsi="Bookman Old Style"/>
        </w:rPr>
        <w:t xml:space="preserve"> será atribuída ao servidor considerando-se exclusivamente os 12 (doze) meses que antecedem a data da avaliação.</w:t>
      </w:r>
    </w:p>
    <w:p w:rsidR="002B5492" w:rsidRPr="004377E5" w:rsidRDefault="002B5492" w:rsidP="002B5492">
      <w:pPr>
        <w:autoSpaceDE w:val="0"/>
        <w:autoSpaceDN w:val="0"/>
        <w:adjustRightInd w:val="0"/>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4</w:t>
      </w:r>
      <w:r>
        <w:rPr>
          <w:rFonts w:ascii="Bookman Old Style" w:hAnsi="Bookman Old Style"/>
          <w:b/>
        </w:rPr>
        <w:t>6</w:t>
      </w:r>
      <w:r w:rsidRPr="004377E5">
        <w:rPr>
          <w:rFonts w:ascii="Bookman Old Style" w:hAnsi="Bookman Old Style"/>
          <w:b/>
        </w:rPr>
        <w:t xml:space="preserve">. </w:t>
      </w:r>
      <w:r w:rsidRPr="004377E5">
        <w:rPr>
          <w:rFonts w:ascii="Bookman Old Style" w:hAnsi="Bookman Old Style"/>
        </w:rPr>
        <w:t xml:space="preserve">Cabe exclusivamente ao </w:t>
      </w:r>
      <w:r w:rsidRPr="004377E5">
        <w:rPr>
          <w:rFonts w:ascii="Bookman Old Style" w:eastAsia="Calibri" w:hAnsi="Bookman Old Style"/>
        </w:rPr>
        <w:t xml:space="preserve">servidor </w:t>
      </w:r>
      <w:r w:rsidRPr="004377E5">
        <w:rPr>
          <w:rFonts w:ascii="Bookman Old Style" w:hAnsi="Bookman Old Style"/>
        </w:rPr>
        <w:t>protocolar os certificados de conclusão de curso na Coordenadoria de Recursos Humanos, da Secretaria Municipal de Administração, para fins de anotação no respectivo prontuário funcional.</w:t>
      </w:r>
    </w:p>
    <w:p w:rsidR="002B5492" w:rsidRPr="004377E5" w:rsidRDefault="002B5492" w:rsidP="002B5492">
      <w:pPr>
        <w:ind w:firstLine="1418"/>
        <w:jc w:val="both"/>
        <w:rPr>
          <w:rFonts w:ascii="Bookman Old Style" w:hAnsi="Bookman Old Style"/>
        </w:rPr>
      </w:pP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b/>
          <w:bCs/>
        </w:rPr>
        <w:t>Art. 4</w:t>
      </w:r>
      <w:r>
        <w:rPr>
          <w:rFonts w:ascii="Bookman Old Style" w:hAnsi="Bookman Old Style"/>
          <w:b/>
          <w:bCs/>
        </w:rPr>
        <w:t>7</w:t>
      </w:r>
      <w:r w:rsidRPr="004377E5">
        <w:rPr>
          <w:rFonts w:ascii="Bookman Old Style" w:hAnsi="Bookman Old Style"/>
          <w:b/>
          <w:bCs/>
        </w:rPr>
        <w:t xml:space="preserve">. </w:t>
      </w:r>
      <w:r w:rsidRPr="004377E5">
        <w:rPr>
          <w:rFonts w:ascii="Bookman Old Style" w:hAnsi="Bookman Old Style"/>
        </w:rPr>
        <w:t xml:space="preserve">Concluída a avaliação, que será consubstanciada em documento elaborado em consonância com o modelo constante </w:t>
      </w:r>
      <w:r w:rsidRPr="00B30752">
        <w:rPr>
          <w:rFonts w:ascii="Bookman Old Style" w:hAnsi="Bookman Old Style"/>
        </w:rPr>
        <w:t xml:space="preserve">no Anexo VI desta </w:t>
      </w:r>
      <w:r>
        <w:rPr>
          <w:rFonts w:ascii="Bookman Old Style" w:hAnsi="Bookman Old Style"/>
        </w:rPr>
        <w:t>L</w:t>
      </w:r>
      <w:r w:rsidRPr="00B30752">
        <w:rPr>
          <w:rFonts w:ascii="Bookman Old Style" w:hAnsi="Bookman Old Style"/>
        </w:rPr>
        <w:t>ei, o servidor terá ciência do seu resultado e assinará o documento.</w:t>
      </w:r>
    </w:p>
    <w:p w:rsidR="002B5492" w:rsidRPr="004377E5" w:rsidRDefault="002B5492" w:rsidP="002B5492">
      <w:pPr>
        <w:autoSpaceDE w:val="0"/>
        <w:autoSpaceDN w:val="0"/>
        <w:adjustRightInd w:val="0"/>
        <w:ind w:firstLine="1418"/>
        <w:jc w:val="both"/>
        <w:rPr>
          <w:rFonts w:ascii="Bookman Old Style" w:hAnsi="Bookman Old Style"/>
        </w:rPr>
      </w:pPr>
    </w:p>
    <w:p w:rsidR="002B5492" w:rsidRPr="004377E5" w:rsidRDefault="002B5492" w:rsidP="002B5492">
      <w:pPr>
        <w:autoSpaceDE w:val="0"/>
        <w:autoSpaceDN w:val="0"/>
        <w:adjustRightInd w:val="0"/>
        <w:ind w:firstLine="1418"/>
        <w:jc w:val="both"/>
        <w:rPr>
          <w:rFonts w:ascii="Bookman Old Style" w:hAnsi="Bookman Old Style"/>
        </w:rPr>
      </w:pPr>
      <w:r>
        <w:rPr>
          <w:rFonts w:ascii="Bookman Old Style" w:hAnsi="Bookman Old Style"/>
          <w:b/>
          <w:bCs/>
        </w:rPr>
        <w:t>Art. 48</w:t>
      </w:r>
      <w:r w:rsidRPr="004377E5">
        <w:rPr>
          <w:rFonts w:ascii="Bookman Old Style" w:hAnsi="Bookman Old Style"/>
          <w:b/>
          <w:bCs/>
        </w:rPr>
        <w:t xml:space="preserve">. </w:t>
      </w:r>
      <w:r w:rsidRPr="004377E5">
        <w:rPr>
          <w:rFonts w:ascii="Bookman Old Style" w:hAnsi="Bookman Old Style"/>
        </w:rPr>
        <w:t>É assegurado ao servidor avaliado interpor recurso, protocolado junto à Secretaria Municipal de Administração e dirigido ao Secretário, no prazo de 5 (cinco) dias úteis a contar da data da assinatura da avaliação, em caso de discordância do resultado da mesma.</w:t>
      </w: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rPr>
        <w:t>Parágrafo único. O recurso será conhecido e apreciado pelo Secretário Municipal de Administração que, na hipótese de manter a decisão recorrida, terá 5 (cinco) dias úteis para encaminhá-lo ao Prefeito Municipal, que também terá prazo de 10 (dez) dias úteis para proferir decisão final.</w:t>
      </w:r>
    </w:p>
    <w:p w:rsidR="002B5492" w:rsidRPr="004377E5" w:rsidRDefault="002B5492" w:rsidP="002B5492">
      <w:pPr>
        <w:autoSpaceDE w:val="0"/>
        <w:autoSpaceDN w:val="0"/>
        <w:adjustRightInd w:val="0"/>
        <w:ind w:firstLine="1418"/>
        <w:jc w:val="both"/>
        <w:rPr>
          <w:rFonts w:ascii="Bookman Old Style" w:hAnsi="Bookman Old Style"/>
          <w:bCs/>
        </w:rPr>
      </w:pP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b/>
          <w:bCs/>
        </w:rPr>
        <w:t>Art. 4</w:t>
      </w:r>
      <w:r>
        <w:rPr>
          <w:rFonts w:ascii="Bookman Old Style" w:hAnsi="Bookman Old Style"/>
          <w:b/>
          <w:bCs/>
        </w:rPr>
        <w:t>9</w:t>
      </w:r>
      <w:r w:rsidRPr="004377E5">
        <w:rPr>
          <w:rFonts w:ascii="Bookman Old Style" w:hAnsi="Bookman Old Style"/>
          <w:b/>
          <w:bCs/>
        </w:rPr>
        <w:t>.</w:t>
      </w:r>
      <w:r w:rsidRPr="004377E5">
        <w:rPr>
          <w:rFonts w:ascii="Bookman Old Style" w:hAnsi="Bookman Old Style"/>
          <w:bCs/>
        </w:rPr>
        <w:t xml:space="preserve"> Qualquer dúvida em relação à avaliação de desempenho individual dos servidores públicos da Prefeitura Municipal de Campo Novo do Parecis deverá ser levada ao conhecimento da </w:t>
      </w:r>
      <w:r w:rsidRPr="004377E5">
        <w:rPr>
          <w:rFonts w:ascii="Bookman Old Style" w:hAnsi="Bookman Old Style"/>
        </w:rPr>
        <w:t>Secretaria Municipal de Administração, que decidirá a respeito.</w:t>
      </w:r>
    </w:p>
    <w:p w:rsidR="002B5492" w:rsidRDefault="002B5492" w:rsidP="002B5492">
      <w:pPr>
        <w:autoSpaceDE w:val="0"/>
        <w:autoSpaceDN w:val="0"/>
        <w:adjustRightInd w:val="0"/>
        <w:ind w:firstLine="1418"/>
        <w:jc w:val="both"/>
        <w:rPr>
          <w:rFonts w:ascii="Bookman Old Style" w:hAnsi="Bookman Old Style"/>
        </w:rPr>
      </w:pPr>
    </w:p>
    <w:p w:rsidR="002B5492" w:rsidRPr="004377E5" w:rsidRDefault="002B5492" w:rsidP="002B5492">
      <w:pPr>
        <w:autoSpaceDE w:val="0"/>
        <w:autoSpaceDN w:val="0"/>
        <w:adjustRightInd w:val="0"/>
        <w:ind w:firstLine="1418"/>
        <w:jc w:val="both"/>
        <w:rPr>
          <w:rFonts w:ascii="Bookman Old Style" w:hAnsi="Bookman Old Style"/>
        </w:rPr>
      </w:pPr>
    </w:p>
    <w:p w:rsidR="002B5492" w:rsidRPr="006D1679" w:rsidRDefault="002B5492" w:rsidP="002B5492">
      <w:pPr>
        <w:jc w:val="center"/>
        <w:rPr>
          <w:rFonts w:ascii="Bookman Old Style" w:hAnsi="Bookman Old Style"/>
          <w:caps/>
        </w:rPr>
      </w:pPr>
      <w:r w:rsidRPr="006D1679">
        <w:rPr>
          <w:rFonts w:ascii="Bookman Old Style" w:hAnsi="Bookman Old Style"/>
          <w:caps/>
        </w:rPr>
        <w:t>Capítulo II</w:t>
      </w:r>
    </w:p>
    <w:p w:rsidR="002B5492" w:rsidRPr="006D1679" w:rsidRDefault="002B5492" w:rsidP="002B5492">
      <w:pPr>
        <w:jc w:val="center"/>
        <w:rPr>
          <w:rFonts w:ascii="Bookman Old Style" w:hAnsi="Bookman Old Style"/>
          <w:caps/>
        </w:rPr>
      </w:pPr>
      <w:r w:rsidRPr="006D1679">
        <w:rPr>
          <w:rFonts w:ascii="Bookman Old Style" w:hAnsi="Bookman Old Style"/>
          <w:caps/>
        </w:rPr>
        <w:t>DOS critérios DE avaliação PARA PROGRESSÃO NA CARREIRA</w:t>
      </w:r>
    </w:p>
    <w:p w:rsidR="002B5492" w:rsidRPr="006D1679" w:rsidRDefault="002B5492" w:rsidP="002B5492">
      <w:pPr>
        <w:autoSpaceDE w:val="0"/>
        <w:autoSpaceDN w:val="0"/>
        <w:adjustRightInd w:val="0"/>
        <w:ind w:firstLine="709"/>
        <w:jc w:val="both"/>
        <w:rPr>
          <w:rFonts w:ascii="Bookman Old Style" w:hAnsi="Bookman Old Style"/>
          <w:bCs/>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 xml:space="preserve">Art. </w:t>
      </w:r>
      <w:r>
        <w:rPr>
          <w:rFonts w:ascii="Bookman Old Style" w:hAnsi="Bookman Old Style"/>
          <w:b/>
        </w:rPr>
        <w:t>50</w:t>
      </w:r>
      <w:r w:rsidRPr="004377E5">
        <w:rPr>
          <w:rFonts w:ascii="Bookman Old Style" w:hAnsi="Bookman Old Style"/>
          <w:b/>
        </w:rPr>
        <w:t>.</w:t>
      </w:r>
      <w:r w:rsidRPr="004377E5">
        <w:rPr>
          <w:rFonts w:ascii="Bookman Old Style" w:hAnsi="Bookman Old Style"/>
        </w:rPr>
        <w:t xml:space="preserve"> A avaliação dos servidores públicos do quadro de servidores efetivos, constantes </w:t>
      </w:r>
      <w:r w:rsidRPr="008B1BC5">
        <w:rPr>
          <w:rFonts w:ascii="Bookman Old Style" w:hAnsi="Bookman Old Style"/>
        </w:rPr>
        <w:t>do Anexo I</w:t>
      </w:r>
      <w:r w:rsidRPr="004377E5">
        <w:rPr>
          <w:rFonts w:ascii="Bookman Old Style" w:hAnsi="Bookman Old Style"/>
        </w:rPr>
        <w:t xml:space="preserve"> da presente </w:t>
      </w:r>
      <w:r>
        <w:rPr>
          <w:rFonts w:ascii="Bookman Old Style" w:hAnsi="Bookman Old Style"/>
        </w:rPr>
        <w:t>L</w:t>
      </w:r>
      <w:r w:rsidRPr="004377E5">
        <w:rPr>
          <w:rFonts w:ascii="Bookman Old Style" w:hAnsi="Bookman Old Style"/>
        </w:rPr>
        <w:t>ei, será realizada com base nos critérios abaixo especificados, para os fins de progressão na carreira:</w:t>
      </w:r>
    </w:p>
    <w:p w:rsidR="002B5492" w:rsidRPr="004377E5" w:rsidRDefault="002B5492" w:rsidP="002B5492">
      <w:pPr>
        <w:ind w:firstLine="1418"/>
        <w:jc w:val="both"/>
        <w:rPr>
          <w:rFonts w:ascii="Bookman Old Style" w:hAnsi="Bookman Old Style"/>
        </w:rPr>
      </w:pPr>
      <w:r w:rsidRPr="004377E5">
        <w:rPr>
          <w:rFonts w:ascii="Bookman Old Style" w:hAnsi="Bookman Old Style"/>
        </w:rPr>
        <w:t>§ 1º. A avaliação de desempenho considerará:</w:t>
      </w:r>
    </w:p>
    <w:p w:rsidR="002B5492" w:rsidRPr="004377E5" w:rsidRDefault="002B5492" w:rsidP="002B5492">
      <w:pPr>
        <w:numPr>
          <w:ilvl w:val="0"/>
          <w:numId w:val="29"/>
        </w:numPr>
        <w:tabs>
          <w:tab w:val="left" w:pos="426"/>
        </w:tabs>
        <w:ind w:left="0" w:firstLine="1418"/>
        <w:jc w:val="both"/>
        <w:rPr>
          <w:rFonts w:ascii="Bookman Old Style" w:hAnsi="Bookman Old Style"/>
        </w:rPr>
      </w:pPr>
      <w:r w:rsidRPr="004377E5">
        <w:rPr>
          <w:rFonts w:ascii="Bookman Old Style" w:hAnsi="Bookman Old Style"/>
        </w:rPr>
        <w:t>assiduidade;</w:t>
      </w:r>
    </w:p>
    <w:p w:rsidR="002B5492" w:rsidRPr="004377E5" w:rsidRDefault="002B5492" w:rsidP="002B5492">
      <w:pPr>
        <w:numPr>
          <w:ilvl w:val="0"/>
          <w:numId w:val="29"/>
        </w:numPr>
        <w:tabs>
          <w:tab w:val="left" w:pos="426"/>
        </w:tabs>
        <w:ind w:left="0" w:firstLine="1418"/>
        <w:jc w:val="both"/>
        <w:rPr>
          <w:rFonts w:ascii="Bookman Old Style" w:hAnsi="Bookman Old Style"/>
        </w:rPr>
      </w:pPr>
      <w:r w:rsidRPr="004377E5">
        <w:rPr>
          <w:rFonts w:ascii="Bookman Old Style" w:hAnsi="Bookman Old Style"/>
        </w:rPr>
        <w:t>pontualidade;</w:t>
      </w:r>
    </w:p>
    <w:p w:rsidR="002B5492" w:rsidRPr="004377E5" w:rsidRDefault="002B5492" w:rsidP="002B5492">
      <w:pPr>
        <w:numPr>
          <w:ilvl w:val="0"/>
          <w:numId w:val="29"/>
        </w:numPr>
        <w:tabs>
          <w:tab w:val="left" w:pos="426"/>
        </w:tabs>
        <w:ind w:left="0" w:firstLine="1418"/>
        <w:jc w:val="both"/>
        <w:rPr>
          <w:rFonts w:ascii="Bookman Old Style" w:hAnsi="Bookman Old Style"/>
        </w:rPr>
      </w:pPr>
      <w:r w:rsidRPr="004377E5">
        <w:rPr>
          <w:rFonts w:ascii="Bookman Old Style" w:hAnsi="Bookman Old Style"/>
        </w:rPr>
        <w:t>produtividade;</w:t>
      </w:r>
    </w:p>
    <w:p w:rsidR="002B5492" w:rsidRPr="004377E5" w:rsidRDefault="002B5492" w:rsidP="002B5492">
      <w:pPr>
        <w:numPr>
          <w:ilvl w:val="0"/>
          <w:numId w:val="29"/>
        </w:numPr>
        <w:tabs>
          <w:tab w:val="left" w:pos="426"/>
        </w:tabs>
        <w:ind w:left="0" w:firstLine="1418"/>
        <w:jc w:val="both"/>
        <w:rPr>
          <w:rFonts w:ascii="Bookman Old Style" w:hAnsi="Bookman Old Style"/>
        </w:rPr>
      </w:pPr>
      <w:r w:rsidRPr="004377E5">
        <w:rPr>
          <w:rFonts w:ascii="Bookman Old Style" w:hAnsi="Bookman Old Style"/>
        </w:rPr>
        <w:t>ocorrências disciplinares negativas;</w:t>
      </w:r>
    </w:p>
    <w:p w:rsidR="002B5492" w:rsidRPr="004377E5" w:rsidRDefault="002B5492" w:rsidP="002B5492">
      <w:pPr>
        <w:numPr>
          <w:ilvl w:val="0"/>
          <w:numId w:val="29"/>
        </w:numPr>
        <w:tabs>
          <w:tab w:val="left" w:pos="426"/>
        </w:tabs>
        <w:ind w:left="0" w:firstLine="1418"/>
        <w:jc w:val="both"/>
        <w:rPr>
          <w:rFonts w:ascii="Bookman Old Style" w:hAnsi="Bookman Old Style"/>
        </w:rPr>
      </w:pPr>
      <w:r w:rsidRPr="004377E5">
        <w:rPr>
          <w:rFonts w:ascii="Bookman Old Style" w:hAnsi="Bookman Old Style"/>
        </w:rPr>
        <w:t>qualificação.</w:t>
      </w:r>
    </w:p>
    <w:p w:rsidR="002B5492" w:rsidRPr="004377E5" w:rsidRDefault="002B5492" w:rsidP="002B5492">
      <w:pPr>
        <w:autoSpaceDE w:val="0"/>
        <w:autoSpaceDN w:val="0"/>
        <w:adjustRightInd w:val="0"/>
        <w:ind w:firstLine="1418"/>
        <w:jc w:val="both"/>
        <w:rPr>
          <w:rFonts w:ascii="Bookman Old Style" w:hAnsi="Bookman Old Style"/>
        </w:rPr>
      </w:pPr>
      <w:r w:rsidRPr="004377E5">
        <w:rPr>
          <w:rFonts w:ascii="Bookman Old Style" w:hAnsi="Bookman Old Style"/>
        </w:rPr>
        <w:t>§ 2º. Para os fins desta Lei, considera-se:</w:t>
      </w:r>
    </w:p>
    <w:p w:rsidR="002B5492" w:rsidRPr="004377E5" w:rsidRDefault="002B5492" w:rsidP="002B5492">
      <w:pPr>
        <w:numPr>
          <w:ilvl w:val="0"/>
          <w:numId w:val="30"/>
        </w:numPr>
        <w:tabs>
          <w:tab w:val="left" w:pos="426"/>
        </w:tabs>
        <w:autoSpaceDE w:val="0"/>
        <w:autoSpaceDN w:val="0"/>
        <w:adjustRightInd w:val="0"/>
        <w:ind w:left="0" w:firstLine="1418"/>
        <w:jc w:val="both"/>
        <w:rPr>
          <w:rFonts w:ascii="Bookman Old Style" w:hAnsi="Bookman Old Style"/>
        </w:rPr>
      </w:pPr>
      <w:r w:rsidRPr="004377E5">
        <w:rPr>
          <w:rFonts w:ascii="Bookman Old Style" w:hAnsi="Bookman Old Style"/>
        </w:rPr>
        <w:t>assiduidade: o</w:t>
      </w:r>
      <w:r w:rsidRPr="004377E5">
        <w:rPr>
          <w:rFonts w:ascii="Bookman Old Style" w:hAnsi="Bookman Old Style"/>
          <w:bCs/>
        </w:rPr>
        <w:t xml:space="preserve"> </w:t>
      </w:r>
      <w:r w:rsidRPr="004377E5">
        <w:rPr>
          <w:rFonts w:ascii="Bookman Old Style" w:hAnsi="Bookman Old Style"/>
        </w:rPr>
        <w:t>comparecimento diário ao trabalho, sem faltas injustificadas;</w:t>
      </w:r>
    </w:p>
    <w:p w:rsidR="002B5492" w:rsidRPr="004377E5" w:rsidRDefault="002B5492" w:rsidP="002B5492">
      <w:pPr>
        <w:numPr>
          <w:ilvl w:val="0"/>
          <w:numId w:val="30"/>
        </w:numPr>
        <w:tabs>
          <w:tab w:val="left" w:pos="426"/>
        </w:tabs>
        <w:autoSpaceDE w:val="0"/>
        <w:autoSpaceDN w:val="0"/>
        <w:adjustRightInd w:val="0"/>
        <w:ind w:left="0" w:firstLine="1418"/>
        <w:jc w:val="both"/>
        <w:rPr>
          <w:rFonts w:ascii="Bookman Old Style" w:hAnsi="Bookman Old Style"/>
        </w:rPr>
      </w:pPr>
      <w:r w:rsidRPr="004377E5">
        <w:rPr>
          <w:rFonts w:ascii="Bookman Old Style" w:hAnsi="Bookman Old Style"/>
        </w:rPr>
        <w:t>pontualidade: o cumprimento dos horários estabelecidos, incluindo os horários de entrada, saída e almoço;</w:t>
      </w:r>
    </w:p>
    <w:p w:rsidR="002B5492" w:rsidRPr="004377E5" w:rsidRDefault="002B5492" w:rsidP="002B5492">
      <w:pPr>
        <w:numPr>
          <w:ilvl w:val="0"/>
          <w:numId w:val="30"/>
        </w:numPr>
        <w:tabs>
          <w:tab w:val="left" w:pos="426"/>
        </w:tabs>
        <w:autoSpaceDE w:val="0"/>
        <w:autoSpaceDN w:val="0"/>
        <w:adjustRightInd w:val="0"/>
        <w:ind w:left="0" w:firstLine="1418"/>
        <w:jc w:val="both"/>
        <w:rPr>
          <w:rFonts w:ascii="Bookman Old Style" w:hAnsi="Bookman Old Style"/>
        </w:rPr>
      </w:pPr>
      <w:r w:rsidRPr="004377E5">
        <w:rPr>
          <w:rFonts w:ascii="Bookman Old Style" w:hAnsi="Bookman Old Style"/>
        </w:rPr>
        <w:t>produtividade: desenvolvimento das atividades do cargo de forma planejada, organizada e eficiente, dentro dos padrões estabelecidos e desempenho com zelo, presteza e qualidade das tarefas que lhe forem atribuídas;</w:t>
      </w:r>
    </w:p>
    <w:p w:rsidR="002B5492" w:rsidRPr="004377E5" w:rsidRDefault="002B5492" w:rsidP="002B5492">
      <w:pPr>
        <w:numPr>
          <w:ilvl w:val="0"/>
          <w:numId w:val="30"/>
        </w:numPr>
        <w:tabs>
          <w:tab w:val="left" w:pos="426"/>
        </w:tabs>
        <w:autoSpaceDE w:val="0"/>
        <w:autoSpaceDN w:val="0"/>
        <w:adjustRightInd w:val="0"/>
        <w:ind w:left="0" w:firstLine="1418"/>
        <w:jc w:val="both"/>
        <w:rPr>
          <w:rFonts w:ascii="Bookman Old Style" w:hAnsi="Bookman Old Style"/>
        </w:rPr>
      </w:pPr>
      <w:r w:rsidRPr="004377E5">
        <w:rPr>
          <w:rFonts w:ascii="Bookman Old Style" w:hAnsi="Bookman Old Style"/>
        </w:rPr>
        <w:t>ocorrências disciplinares negativas: sanções aplicadas ao servidor em virtude do descumprimento dos preceitos e normas legais, do não desenvolvimento das atividades de sua competência, ou do desrespeito à hierarquia;</w:t>
      </w:r>
    </w:p>
    <w:p w:rsidR="002B5492" w:rsidRPr="004377E5" w:rsidRDefault="002B5492" w:rsidP="002B5492">
      <w:pPr>
        <w:numPr>
          <w:ilvl w:val="0"/>
          <w:numId w:val="30"/>
        </w:numPr>
        <w:tabs>
          <w:tab w:val="left" w:pos="426"/>
        </w:tabs>
        <w:autoSpaceDE w:val="0"/>
        <w:autoSpaceDN w:val="0"/>
        <w:adjustRightInd w:val="0"/>
        <w:ind w:left="0" w:firstLine="1418"/>
        <w:jc w:val="both"/>
        <w:rPr>
          <w:rFonts w:ascii="Bookman Old Style" w:hAnsi="Bookman Old Style"/>
        </w:rPr>
      </w:pPr>
      <w:r w:rsidRPr="004377E5">
        <w:rPr>
          <w:rFonts w:ascii="Bookman Old Style" w:hAnsi="Bookman Old Style"/>
        </w:rPr>
        <w:t>qualificação: realização de cursos de extensão ou aperfeiçoamento que tenham relação direta com a atuação profissional do servidor e se revelem úteis em face da atual lotação do servidor.</w:t>
      </w:r>
    </w:p>
    <w:p w:rsidR="002B5492" w:rsidRPr="004377E5" w:rsidRDefault="002B5492" w:rsidP="002B5492">
      <w:pPr>
        <w:ind w:firstLine="1418"/>
        <w:jc w:val="center"/>
        <w:rPr>
          <w:rFonts w:ascii="Bookman Old Style" w:hAnsi="Bookman Old Style"/>
          <w:caps/>
        </w:rPr>
      </w:pPr>
    </w:p>
    <w:p w:rsidR="002B5492" w:rsidRPr="004377E5" w:rsidRDefault="002B5492" w:rsidP="002B5492">
      <w:pPr>
        <w:autoSpaceDE w:val="0"/>
        <w:autoSpaceDN w:val="0"/>
        <w:adjustRightInd w:val="0"/>
        <w:ind w:firstLine="1418"/>
        <w:jc w:val="both"/>
        <w:rPr>
          <w:rFonts w:ascii="Bookman Old Style" w:hAnsi="Bookman Old Style"/>
          <w:bCs/>
        </w:rPr>
      </w:pPr>
      <w:r w:rsidRPr="004377E5">
        <w:rPr>
          <w:rFonts w:ascii="Bookman Old Style" w:hAnsi="Bookman Old Style"/>
          <w:b/>
          <w:bCs/>
        </w:rPr>
        <w:t>Art</w:t>
      </w:r>
      <w:r>
        <w:rPr>
          <w:rFonts w:ascii="Bookman Old Style" w:hAnsi="Bookman Old Style"/>
          <w:b/>
          <w:bCs/>
        </w:rPr>
        <w:t>. 51</w:t>
      </w:r>
      <w:r w:rsidRPr="004377E5">
        <w:rPr>
          <w:rFonts w:ascii="Bookman Old Style" w:hAnsi="Bookman Old Style"/>
          <w:b/>
          <w:bCs/>
        </w:rPr>
        <w:t xml:space="preserve">. </w:t>
      </w:r>
      <w:r w:rsidRPr="004377E5">
        <w:rPr>
          <w:rFonts w:ascii="Bookman Old Style" w:hAnsi="Bookman Old Style"/>
          <w:bCs/>
        </w:rPr>
        <w:t xml:space="preserve">A avaliação de desempenho para progressão horizontal na carreira será feita de acordo com os critérios estabelecidos no </w:t>
      </w:r>
      <w:r w:rsidRPr="006D1679">
        <w:rPr>
          <w:rFonts w:ascii="Bookman Old Style" w:hAnsi="Bookman Old Style"/>
          <w:bCs/>
        </w:rPr>
        <w:t>artigo 50, e especificados no Anexo V desta lei.</w:t>
      </w:r>
    </w:p>
    <w:p w:rsidR="002B5492" w:rsidRPr="004377E5" w:rsidRDefault="002B5492" w:rsidP="002B5492">
      <w:pPr>
        <w:autoSpaceDE w:val="0"/>
        <w:autoSpaceDN w:val="0"/>
        <w:adjustRightInd w:val="0"/>
        <w:ind w:firstLine="1418"/>
        <w:jc w:val="both"/>
        <w:rPr>
          <w:rFonts w:ascii="Bookman Old Style" w:hAnsi="Bookman Old Style"/>
          <w:bCs/>
        </w:rPr>
      </w:pPr>
    </w:p>
    <w:p w:rsidR="002B5492" w:rsidRPr="00F3782F" w:rsidRDefault="002B5492" w:rsidP="002B5492">
      <w:pPr>
        <w:pStyle w:val="Ttulo1"/>
        <w:rPr>
          <w:rFonts w:ascii="Bookman Old Style" w:hAnsi="Bookman Old Style"/>
          <w:b w:val="0"/>
        </w:rPr>
      </w:pPr>
      <w:r w:rsidRPr="00F3782F">
        <w:rPr>
          <w:rFonts w:ascii="Bookman Old Style" w:hAnsi="Bookman Old Style"/>
          <w:b w:val="0"/>
        </w:rPr>
        <w:lastRenderedPageBreak/>
        <w:t>TÍTULO VIII</w:t>
      </w:r>
    </w:p>
    <w:p w:rsidR="002B5492" w:rsidRPr="00F3782F" w:rsidRDefault="002B5492" w:rsidP="002B5492">
      <w:pPr>
        <w:pStyle w:val="Ttulo1"/>
        <w:rPr>
          <w:rFonts w:ascii="Bookman Old Style" w:hAnsi="Bookman Old Style"/>
          <w:b w:val="0"/>
        </w:rPr>
      </w:pPr>
      <w:r w:rsidRPr="00F3782F">
        <w:rPr>
          <w:rFonts w:ascii="Bookman Old Style" w:hAnsi="Bookman Old Style"/>
          <w:b w:val="0"/>
        </w:rPr>
        <w:t>DA VALORIZAÇÃO DO SERVIDOR</w:t>
      </w:r>
    </w:p>
    <w:p w:rsidR="002B5492" w:rsidRPr="00F3782F" w:rsidRDefault="002B5492" w:rsidP="002B5492">
      <w:pPr>
        <w:ind w:firstLine="708"/>
        <w:rPr>
          <w:rFonts w:ascii="Bookman Old Style" w:hAnsi="Bookman Old Style"/>
        </w:rPr>
      </w:pPr>
      <w:r w:rsidRPr="00F3782F">
        <w:rPr>
          <w:rFonts w:ascii="Bookman Old Style" w:hAnsi="Bookman Old Style"/>
        </w:rPr>
        <w:t> </w:t>
      </w: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2</w:t>
      </w:r>
      <w:r w:rsidRPr="004377E5">
        <w:rPr>
          <w:rFonts w:ascii="Bookman Old Style" w:hAnsi="Bookman Old Style"/>
          <w:b/>
        </w:rPr>
        <w:t>.</w:t>
      </w:r>
      <w:r w:rsidRPr="004377E5">
        <w:rPr>
          <w:rFonts w:ascii="Bookman Old Style" w:hAnsi="Bookman Old Style"/>
        </w:rPr>
        <w:t xml:space="preserve"> A Prefeitura Municipal de Campo Novo do Parecis promoverá a valorização do servidor público, assegurando-lhes, nos termos do Estatuto e do Plano de Carreira:</w:t>
      </w:r>
    </w:p>
    <w:p w:rsidR="002B5492" w:rsidRPr="004377E5" w:rsidRDefault="002B5492" w:rsidP="002B5492">
      <w:pPr>
        <w:numPr>
          <w:ilvl w:val="0"/>
          <w:numId w:val="26"/>
        </w:numPr>
        <w:tabs>
          <w:tab w:val="left" w:pos="426"/>
        </w:tabs>
        <w:ind w:left="0" w:firstLine="1418"/>
        <w:jc w:val="both"/>
        <w:rPr>
          <w:rFonts w:ascii="Bookman Old Style" w:hAnsi="Bookman Old Style"/>
        </w:rPr>
      </w:pPr>
      <w:r w:rsidRPr="004377E5">
        <w:rPr>
          <w:rFonts w:ascii="Bookman Old Style" w:hAnsi="Bookman Old Style"/>
        </w:rPr>
        <w:t>ingresso exclusivamente por concurso público de provas ou de provas e títulos, ressalvadas situações excepcionais, nos termos da lei e da Constituição Federal;</w:t>
      </w:r>
    </w:p>
    <w:p w:rsidR="002B5492" w:rsidRPr="004377E5" w:rsidRDefault="002B5492" w:rsidP="002B5492">
      <w:pPr>
        <w:numPr>
          <w:ilvl w:val="0"/>
          <w:numId w:val="26"/>
        </w:numPr>
        <w:tabs>
          <w:tab w:val="left" w:pos="426"/>
        </w:tabs>
        <w:ind w:left="0" w:firstLine="1418"/>
        <w:jc w:val="both"/>
        <w:rPr>
          <w:rFonts w:ascii="Bookman Old Style" w:hAnsi="Bookman Old Style"/>
        </w:rPr>
      </w:pPr>
      <w:r w:rsidRPr="004377E5">
        <w:rPr>
          <w:rFonts w:ascii="Bookman Old Style" w:hAnsi="Bookman Old Style"/>
        </w:rPr>
        <w:t>irredutibilidade de vencimentos;</w:t>
      </w:r>
    </w:p>
    <w:p w:rsidR="002B5492" w:rsidRPr="004377E5" w:rsidRDefault="002B5492" w:rsidP="002B5492">
      <w:pPr>
        <w:numPr>
          <w:ilvl w:val="0"/>
          <w:numId w:val="26"/>
        </w:numPr>
        <w:tabs>
          <w:tab w:val="left" w:pos="426"/>
        </w:tabs>
        <w:ind w:left="0" w:firstLine="1418"/>
        <w:jc w:val="both"/>
        <w:rPr>
          <w:rFonts w:ascii="Bookman Old Style" w:hAnsi="Bookman Old Style"/>
        </w:rPr>
      </w:pPr>
      <w:r w:rsidRPr="004377E5">
        <w:rPr>
          <w:rFonts w:ascii="Bookman Old Style" w:hAnsi="Bookman Old Style"/>
        </w:rPr>
        <w:t>aperfeiçoamento e qualificação;</w:t>
      </w:r>
    </w:p>
    <w:p w:rsidR="002B5492" w:rsidRPr="004377E5" w:rsidRDefault="002B5492" w:rsidP="002B5492">
      <w:pPr>
        <w:numPr>
          <w:ilvl w:val="0"/>
          <w:numId w:val="26"/>
        </w:numPr>
        <w:tabs>
          <w:tab w:val="left" w:pos="426"/>
        </w:tabs>
        <w:ind w:left="0" w:firstLine="1418"/>
        <w:jc w:val="both"/>
        <w:rPr>
          <w:rFonts w:ascii="Bookman Old Style" w:hAnsi="Bookman Old Style"/>
        </w:rPr>
      </w:pPr>
      <w:r w:rsidRPr="004377E5">
        <w:rPr>
          <w:rFonts w:ascii="Bookman Old Style" w:hAnsi="Bookman Old Style"/>
        </w:rPr>
        <w:t>progressão</w:t>
      </w:r>
      <w:r>
        <w:rPr>
          <w:rFonts w:ascii="Bookman Old Style" w:hAnsi="Bookman Old Style"/>
        </w:rPr>
        <w:t xml:space="preserve"> funcional;</w:t>
      </w:r>
    </w:p>
    <w:p w:rsidR="002B5492" w:rsidRPr="004377E5" w:rsidRDefault="002B5492" w:rsidP="002B5492">
      <w:pPr>
        <w:numPr>
          <w:ilvl w:val="0"/>
          <w:numId w:val="26"/>
        </w:numPr>
        <w:tabs>
          <w:tab w:val="left" w:pos="426"/>
        </w:tabs>
        <w:ind w:left="0" w:firstLine="1418"/>
        <w:jc w:val="both"/>
        <w:rPr>
          <w:rFonts w:ascii="Bookman Old Style" w:hAnsi="Bookman Old Style"/>
        </w:rPr>
      </w:pPr>
      <w:r>
        <w:rPr>
          <w:rFonts w:ascii="Bookman Old Style" w:hAnsi="Bookman Old Style"/>
        </w:rPr>
        <w:t>c</w:t>
      </w:r>
      <w:r w:rsidRPr="004377E5">
        <w:rPr>
          <w:rFonts w:ascii="Bookman Old Style" w:hAnsi="Bookman Old Style"/>
        </w:rPr>
        <w:t xml:space="preserve">oncessão de licença ou dispensa para qualificação profissional para cursos de pós-graduação e participação em capacitação profissional, nos termos da </w:t>
      </w:r>
      <w:r>
        <w:rPr>
          <w:rFonts w:ascii="Bookman Old Style" w:hAnsi="Bookman Old Style"/>
        </w:rPr>
        <w:t>L</w:t>
      </w:r>
      <w:r w:rsidRPr="004377E5">
        <w:rPr>
          <w:rFonts w:ascii="Bookman Old Style" w:hAnsi="Bookman Old Style"/>
        </w:rPr>
        <w:t>ei.</w:t>
      </w:r>
    </w:p>
    <w:p w:rsidR="002B5492" w:rsidRPr="007E3B6E" w:rsidRDefault="002B5492" w:rsidP="002B5492">
      <w:pPr>
        <w:ind w:firstLine="1418"/>
        <w:jc w:val="both"/>
        <w:rPr>
          <w:rFonts w:ascii="Bookman Old Style" w:hAnsi="Bookman Old Style"/>
        </w:rPr>
      </w:pPr>
      <w:r w:rsidRPr="004377E5">
        <w:rPr>
          <w:rFonts w:ascii="Bookman Old Style" w:hAnsi="Bookman Old Style"/>
        </w:rPr>
        <w:t xml:space="preserve">§ 1º. O servidor público ocupante de cargo de provimento efetivo, cujo requisito para investidura seja alfabetizado, que completar o ensino fundamental e comprovar essa situação, terá direito a uma progressão horizontal, independentemente do atendimento da exigência contida no </w:t>
      </w:r>
      <w:r w:rsidRPr="007E3B6E">
        <w:rPr>
          <w:rFonts w:ascii="Bookman Old Style" w:hAnsi="Bookman Old Style"/>
        </w:rPr>
        <w:t>inciso II do art. 19 desta Lei.</w:t>
      </w:r>
    </w:p>
    <w:p w:rsidR="002B5492" w:rsidRPr="007E3B6E" w:rsidRDefault="002B5492" w:rsidP="002B5492">
      <w:pPr>
        <w:ind w:firstLine="1418"/>
        <w:jc w:val="both"/>
        <w:rPr>
          <w:rFonts w:ascii="Bookman Old Style" w:hAnsi="Bookman Old Style"/>
        </w:rPr>
      </w:pPr>
      <w:r w:rsidRPr="007E3B6E">
        <w:rPr>
          <w:rFonts w:ascii="Bookman Old Style" w:hAnsi="Bookman Old Style"/>
        </w:rPr>
        <w:t>§ 2º. O servidor público ocupante de cargo de provimento efetivo, cujo requisito para investidura seja ensino fundamental, que completar o ensino médio e comprovar essa situação, terá direito a uma progressão horizontal, independentemente do atendimento da exigência contida no inciso II do art. 19 desta Lei.</w:t>
      </w:r>
    </w:p>
    <w:p w:rsidR="002B5492" w:rsidRPr="007E3B6E" w:rsidRDefault="002B5492" w:rsidP="002B5492">
      <w:pPr>
        <w:ind w:firstLine="1418"/>
        <w:jc w:val="both"/>
        <w:rPr>
          <w:rFonts w:ascii="Bookman Old Style" w:hAnsi="Bookman Old Style"/>
        </w:rPr>
      </w:pPr>
      <w:r w:rsidRPr="007E3B6E">
        <w:rPr>
          <w:rFonts w:ascii="Bookman Old Style" w:hAnsi="Bookman Old Style"/>
        </w:rPr>
        <w:t>§ 3º. O servidor público ocupante de cargo de provimento efetivo, cujo requisito para investidura seja o ensino médio, que completar o ensino superior e comprovar essa situação, terá direito a uma progressão horizontal, independentemente do atendimento da exigência contida no inciso II do art. 19</w:t>
      </w:r>
      <w:r w:rsidRPr="007E3B6E">
        <w:rPr>
          <w:rFonts w:ascii="Bookman Old Style" w:hAnsi="Bookman Old Style"/>
          <w:color w:val="FF0000"/>
        </w:rPr>
        <w:t xml:space="preserve"> </w:t>
      </w:r>
      <w:r w:rsidRPr="007E3B6E">
        <w:rPr>
          <w:rFonts w:ascii="Bookman Old Style" w:hAnsi="Bookman Old Style"/>
        </w:rPr>
        <w:t>desta Lei.</w:t>
      </w:r>
    </w:p>
    <w:p w:rsidR="002B5492" w:rsidRPr="004377E5" w:rsidRDefault="002B5492" w:rsidP="002B5492">
      <w:pPr>
        <w:ind w:firstLine="1418"/>
        <w:jc w:val="both"/>
        <w:rPr>
          <w:rFonts w:ascii="Bookman Old Style" w:hAnsi="Bookman Old Style"/>
        </w:rPr>
      </w:pPr>
      <w:r w:rsidRPr="007E3B6E">
        <w:rPr>
          <w:rFonts w:ascii="Bookman Old Style" w:hAnsi="Bookman Old Style"/>
        </w:rPr>
        <w:t>§ 4º. O servidor público ocupante de cargo de provimento efetivo, cujo requisito para investidura seja o ensino superior, que completar curso de especialização com</w:t>
      </w:r>
      <w:r w:rsidRPr="004377E5">
        <w:rPr>
          <w:rFonts w:ascii="Bookman Old Style" w:hAnsi="Bookman Old Style"/>
        </w:rPr>
        <w:t xml:space="preserve"> carga horária mínima de 360 (trezentas e sessenta) horas, mestrado ou doutorado e comprovar essa situação, terá direito a uma progressão horizontal, independentemente do atendimento da exigência contida no </w:t>
      </w:r>
      <w:r w:rsidRPr="007E3B6E">
        <w:rPr>
          <w:rFonts w:ascii="Bookman Old Style" w:hAnsi="Bookman Old Style"/>
        </w:rPr>
        <w:t>inciso II do art. 19</w:t>
      </w:r>
      <w:r w:rsidRPr="004377E5">
        <w:rPr>
          <w:rFonts w:ascii="Bookman Old Style" w:hAnsi="Bookman Old Style"/>
          <w:color w:val="FF0000"/>
        </w:rPr>
        <w:t xml:space="preserve"> </w:t>
      </w:r>
      <w:r w:rsidRPr="004377E5">
        <w:rPr>
          <w:rFonts w:ascii="Bookman Old Style" w:hAnsi="Bookman Old Style"/>
        </w:rPr>
        <w:t>desta Lei.</w:t>
      </w:r>
    </w:p>
    <w:p w:rsidR="002B5492" w:rsidRPr="004377E5" w:rsidRDefault="002B5492" w:rsidP="002B5492">
      <w:pPr>
        <w:ind w:firstLine="1418"/>
        <w:jc w:val="both"/>
        <w:rPr>
          <w:rFonts w:ascii="Bookman Old Style" w:hAnsi="Bookman Old Style"/>
        </w:rPr>
      </w:pPr>
      <w:r w:rsidRPr="004377E5">
        <w:rPr>
          <w:rFonts w:ascii="Bookman Old Style" w:hAnsi="Bookman Old Style"/>
        </w:rPr>
        <w:t>§ 5º. Para os fins da progressão estabelecida nos §§ 1º, 2º, 3º e 4º deste artigo serão considerados os cursos concluídos pelo servidor durante toda a sua vida funcional, desde que os mesmos não tenham sido utilizados para fins de progressão na carreira.</w:t>
      </w:r>
    </w:p>
    <w:p w:rsidR="002B5492" w:rsidRPr="004377E5" w:rsidRDefault="002B5492" w:rsidP="002B5492">
      <w:pPr>
        <w:ind w:firstLine="1418"/>
        <w:jc w:val="both"/>
        <w:rPr>
          <w:rFonts w:ascii="Bookman Old Style" w:hAnsi="Bookman Old Style"/>
          <w:strike/>
        </w:rPr>
      </w:pPr>
      <w:r w:rsidRPr="004377E5">
        <w:rPr>
          <w:rFonts w:ascii="Bookman Old Style" w:hAnsi="Bookman Old Style"/>
        </w:rPr>
        <w:t xml:space="preserve">§ 6º. Para fins da progressão horizontal dos servidores, prevista neste artigo, não será considerada a quantidade máxima de cargos. </w:t>
      </w:r>
    </w:p>
    <w:p w:rsidR="002B5492" w:rsidRPr="004377E5" w:rsidRDefault="002B5492" w:rsidP="002B5492">
      <w:pPr>
        <w:ind w:firstLine="1418"/>
        <w:jc w:val="both"/>
        <w:rPr>
          <w:rFonts w:ascii="Bookman Old Style" w:hAnsi="Bookman Old Style"/>
        </w:rPr>
      </w:pPr>
      <w:r w:rsidRPr="004377E5">
        <w:rPr>
          <w:rFonts w:ascii="Bookman Old Style" w:hAnsi="Bookman Old Style"/>
        </w:rPr>
        <w:t>§ 7º. A progressão horizontal prevista neste artigo terá como base obrigatoriamente a mesma referência de nível ocupada pelo servidor antes da respectiva progressão de classe.</w:t>
      </w:r>
    </w:p>
    <w:p w:rsidR="002B5492" w:rsidRPr="004377E5" w:rsidRDefault="002B5492" w:rsidP="002B5492">
      <w:pPr>
        <w:ind w:firstLine="1418"/>
        <w:jc w:val="both"/>
        <w:rPr>
          <w:rFonts w:ascii="Bookman Old Style" w:hAnsi="Bookman Old Style"/>
        </w:rPr>
      </w:pPr>
      <w:r w:rsidRPr="004377E5">
        <w:rPr>
          <w:rFonts w:ascii="Bookman Old Style" w:hAnsi="Bookman Old Style"/>
        </w:rPr>
        <w:t>§ 8º. O servidor público efetivo só poderá se valer uma única vez das possibilidades de mudança de classe previstos nos parágrafos acima.</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 9º. Os cursos de especialização, mestrado e doutorado usados para progressão horizontal, previstos nos parágrafos acima, não poderão ser utilizados novamente pelo servidor para progressão na carreira.  </w:t>
      </w:r>
    </w:p>
    <w:p w:rsidR="002B5492" w:rsidRPr="004377E5" w:rsidRDefault="002B5492" w:rsidP="002B5492">
      <w:pPr>
        <w:ind w:firstLine="1418"/>
        <w:jc w:val="both"/>
        <w:rPr>
          <w:rFonts w:ascii="Bookman Old Style" w:hAnsi="Bookman Old Style"/>
        </w:rPr>
      </w:pPr>
      <w:r w:rsidRPr="004377E5">
        <w:rPr>
          <w:rFonts w:ascii="Bookman Old Style" w:hAnsi="Bookman Old Style"/>
        </w:rPr>
        <w:lastRenderedPageBreak/>
        <w:t xml:space="preserve">§ 10. Só serão aplicadas as progressões estabelecidas nos §§ 1º, 2º, 3º e 4º deste artigo para os servidores que já cumpriram os requisitos previstos no </w:t>
      </w:r>
      <w:r w:rsidRPr="00D86BC7">
        <w:rPr>
          <w:rFonts w:ascii="Bookman Old Style" w:hAnsi="Bookman Old Style"/>
        </w:rPr>
        <w:t>art. 19</w:t>
      </w:r>
      <w:r w:rsidRPr="004377E5">
        <w:rPr>
          <w:rFonts w:ascii="Bookman Old Style" w:hAnsi="Bookman Old Style"/>
        </w:rPr>
        <w:t xml:space="preserve"> desta Lei. </w:t>
      </w:r>
    </w:p>
    <w:p w:rsidR="002B5492" w:rsidRPr="004377E5" w:rsidRDefault="002B5492" w:rsidP="002B5492">
      <w:pPr>
        <w:ind w:firstLine="1418"/>
        <w:jc w:val="both"/>
        <w:rPr>
          <w:rFonts w:ascii="Bookman Old Style" w:hAnsi="Bookman Old Style"/>
        </w:rPr>
      </w:pPr>
      <w:r w:rsidRPr="004377E5">
        <w:rPr>
          <w:rFonts w:ascii="Bookman Old Style" w:hAnsi="Bookman Old Style"/>
        </w:rPr>
        <w:t>§ 11. Somente será considerada documentação apta a comprovar o nível de escolaridade o cer</w:t>
      </w:r>
      <w:r>
        <w:rPr>
          <w:rFonts w:ascii="Bookman Old Style" w:hAnsi="Bookman Old Style"/>
        </w:rPr>
        <w:t>t</w:t>
      </w:r>
      <w:r w:rsidRPr="004377E5">
        <w:rPr>
          <w:rFonts w:ascii="Bookman Old Style" w:hAnsi="Bookman Old Style"/>
        </w:rPr>
        <w:t>ificado de conclusão do curso – Diploma – devidamente registrado no Ministério da Educação – MEC.</w:t>
      </w:r>
    </w:p>
    <w:p w:rsidR="002B5492" w:rsidRPr="004377E5" w:rsidRDefault="002B5492" w:rsidP="002B5492">
      <w:pPr>
        <w:ind w:firstLine="1418"/>
        <w:jc w:val="both"/>
        <w:rPr>
          <w:rFonts w:ascii="Bookman Old Style" w:hAnsi="Bookman Old Style"/>
        </w:rPr>
      </w:pPr>
      <w:r w:rsidRPr="004377E5">
        <w:rPr>
          <w:rFonts w:ascii="Bookman Old Style" w:hAnsi="Bookman Old Style"/>
        </w:rPr>
        <w:t>§ 12. A documentação comprobatória para a elevação deverá ser apresentada até o dia 30 de junho de cada ano, e a progressão de classe do servidor será consignada na Lei Orçamentária do ano seguinte.</w:t>
      </w:r>
    </w:p>
    <w:p w:rsidR="002B5492" w:rsidRPr="004377E5" w:rsidRDefault="002B5492" w:rsidP="002B5492">
      <w:pPr>
        <w:ind w:firstLine="1418"/>
        <w:jc w:val="both"/>
        <w:rPr>
          <w:rFonts w:ascii="Bookman Old Style" w:hAnsi="Bookman Old Style"/>
        </w:rPr>
      </w:pPr>
      <w:r w:rsidRPr="004377E5">
        <w:rPr>
          <w:rFonts w:ascii="Bookman Old Style" w:hAnsi="Bookman Old Style"/>
        </w:rPr>
        <w:t>§ 13. Os efeitos financeiros da progressão horizontal, para os servidores que entregaram sua documentação até dia 30 de junho do ano anterior, somente iniciarão no primeiro dia útil do ano subsequente ao apostilamento.</w:t>
      </w:r>
    </w:p>
    <w:p w:rsidR="002B5492" w:rsidRPr="004377E5" w:rsidRDefault="002B5492" w:rsidP="002B5492">
      <w:pPr>
        <w:jc w:val="both"/>
        <w:rPr>
          <w:rFonts w:ascii="Bookman Old Style" w:hAnsi="Bookman Old Style"/>
          <w:b/>
        </w:rPr>
      </w:pPr>
    </w:p>
    <w:p w:rsidR="002B5492" w:rsidRPr="00F3782F" w:rsidRDefault="002B5492" w:rsidP="002B5492">
      <w:pPr>
        <w:jc w:val="center"/>
        <w:rPr>
          <w:rFonts w:ascii="Bookman Old Style" w:hAnsi="Bookman Old Style"/>
        </w:rPr>
      </w:pPr>
      <w:r w:rsidRPr="00F3782F">
        <w:rPr>
          <w:rFonts w:ascii="Bookman Old Style" w:hAnsi="Bookman Old Style"/>
        </w:rPr>
        <w:t>TÍTULO IX</w:t>
      </w:r>
    </w:p>
    <w:p w:rsidR="002B5492" w:rsidRPr="00F3782F" w:rsidRDefault="002B5492" w:rsidP="002B5492">
      <w:pPr>
        <w:jc w:val="center"/>
        <w:rPr>
          <w:rFonts w:ascii="Bookman Old Style" w:hAnsi="Bookman Old Style"/>
        </w:rPr>
      </w:pPr>
      <w:r w:rsidRPr="00F3782F">
        <w:rPr>
          <w:rFonts w:ascii="Bookman Old Style" w:hAnsi="Bookman Old Style"/>
        </w:rPr>
        <w:t>DAS DISPOSIÇÕES TRANSITÓRIAS</w:t>
      </w:r>
    </w:p>
    <w:p w:rsidR="002B5492" w:rsidRPr="004377E5" w:rsidRDefault="002B5492" w:rsidP="002B5492">
      <w:pPr>
        <w:ind w:firstLine="70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3</w:t>
      </w:r>
      <w:r w:rsidRPr="004377E5">
        <w:rPr>
          <w:rFonts w:ascii="Bookman Old Style" w:hAnsi="Bookman Old Style"/>
        </w:rPr>
        <w:t>. A progressão funcional de que trata esta Lei será implementada a partir da entrada em vigor da mesma, considerando-se o cumprimento dos requisitos a partir desse evento e observado o prazo mínimo de 12 (doze) meses no nível ou classe no qual foi enquadrado o servidor.</w:t>
      </w:r>
    </w:p>
    <w:p w:rsidR="002B5492" w:rsidRPr="004377E5" w:rsidRDefault="002B5492" w:rsidP="002B5492">
      <w:pPr>
        <w:ind w:firstLine="708"/>
        <w:jc w:val="both"/>
        <w:rPr>
          <w:rFonts w:ascii="Bookman Old Style" w:hAnsi="Bookman Old Style"/>
        </w:rPr>
      </w:pPr>
    </w:p>
    <w:p w:rsidR="002B5492" w:rsidRPr="00C54192" w:rsidRDefault="002B5492" w:rsidP="002B5492">
      <w:pPr>
        <w:ind w:firstLine="1418"/>
        <w:jc w:val="both"/>
        <w:rPr>
          <w:rFonts w:ascii="Bookman Old Style" w:hAnsi="Bookman Old Style"/>
        </w:rPr>
      </w:pPr>
      <w:r w:rsidRPr="00C54192">
        <w:rPr>
          <w:rFonts w:ascii="Bookman Old Style" w:hAnsi="Bookman Old Style"/>
          <w:b/>
        </w:rPr>
        <w:t>Art. 54.</w:t>
      </w:r>
      <w:r w:rsidRPr="00C54192">
        <w:rPr>
          <w:rFonts w:ascii="Bookman Old Style" w:hAnsi="Bookman Old Style"/>
        </w:rPr>
        <w:t xml:space="preserve"> Os cargos que não forem providos, mediante o enquadramento previsto no art. 32 e seguintes desta Lei, serão objeto de concurso público, observadas as exigências estatuídas pela Lei Complementar nº 101/2000 e as necessidades da Administração Pública Municipal.</w:t>
      </w:r>
    </w:p>
    <w:p w:rsidR="002B5492" w:rsidRPr="004377E5" w:rsidRDefault="002B5492" w:rsidP="002B5492">
      <w:pPr>
        <w:ind w:firstLine="1418"/>
        <w:jc w:val="both"/>
        <w:rPr>
          <w:rFonts w:ascii="Bookman Old Style" w:hAnsi="Bookman Old Style"/>
        </w:rPr>
      </w:pPr>
      <w:r w:rsidRPr="00C54192">
        <w:rPr>
          <w:rFonts w:ascii="Bookman Old Style" w:hAnsi="Bookman Old Style"/>
        </w:rPr>
        <w:t>Parágrafo único</w:t>
      </w:r>
      <w:r w:rsidRPr="00C54192">
        <w:rPr>
          <w:rFonts w:ascii="Bookman Old Style" w:hAnsi="Bookman Old Style"/>
          <w:b/>
        </w:rPr>
        <w:t>.</w:t>
      </w:r>
      <w:r w:rsidRPr="00C54192">
        <w:rPr>
          <w:rFonts w:ascii="Bookman Old Style" w:hAnsi="Bookman Old Style"/>
        </w:rPr>
        <w:t xml:space="preserve"> Até a conclusão do concurso público a que se refere o </w:t>
      </w:r>
      <w:r w:rsidRPr="00C54192">
        <w:rPr>
          <w:rFonts w:ascii="Bookman Old Style" w:hAnsi="Bookman Old Style"/>
          <w:i/>
        </w:rPr>
        <w:t>caput</w:t>
      </w:r>
      <w:r w:rsidRPr="00C54192">
        <w:rPr>
          <w:rFonts w:ascii="Bookman Old Style" w:hAnsi="Bookman Old Style"/>
        </w:rPr>
        <w:t xml:space="preserve"> deste artigo os cargos que não forem providos, mediante o enquadramento previsto no art. 32 e seguintes</w:t>
      </w:r>
      <w:r w:rsidRPr="004377E5">
        <w:rPr>
          <w:rFonts w:ascii="Bookman Old Style" w:hAnsi="Bookman Old Style"/>
        </w:rPr>
        <w:t xml:space="preserve"> desta Lei, continuarão ocupados pelos servidores no seu exercício na data de promulgação desta Lei, com as designações já existentes.</w:t>
      </w:r>
    </w:p>
    <w:p w:rsidR="002B5492" w:rsidRPr="004377E5" w:rsidRDefault="002B5492" w:rsidP="002B5492">
      <w:pPr>
        <w:ind w:firstLine="708"/>
        <w:jc w:val="both"/>
        <w:rPr>
          <w:rFonts w:ascii="Bookman Old Style" w:hAnsi="Bookman Old Style"/>
        </w:rPr>
      </w:pPr>
    </w:p>
    <w:p w:rsidR="002B5492"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5</w:t>
      </w:r>
      <w:r w:rsidRPr="004377E5">
        <w:rPr>
          <w:rFonts w:ascii="Bookman Old Style" w:hAnsi="Bookman Old Style"/>
          <w:b/>
        </w:rPr>
        <w:t>.</w:t>
      </w:r>
      <w:r w:rsidRPr="004377E5">
        <w:rPr>
          <w:rFonts w:ascii="Bookman Old Style" w:hAnsi="Bookman Old Style"/>
        </w:rPr>
        <w:t xml:space="preserve"> O enquadramento dos atuais servidores, consoante o novo quadro de pessoal e respectivo plano de cargos, carreiras e vencimentos será efetuado no prazo máximo de </w:t>
      </w:r>
      <w:r>
        <w:rPr>
          <w:rFonts w:ascii="Bookman Old Style" w:hAnsi="Bookman Old Style"/>
        </w:rPr>
        <w:t>6</w:t>
      </w:r>
      <w:r w:rsidRPr="004377E5">
        <w:rPr>
          <w:rFonts w:ascii="Bookman Old Style" w:hAnsi="Bookman Old Style"/>
        </w:rPr>
        <w:t xml:space="preserve"> (</w:t>
      </w:r>
      <w:r>
        <w:rPr>
          <w:rFonts w:ascii="Bookman Old Style" w:hAnsi="Bookman Old Style"/>
        </w:rPr>
        <w:t>seis</w:t>
      </w:r>
      <w:r w:rsidRPr="004377E5">
        <w:rPr>
          <w:rFonts w:ascii="Bookman Old Style" w:hAnsi="Bookman Old Style"/>
        </w:rPr>
        <w:t>) meses a contar a promulgação da presente Lei.</w:t>
      </w:r>
    </w:p>
    <w:p w:rsidR="002B5492" w:rsidRDefault="002B5492" w:rsidP="002B5492">
      <w:pPr>
        <w:ind w:firstLine="708"/>
        <w:jc w:val="both"/>
        <w:rPr>
          <w:rFonts w:ascii="Bookman Old Style" w:hAnsi="Bookman Old Style"/>
        </w:rPr>
      </w:pPr>
      <w:r>
        <w:rPr>
          <w:rFonts w:ascii="Bookman Old Style" w:hAnsi="Bookman Old Style"/>
        </w:rPr>
        <w:tab/>
        <w:t xml:space="preserve">Parágrafo único. O enquadramento de que trata o </w:t>
      </w:r>
      <w:r w:rsidRPr="00685068">
        <w:rPr>
          <w:rFonts w:ascii="Bookman Old Style" w:hAnsi="Bookman Old Style"/>
          <w:i/>
        </w:rPr>
        <w:t>caput</w:t>
      </w:r>
      <w:r>
        <w:rPr>
          <w:rFonts w:ascii="Bookman Old Style" w:hAnsi="Bookman Old Style"/>
        </w:rPr>
        <w:t xml:space="preserve"> será efetuado por Comissão especialmente designada pelo Chefe do Poder Executivo, composta de 7 (sete) servidores efetivos, nomeados especificamente para este ato. </w:t>
      </w:r>
    </w:p>
    <w:p w:rsidR="002B5492" w:rsidRPr="004377E5" w:rsidRDefault="002B5492" w:rsidP="002B5492">
      <w:pPr>
        <w:ind w:firstLine="708"/>
        <w:jc w:val="both"/>
        <w:rPr>
          <w:rFonts w:ascii="Bookman Old Style" w:hAnsi="Bookman Old Style"/>
        </w:rPr>
      </w:pPr>
    </w:p>
    <w:p w:rsidR="002B5492" w:rsidRPr="00F3782F" w:rsidRDefault="002B5492" w:rsidP="002B5492">
      <w:pPr>
        <w:jc w:val="center"/>
        <w:rPr>
          <w:rFonts w:ascii="Bookman Old Style" w:hAnsi="Bookman Old Style"/>
        </w:rPr>
      </w:pPr>
      <w:r w:rsidRPr="00F3782F">
        <w:rPr>
          <w:rFonts w:ascii="Bookman Old Style" w:hAnsi="Bookman Old Style"/>
        </w:rPr>
        <w:t>TÍTULO X</w:t>
      </w:r>
    </w:p>
    <w:p w:rsidR="002B5492" w:rsidRPr="00F3782F" w:rsidRDefault="002B5492" w:rsidP="002B5492">
      <w:pPr>
        <w:jc w:val="center"/>
        <w:rPr>
          <w:rFonts w:ascii="Bookman Old Style" w:hAnsi="Bookman Old Style"/>
        </w:rPr>
      </w:pPr>
      <w:r w:rsidRPr="00F3782F">
        <w:rPr>
          <w:rFonts w:ascii="Bookman Old Style" w:hAnsi="Bookman Old Style"/>
        </w:rPr>
        <w:t>DAS DISPOSIÇÕES FINAIS</w:t>
      </w:r>
    </w:p>
    <w:p w:rsidR="002B5492" w:rsidRPr="004377E5" w:rsidRDefault="002B5492" w:rsidP="002B5492">
      <w:pPr>
        <w:jc w:val="center"/>
        <w:rPr>
          <w:rFonts w:ascii="Bookman Old Style" w:hAnsi="Bookman Old Style"/>
          <w:b/>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6</w:t>
      </w:r>
      <w:r w:rsidRPr="004377E5">
        <w:rPr>
          <w:rFonts w:ascii="Bookman Old Style" w:hAnsi="Bookman Old Style"/>
        </w:rPr>
        <w:t>. O servidor público municipal que prestar novo concurso público no Município de Campo Nov</w:t>
      </w:r>
      <w:r>
        <w:rPr>
          <w:rFonts w:ascii="Bookman Old Style" w:hAnsi="Bookman Old Style"/>
        </w:rPr>
        <w:t>o do Parecis e for devidamente em</w:t>
      </w:r>
      <w:r w:rsidRPr="004377E5">
        <w:rPr>
          <w:rFonts w:ascii="Bookman Old Style" w:hAnsi="Bookman Old Style"/>
        </w:rPr>
        <w:t>possado, terá direito a somatória do seu tempo de serviço no antigo cargo de provimento efetivo ao novo cargo de provimento efetivo.</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 1º.  No caso previsto </w:t>
      </w:r>
      <w:r>
        <w:rPr>
          <w:rFonts w:ascii="Bookman Old Style" w:hAnsi="Bookman Old Style"/>
        </w:rPr>
        <w:t>n</w:t>
      </w:r>
      <w:r w:rsidRPr="004377E5">
        <w:rPr>
          <w:rFonts w:ascii="Bookman Old Style" w:hAnsi="Bookman Old Style"/>
        </w:rPr>
        <w:t xml:space="preserve">o </w:t>
      </w:r>
      <w:r w:rsidRPr="004377E5">
        <w:rPr>
          <w:rFonts w:ascii="Bookman Old Style" w:hAnsi="Bookman Old Style"/>
          <w:i/>
        </w:rPr>
        <w:t>caput</w:t>
      </w:r>
      <w:r w:rsidRPr="004377E5">
        <w:rPr>
          <w:rFonts w:ascii="Bookman Old Style" w:hAnsi="Bookman Old Style"/>
        </w:rPr>
        <w:t>, o servidor será alocado na classe inicial da tabela salarial do novo cargo, sendo que a posição vertical será aquela correspondente à já ocupada pelo servidor no cargo de provimento efetivo anterior.</w:t>
      </w:r>
    </w:p>
    <w:p w:rsidR="002B5492" w:rsidRPr="004377E5" w:rsidRDefault="002B5492" w:rsidP="002B5492">
      <w:pPr>
        <w:ind w:firstLine="1418"/>
        <w:jc w:val="both"/>
        <w:rPr>
          <w:rFonts w:ascii="Bookman Old Style" w:hAnsi="Bookman Old Style"/>
        </w:rPr>
      </w:pPr>
      <w:r w:rsidRPr="004377E5">
        <w:rPr>
          <w:rFonts w:ascii="Bookman Old Style" w:hAnsi="Bookman Old Style"/>
        </w:rPr>
        <w:lastRenderedPageBreak/>
        <w:t xml:space="preserve">§ 2º. Após a localização do servidor, em seu novo cargo, na tabela salarial o mesmo deverá cumprir os mesmos critérios estabelecidos </w:t>
      </w:r>
      <w:r>
        <w:rPr>
          <w:rFonts w:ascii="Bookman Old Style" w:hAnsi="Bookman Old Style"/>
        </w:rPr>
        <w:t xml:space="preserve">na </w:t>
      </w:r>
      <w:r w:rsidRPr="004377E5">
        <w:rPr>
          <w:rFonts w:ascii="Bookman Old Style" w:hAnsi="Bookman Old Style"/>
        </w:rPr>
        <w:t xml:space="preserve"> presente Lei.  </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7</w:t>
      </w:r>
      <w:r w:rsidRPr="004377E5">
        <w:rPr>
          <w:rFonts w:ascii="Bookman Old Style" w:hAnsi="Bookman Old Style"/>
          <w:b/>
        </w:rPr>
        <w:t>.</w:t>
      </w:r>
      <w:r w:rsidRPr="004377E5">
        <w:rPr>
          <w:rFonts w:ascii="Bookman Old Style" w:hAnsi="Bookman Old Style"/>
        </w:rPr>
        <w:t xml:space="preserve"> Fica terminantemente proibid</w:t>
      </w:r>
      <w:r>
        <w:rPr>
          <w:rFonts w:ascii="Bookman Old Style" w:hAnsi="Bookman Old Style"/>
        </w:rPr>
        <w:t>a</w:t>
      </w:r>
      <w:r w:rsidRPr="004377E5">
        <w:rPr>
          <w:rFonts w:ascii="Bookman Old Style" w:hAnsi="Bookman Old Style"/>
        </w:rPr>
        <w:t xml:space="preserve">, após a promulgação da presente lei, a realização de concurso público para cargos com escolaridade inferior a ensino </w:t>
      </w:r>
      <w:r>
        <w:rPr>
          <w:rFonts w:ascii="Bookman Old Style" w:hAnsi="Bookman Old Style"/>
        </w:rPr>
        <w:t>fundamental completo</w:t>
      </w:r>
      <w:r w:rsidRPr="004377E5">
        <w:rPr>
          <w:rFonts w:ascii="Bookman Old Style" w:hAnsi="Bookman Old Style"/>
        </w:rPr>
        <w:t>.</w:t>
      </w:r>
    </w:p>
    <w:p w:rsidR="002B5492" w:rsidRPr="004377E5"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8</w:t>
      </w:r>
      <w:r w:rsidRPr="004377E5">
        <w:rPr>
          <w:rFonts w:ascii="Bookman Old Style" w:hAnsi="Bookman Old Style"/>
          <w:b/>
        </w:rPr>
        <w:t xml:space="preserve">. </w:t>
      </w:r>
      <w:r w:rsidRPr="004377E5">
        <w:rPr>
          <w:rFonts w:ascii="Bookman Old Style" w:hAnsi="Bookman Old Style"/>
        </w:rPr>
        <w:t xml:space="preserve"> O Poder Executivo Municipal deverá elaborar ou revisar, no prazo máximo de </w:t>
      </w:r>
      <w:r>
        <w:rPr>
          <w:rFonts w:ascii="Bookman Old Style" w:hAnsi="Bookman Old Style"/>
        </w:rPr>
        <w:t>12</w:t>
      </w:r>
      <w:r w:rsidRPr="004377E5">
        <w:rPr>
          <w:rFonts w:ascii="Bookman Old Style" w:hAnsi="Bookman Old Style"/>
        </w:rPr>
        <w:t xml:space="preserve"> (</w:t>
      </w:r>
      <w:r>
        <w:rPr>
          <w:rFonts w:ascii="Bookman Old Style" w:hAnsi="Bookman Old Style"/>
        </w:rPr>
        <w:t>doze</w:t>
      </w:r>
      <w:r w:rsidRPr="004377E5">
        <w:rPr>
          <w:rFonts w:ascii="Bookman Old Style" w:hAnsi="Bookman Old Style"/>
        </w:rPr>
        <w:t>) meses, a contar da publicação desta Lei, as leis referentes à função gratificada e cargo em comissão, estabelecendo nestas as respectivas gratificações e salários.</w:t>
      </w:r>
    </w:p>
    <w:p w:rsidR="002B5492" w:rsidRPr="004377E5" w:rsidRDefault="002B5492" w:rsidP="002B5492">
      <w:pPr>
        <w:ind w:firstLine="1418"/>
        <w:jc w:val="both"/>
        <w:rPr>
          <w:rFonts w:ascii="Bookman Old Style" w:hAnsi="Bookman Old Style"/>
          <w:b/>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5</w:t>
      </w:r>
      <w:r>
        <w:rPr>
          <w:rFonts w:ascii="Bookman Old Style" w:hAnsi="Bookman Old Style"/>
          <w:b/>
        </w:rPr>
        <w:t>9</w:t>
      </w:r>
      <w:r w:rsidRPr="004377E5">
        <w:rPr>
          <w:rFonts w:ascii="Bookman Old Style" w:hAnsi="Bookman Old Style"/>
          <w:b/>
        </w:rPr>
        <w:t xml:space="preserve">. </w:t>
      </w:r>
      <w:r w:rsidRPr="004377E5">
        <w:rPr>
          <w:rFonts w:ascii="Bookman Old Style" w:hAnsi="Bookman Old Style"/>
        </w:rPr>
        <w:t xml:space="preserve">O Poder Executivo Municipal deverá elaborar no prazo máximo de 12 (doze) meses, a contar da publicação desta Lei, a lei referente à Comissão Permanente de Avaliação de Desempenho para avaliar o desempenho individual dos servidores públicos, </w:t>
      </w:r>
      <w:r w:rsidRPr="00067768">
        <w:rPr>
          <w:rFonts w:ascii="Bookman Old Style" w:hAnsi="Bookman Old Style"/>
        </w:rPr>
        <w:t>conforme art. 40 desta</w:t>
      </w:r>
      <w:r w:rsidRPr="004377E5">
        <w:rPr>
          <w:rFonts w:ascii="Bookman Old Style" w:hAnsi="Bookman Old Style"/>
        </w:rPr>
        <w:t xml:space="preserve"> Lei.</w:t>
      </w:r>
    </w:p>
    <w:p w:rsidR="002B5492" w:rsidRDefault="002B5492" w:rsidP="002B5492">
      <w:pPr>
        <w:ind w:firstLine="708"/>
        <w:jc w:val="both"/>
        <w:rPr>
          <w:rFonts w:ascii="Bookman Old Style" w:hAnsi="Bookman Old Style"/>
        </w:rPr>
      </w:pPr>
      <w:r>
        <w:rPr>
          <w:rFonts w:ascii="Bookman Old Style" w:hAnsi="Bookman Old Style"/>
        </w:rPr>
        <w:tab/>
      </w:r>
    </w:p>
    <w:p w:rsidR="002B5492" w:rsidRDefault="002B5492" w:rsidP="002B5492">
      <w:pPr>
        <w:ind w:firstLine="1418"/>
        <w:jc w:val="both"/>
        <w:rPr>
          <w:rFonts w:ascii="Bookman Old Style" w:hAnsi="Bookman Old Style"/>
        </w:rPr>
      </w:pPr>
      <w:r w:rsidRPr="004377E5">
        <w:rPr>
          <w:rFonts w:ascii="Bookman Old Style" w:hAnsi="Bookman Old Style"/>
          <w:b/>
        </w:rPr>
        <w:t>Art. 60.</w:t>
      </w:r>
      <w:r w:rsidRPr="004377E5">
        <w:rPr>
          <w:rFonts w:ascii="Bookman Old Style" w:hAnsi="Bookman Old Style"/>
        </w:rPr>
        <w:t xml:space="preserve"> Ficam extintos os cargos de provimento efetivo constantes do </w:t>
      </w:r>
      <w:r w:rsidRPr="00962914">
        <w:rPr>
          <w:rFonts w:ascii="Bookman Old Style" w:hAnsi="Bookman Old Style"/>
        </w:rPr>
        <w:t>Anexo VII,</w:t>
      </w:r>
      <w:r w:rsidRPr="004377E5">
        <w:rPr>
          <w:rFonts w:ascii="Bookman Old Style" w:hAnsi="Bookman Old Style"/>
        </w:rPr>
        <w:t xml:space="preserve"> da presente Lei.</w:t>
      </w:r>
    </w:p>
    <w:p w:rsidR="002B5492" w:rsidRPr="00962914" w:rsidRDefault="002B5492" w:rsidP="002B5492">
      <w:pPr>
        <w:ind w:firstLine="708"/>
        <w:jc w:val="both"/>
        <w:rPr>
          <w:rFonts w:ascii="Bookman Old Style" w:hAnsi="Bookman Old Style"/>
        </w:rPr>
      </w:pPr>
      <w:r>
        <w:rPr>
          <w:b/>
          <w:i/>
        </w:rPr>
        <w:tab/>
      </w:r>
    </w:p>
    <w:p w:rsidR="002B5492" w:rsidRPr="004377E5" w:rsidRDefault="002B5492" w:rsidP="002B5492">
      <w:pPr>
        <w:ind w:firstLine="1418"/>
        <w:jc w:val="both"/>
        <w:rPr>
          <w:rFonts w:ascii="Bookman Old Style" w:hAnsi="Bookman Old Style"/>
          <w:b/>
        </w:rPr>
      </w:pPr>
      <w:r w:rsidRPr="004377E5">
        <w:rPr>
          <w:rFonts w:ascii="Bookman Old Style" w:hAnsi="Bookman Old Style"/>
          <w:b/>
        </w:rPr>
        <w:t xml:space="preserve">Art. </w:t>
      </w:r>
      <w:r>
        <w:rPr>
          <w:rFonts w:ascii="Bookman Old Style" w:hAnsi="Bookman Old Style"/>
          <w:b/>
        </w:rPr>
        <w:t>61</w:t>
      </w:r>
      <w:r w:rsidRPr="004377E5">
        <w:rPr>
          <w:rFonts w:ascii="Bookman Old Style" w:hAnsi="Bookman Old Style"/>
          <w:b/>
        </w:rPr>
        <w:t>.</w:t>
      </w:r>
      <w:r w:rsidRPr="004377E5">
        <w:rPr>
          <w:rFonts w:ascii="Bookman Old Style" w:hAnsi="Bookman Old Style"/>
        </w:rPr>
        <w:t xml:space="preserve"> Os cargos constantes </w:t>
      </w:r>
      <w:r w:rsidRPr="00962914">
        <w:rPr>
          <w:rFonts w:ascii="Bookman Old Style" w:hAnsi="Bookman Old Style"/>
        </w:rPr>
        <w:t>do Anexo VII</w:t>
      </w:r>
      <w:r>
        <w:rPr>
          <w:rFonts w:ascii="Bookman Old Style" w:hAnsi="Bookman Old Style"/>
        </w:rPr>
        <w:t>I</w:t>
      </w:r>
      <w:r w:rsidRPr="004377E5">
        <w:rPr>
          <w:rFonts w:ascii="Bookman Old Style" w:hAnsi="Bookman Old Style"/>
        </w:rPr>
        <w:t xml:space="preserve"> </w:t>
      </w:r>
      <w:r w:rsidRPr="00BF13F9">
        <w:rPr>
          <w:rFonts w:ascii="Bookman Old Style" w:hAnsi="Bookman Old Style"/>
        </w:rPr>
        <w:t xml:space="preserve">passam a ser parte </w:t>
      </w:r>
      <w:r>
        <w:rPr>
          <w:rFonts w:ascii="Bookman Old Style" w:hAnsi="Bookman Old Style"/>
        </w:rPr>
        <w:t>transitória desta L</w:t>
      </w:r>
      <w:r w:rsidRPr="00BF13F9">
        <w:rPr>
          <w:rFonts w:ascii="Bookman Old Style" w:hAnsi="Bookman Old Style"/>
        </w:rPr>
        <w:t xml:space="preserve">ei e ficam automaticamente extintos à medida </w:t>
      </w:r>
      <w:r>
        <w:rPr>
          <w:rFonts w:ascii="Bookman Old Style" w:hAnsi="Bookman Old Style"/>
        </w:rPr>
        <w:t>de sua vacância.</w:t>
      </w:r>
    </w:p>
    <w:p w:rsidR="002B5492" w:rsidRPr="004377E5" w:rsidRDefault="002B5492" w:rsidP="002B5492">
      <w:pPr>
        <w:ind w:firstLine="1418"/>
        <w:jc w:val="both"/>
        <w:rPr>
          <w:rFonts w:ascii="Bookman Old Style" w:hAnsi="Bookman Old Style"/>
        </w:rPr>
      </w:pPr>
      <w:r w:rsidRPr="004377E5">
        <w:rPr>
          <w:rFonts w:ascii="Bookman Old Style" w:hAnsi="Bookman Old Style"/>
        </w:rPr>
        <w:t xml:space="preserve"> </w:t>
      </w: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6</w:t>
      </w:r>
      <w:r>
        <w:rPr>
          <w:rFonts w:ascii="Bookman Old Style" w:hAnsi="Bookman Old Style"/>
          <w:b/>
        </w:rPr>
        <w:t>2</w:t>
      </w:r>
      <w:r w:rsidRPr="004377E5">
        <w:rPr>
          <w:rFonts w:ascii="Bookman Old Style" w:hAnsi="Bookman Old Style"/>
          <w:b/>
        </w:rPr>
        <w:t>.</w:t>
      </w:r>
      <w:r w:rsidRPr="004377E5">
        <w:rPr>
          <w:rFonts w:ascii="Bookman Old Style" w:hAnsi="Bookman Old Style"/>
        </w:rPr>
        <w:t xml:space="preserve"> Ficam alteradas as denominações dos cargos de provimento efetivo de constantes do </w:t>
      </w:r>
      <w:r w:rsidRPr="00962914">
        <w:rPr>
          <w:rFonts w:ascii="Bookman Old Style" w:hAnsi="Bookman Old Style"/>
        </w:rPr>
        <w:t>Anexo IX,</w:t>
      </w:r>
      <w:r w:rsidRPr="004377E5">
        <w:rPr>
          <w:rFonts w:ascii="Bookman Old Style" w:hAnsi="Bookman Old Style"/>
        </w:rPr>
        <w:t xml:space="preserve"> da presente Lei.</w:t>
      </w:r>
    </w:p>
    <w:p w:rsidR="002B5492" w:rsidRPr="004377E5" w:rsidRDefault="002B5492" w:rsidP="002B5492">
      <w:pPr>
        <w:ind w:firstLine="1418"/>
        <w:jc w:val="both"/>
        <w:rPr>
          <w:rFonts w:ascii="Bookman Old Style" w:hAnsi="Bookman Old Style"/>
          <w:b/>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6</w:t>
      </w:r>
      <w:r>
        <w:rPr>
          <w:rFonts w:ascii="Bookman Old Style" w:hAnsi="Bookman Old Style"/>
          <w:b/>
        </w:rPr>
        <w:t>3</w:t>
      </w:r>
      <w:r w:rsidRPr="004377E5">
        <w:rPr>
          <w:rFonts w:ascii="Bookman Old Style" w:hAnsi="Bookman Old Style"/>
          <w:b/>
        </w:rPr>
        <w:t>.</w:t>
      </w:r>
      <w:r w:rsidRPr="004377E5">
        <w:rPr>
          <w:rFonts w:ascii="Bookman Old Style" w:hAnsi="Bookman Old Style"/>
        </w:rPr>
        <w:t xml:space="preserve"> As despesas decorrentes com a presente Lei correrão por conta de dotações próprias do orçamento, suplementadas se necessário.</w:t>
      </w:r>
    </w:p>
    <w:p w:rsidR="002B5492" w:rsidRPr="004377E5" w:rsidRDefault="002B5492" w:rsidP="002B5492">
      <w:pPr>
        <w:ind w:firstLine="1418"/>
        <w:jc w:val="both"/>
        <w:rPr>
          <w:rFonts w:ascii="Bookman Old Style" w:hAnsi="Bookman Old Style"/>
        </w:rPr>
      </w:pPr>
    </w:p>
    <w:p w:rsidR="002B5492" w:rsidRDefault="002B5492" w:rsidP="002B5492">
      <w:pPr>
        <w:ind w:firstLine="1418"/>
        <w:jc w:val="both"/>
        <w:rPr>
          <w:rFonts w:ascii="Bookman Old Style" w:hAnsi="Bookman Old Style"/>
        </w:rPr>
      </w:pPr>
      <w:r w:rsidRPr="004377E5">
        <w:rPr>
          <w:rFonts w:ascii="Bookman Old Style" w:hAnsi="Bookman Old Style"/>
          <w:b/>
        </w:rPr>
        <w:t>Art. 6</w:t>
      </w:r>
      <w:r>
        <w:rPr>
          <w:rFonts w:ascii="Bookman Old Style" w:hAnsi="Bookman Old Style"/>
          <w:b/>
        </w:rPr>
        <w:t>4</w:t>
      </w:r>
      <w:r w:rsidRPr="004377E5">
        <w:rPr>
          <w:rFonts w:ascii="Bookman Old Style" w:hAnsi="Bookman Old Style"/>
          <w:b/>
        </w:rPr>
        <w:t>.</w:t>
      </w:r>
      <w:r w:rsidRPr="004377E5">
        <w:rPr>
          <w:rFonts w:ascii="Bookman Old Style" w:hAnsi="Bookman Old Style"/>
        </w:rPr>
        <w:t xml:space="preserve"> </w:t>
      </w:r>
      <w:r>
        <w:rPr>
          <w:rFonts w:ascii="Bookman Old Style" w:hAnsi="Bookman Old Style"/>
        </w:rPr>
        <w:t>No primeiro ano de sua vigência e</w:t>
      </w:r>
      <w:r w:rsidRPr="004377E5">
        <w:rPr>
          <w:rFonts w:ascii="Bookman Old Style" w:hAnsi="Bookman Old Style"/>
        </w:rPr>
        <w:t xml:space="preserve">sta </w:t>
      </w:r>
      <w:r>
        <w:rPr>
          <w:rFonts w:ascii="Bookman Old Style" w:hAnsi="Bookman Old Style"/>
        </w:rPr>
        <w:t>L</w:t>
      </w:r>
      <w:r w:rsidRPr="004377E5">
        <w:rPr>
          <w:rFonts w:ascii="Bookman Old Style" w:hAnsi="Bookman Old Style"/>
        </w:rPr>
        <w:t xml:space="preserve">ei será revista </w:t>
      </w:r>
      <w:r>
        <w:rPr>
          <w:rFonts w:ascii="Bookman Old Style" w:hAnsi="Bookman Old Style"/>
        </w:rPr>
        <w:t xml:space="preserve">obrigatoriamente, e as demais revisões posteriores, realizar-se-ão no prazo máximo de </w:t>
      </w:r>
      <w:r w:rsidRPr="004377E5">
        <w:rPr>
          <w:rFonts w:ascii="Bookman Old Style" w:hAnsi="Bookman Old Style"/>
        </w:rPr>
        <w:t>5 (cinco) anos para adaptações que se fizerem necessárias.</w:t>
      </w:r>
    </w:p>
    <w:p w:rsidR="002B5492" w:rsidRDefault="002B5492" w:rsidP="002B5492">
      <w:pPr>
        <w:ind w:firstLine="1418"/>
        <w:jc w:val="both"/>
        <w:rPr>
          <w:rFonts w:ascii="Bookman Old Style" w:hAnsi="Bookman Old Style"/>
        </w:rPr>
      </w:pPr>
    </w:p>
    <w:p w:rsidR="002B5492" w:rsidRPr="00A5198F" w:rsidRDefault="002B5492" w:rsidP="002B5492">
      <w:pPr>
        <w:tabs>
          <w:tab w:val="left" w:pos="142"/>
        </w:tabs>
        <w:ind w:firstLine="1418"/>
        <w:jc w:val="both"/>
        <w:rPr>
          <w:rFonts w:ascii="Bookman Old Style" w:hAnsi="Bookman Old Style"/>
        </w:rPr>
      </w:pPr>
      <w:r w:rsidRPr="004377E5">
        <w:rPr>
          <w:rFonts w:ascii="Bookman Old Style" w:hAnsi="Bookman Old Style"/>
          <w:b/>
        </w:rPr>
        <w:t>Art. 6</w:t>
      </w:r>
      <w:r>
        <w:rPr>
          <w:rFonts w:ascii="Bookman Old Style" w:hAnsi="Bookman Old Style"/>
          <w:b/>
        </w:rPr>
        <w:t>5</w:t>
      </w:r>
      <w:r w:rsidRPr="004377E5">
        <w:rPr>
          <w:rFonts w:ascii="Bookman Old Style" w:hAnsi="Bookman Old Style"/>
          <w:b/>
        </w:rPr>
        <w:t>.</w:t>
      </w:r>
      <w:r w:rsidRPr="004377E5">
        <w:rPr>
          <w:rFonts w:ascii="Bookman Old Style" w:hAnsi="Bookman Old Style"/>
        </w:rPr>
        <w:t xml:space="preserve"> Ficam revogadas todas as disposições em </w:t>
      </w:r>
      <w:r w:rsidRPr="004377E5">
        <w:rPr>
          <w:rFonts w:ascii="Bookman Old Style" w:hAnsi="Bookman Old Style"/>
          <w:noProof/>
        </w:rPr>
        <w:t>contr</w:t>
      </w:r>
      <w:r>
        <w:rPr>
          <w:rFonts w:ascii="Bookman Old Style" w:hAnsi="Bookman Old Style"/>
          <w:noProof/>
        </w:rPr>
        <w:t>á</w:t>
      </w:r>
      <w:r w:rsidRPr="004377E5">
        <w:rPr>
          <w:rFonts w:ascii="Bookman Old Style" w:hAnsi="Bookman Old Style"/>
          <w:noProof/>
        </w:rPr>
        <w:t xml:space="preserve">rio, </w:t>
      </w:r>
      <w:r w:rsidRPr="004377E5">
        <w:rPr>
          <w:rFonts w:ascii="Bookman Old Style" w:hAnsi="Bookman Old Style"/>
        </w:rPr>
        <w:t xml:space="preserve">em especial as Leis nº </w:t>
      </w:r>
      <w:r>
        <w:rPr>
          <w:rFonts w:ascii="Bookman Old Style" w:hAnsi="Bookman Old Style"/>
        </w:rPr>
        <w:t xml:space="preserve">Lei nº 1.140/2006; </w:t>
      </w:r>
      <w:r w:rsidRPr="004377E5">
        <w:rPr>
          <w:rFonts w:ascii="Bookman Old Style" w:hAnsi="Bookman Old Style"/>
        </w:rPr>
        <w:t xml:space="preserve">Lei nº 1.142/2006; </w:t>
      </w:r>
      <w:r>
        <w:rPr>
          <w:rFonts w:ascii="Bookman Old Style" w:hAnsi="Bookman Old Style"/>
        </w:rPr>
        <w:t xml:space="preserve">Lei nº 1.147/2006, </w:t>
      </w:r>
      <w:r w:rsidRPr="004377E5">
        <w:rPr>
          <w:rFonts w:ascii="Bookman Old Style" w:hAnsi="Bookman Old Style"/>
        </w:rPr>
        <w:t>Lei nº 1.152/2006</w:t>
      </w:r>
      <w:r>
        <w:rPr>
          <w:rFonts w:ascii="Bookman Old Style" w:hAnsi="Bookman Old Style"/>
        </w:rPr>
        <w:t xml:space="preserve">; </w:t>
      </w:r>
      <w:r w:rsidRPr="004377E5">
        <w:rPr>
          <w:rFonts w:ascii="Bookman Old Style" w:hAnsi="Bookman Old Style"/>
        </w:rPr>
        <w:t>Lei nº 1.159/2007; Lei nº 1.218/2007; Lei nº 1.160/2007; Lei nº 1.203/2007; Lei nº 1.220/2007</w:t>
      </w:r>
      <w:r>
        <w:rPr>
          <w:rFonts w:ascii="Bookman Old Style" w:hAnsi="Bookman Old Style"/>
        </w:rPr>
        <w:t xml:space="preserve">; </w:t>
      </w:r>
      <w:r w:rsidRPr="004377E5">
        <w:rPr>
          <w:rFonts w:ascii="Bookman Old Style" w:hAnsi="Bookman Old Style"/>
        </w:rPr>
        <w:t>Lei nº 1.219/2007</w:t>
      </w:r>
      <w:r>
        <w:rPr>
          <w:rFonts w:ascii="Bookman Old Style" w:hAnsi="Bookman Old Style"/>
        </w:rPr>
        <w:t xml:space="preserve">; </w:t>
      </w:r>
      <w:r w:rsidRPr="004377E5">
        <w:rPr>
          <w:rFonts w:ascii="Bookman Old Style" w:hAnsi="Bookman Old Style"/>
        </w:rPr>
        <w:t xml:space="preserve">Lei nº 1.246/2008; Lei nº 1.228/2009; Lei nº 1.348/2010; Lei nº 1.357/2010; Lei nº 1.414/2011; Lei nº 1.467/2011; </w:t>
      </w:r>
      <w:r w:rsidRPr="00A5198F">
        <w:rPr>
          <w:rFonts w:ascii="Bookman Old Style" w:hAnsi="Bookman Old Style"/>
        </w:rPr>
        <w:t>Lei nº 1.413/2011; Lei nº 1.415/2011; Lei nº 1.468/2011; Lei nº 1.498/2012; Lei nº 1.526/2012; Lei nº 1.521/2012 e Lei nº 1.527/2012, Lei nº 1.586/2013, Lei nº 1.571/13, Lei nº 1.707/2014, Lei nº 1.691/14</w:t>
      </w:r>
      <w:r>
        <w:rPr>
          <w:rFonts w:ascii="Bookman Old Style" w:hAnsi="Bookman Old Style"/>
        </w:rPr>
        <w:t>, Lei nº 1.734/2015 e, especialmente a Lei nº 282/1993 e todas as suas alterações posteriores.</w:t>
      </w:r>
    </w:p>
    <w:p w:rsidR="002B5492" w:rsidRPr="00A5198F" w:rsidRDefault="002B5492" w:rsidP="002B5492">
      <w:pPr>
        <w:ind w:firstLine="1418"/>
        <w:jc w:val="both"/>
        <w:rPr>
          <w:rFonts w:ascii="Bookman Old Style" w:hAnsi="Bookman Old Style"/>
        </w:rPr>
      </w:pPr>
    </w:p>
    <w:p w:rsidR="002B5492" w:rsidRPr="004377E5" w:rsidRDefault="002B5492" w:rsidP="002B5492">
      <w:pPr>
        <w:ind w:firstLine="1418"/>
        <w:jc w:val="both"/>
        <w:rPr>
          <w:rFonts w:ascii="Bookman Old Style" w:hAnsi="Bookman Old Style"/>
        </w:rPr>
      </w:pPr>
      <w:r w:rsidRPr="004377E5">
        <w:rPr>
          <w:rFonts w:ascii="Bookman Old Style" w:hAnsi="Bookman Old Style"/>
          <w:b/>
        </w:rPr>
        <w:t>Art. 6</w:t>
      </w:r>
      <w:r>
        <w:rPr>
          <w:rFonts w:ascii="Bookman Old Style" w:hAnsi="Bookman Old Style"/>
          <w:b/>
        </w:rPr>
        <w:t>6</w:t>
      </w:r>
      <w:r w:rsidRPr="004377E5">
        <w:rPr>
          <w:rFonts w:ascii="Bookman Old Style" w:hAnsi="Bookman Old Style"/>
          <w:b/>
        </w:rPr>
        <w:t>.</w:t>
      </w:r>
      <w:r>
        <w:rPr>
          <w:rFonts w:ascii="Bookman Old Style" w:hAnsi="Bookman Old Style"/>
        </w:rPr>
        <w:t xml:space="preserve"> Esta Lei entra em vigor na data de sua publicação, tendo os seus efeitos em 1º de janeiro de 2017.</w:t>
      </w:r>
    </w:p>
    <w:p w:rsidR="002B5492" w:rsidRPr="004377E5" w:rsidRDefault="002B5492" w:rsidP="002B5492">
      <w:pPr>
        <w:tabs>
          <w:tab w:val="left" w:pos="142"/>
        </w:tabs>
        <w:jc w:val="both"/>
        <w:rPr>
          <w:rFonts w:ascii="Bookman Old Style" w:hAnsi="Bookman Old Style"/>
          <w:b/>
          <w:color w:val="FF0000"/>
        </w:rPr>
      </w:pPr>
    </w:p>
    <w:p w:rsidR="002B5492" w:rsidRPr="00D914A3" w:rsidRDefault="002B5492" w:rsidP="002B5492">
      <w:pPr>
        <w:pStyle w:val="Default"/>
        <w:ind w:firstLine="1418"/>
        <w:jc w:val="both"/>
        <w:rPr>
          <w:rFonts w:ascii="Bookman Old Style" w:hAnsi="Bookman Old Style" w:cstheme="minorHAnsi"/>
        </w:rPr>
      </w:pPr>
      <w:r w:rsidRPr="00D914A3">
        <w:rPr>
          <w:rFonts w:ascii="Bookman Old Style" w:hAnsi="Bookman Old Style" w:cstheme="minorHAnsi"/>
        </w:rPr>
        <w:t xml:space="preserve">Gabinete do Prefeito Municipal de Campo Novo do Parecis, aos </w:t>
      </w:r>
      <w:r>
        <w:rPr>
          <w:rFonts w:ascii="Bookman Old Style" w:hAnsi="Bookman Old Style" w:cstheme="minorHAnsi"/>
        </w:rPr>
        <w:t>30</w:t>
      </w:r>
      <w:r w:rsidRPr="00D914A3">
        <w:rPr>
          <w:rFonts w:ascii="Bookman Old Style" w:hAnsi="Bookman Old Style" w:cstheme="minorHAnsi"/>
        </w:rPr>
        <w:t xml:space="preserve"> dias do mês de </w:t>
      </w:r>
      <w:r>
        <w:rPr>
          <w:rFonts w:ascii="Bookman Old Style" w:hAnsi="Bookman Old Style" w:cstheme="minorHAnsi"/>
        </w:rPr>
        <w:t>março de 2016</w:t>
      </w:r>
      <w:r w:rsidRPr="00D914A3">
        <w:rPr>
          <w:rFonts w:ascii="Bookman Old Style" w:hAnsi="Bookman Old Style" w:cstheme="minorHAnsi"/>
        </w:rPr>
        <w:t xml:space="preserve">. </w:t>
      </w:r>
    </w:p>
    <w:p w:rsidR="002B5492" w:rsidRPr="00D914A3" w:rsidRDefault="002B5492" w:rsidP="002B5492">
      <w:pPr>
        <w:pStyle w:val="Default"/>
        <w:ind w:firstLine="1418"/>
        <w:jc w:val="both"/>
        <w:rPr>
          <w:rFonts w:ascii="Bookman Old Style" w:hAnsi="Bookman Old Style" w:cstheme="minorHAnsi"/>
        </w:rPr>
      </w:pPr>
    </w:p>
    <w:p w:rsidR="002B5492" w:rsidRPr="00D914A3" w:rsidRDefault="002B5492" w:rsidP="002B5492">
      <w:pPr>
        <w:pStyle w:val="Default"/>
        <w:jc w:val="center"/>
        <w:rPr>
          <w:rFonts w:ascii="Bookman Old Style" w:hAnsi="Bookman Old Style" w:cstheme="minorHAnsi"/>
        </w:rPr>
      </w:pPr>
      <w:r w:rsidRPr="00D914A3">
        <w:rPr>
          <w:rFonts w:ascii="Bookman Old Style" w:hAnsi="Bookman Old Style" w:cstheme="minorHAnsi"/>
          <w:b/>
          <w:bCs/>
          <w:i/>
          <w:iCs/>
        </w:rPr>
        <w:t>MAURO VALTER BERFT</w:t>
      </w:r>
    </w:p>
    <w:p w:rsidR="002B5492" w:rsidRPr="00D914A3" w:rsidRDefault="002B5492" w:rsidP="002B5492">
      <w:pPr>
        <w:pStyle w:val="Default"/>
        <w:jc w:val="center"/>
        <w:rPr>
          <w:rFonts w:ascii="Bookman Old Style" w:hAnsi="Bookman Old Style" w:cstheme="minorHAnsi"/>
          <w:b/>
          <w:bCs/>
          <w:i/>
          <w:iCs/>
        </w:rPr>
      </w:pPr>
      <w:r w:rsidRPr="00D914A3">
        <w:rPr>
          <w:rFonts w:ascii="Bookman Old Style" w:hAnsi="Bookman Old Style" w:cstheme="minorHAnsi"/>
          <w:b/>
          <w:bCs/>
          <w:i/>
          <w:iCs/>
        </w:rPr>
        <w:lastRenderedPageBreak/>
        <w:t>Prefeito Municipal</w:t>
      </w:r>
    </w:p>
    <w:p w:rsidR="002B5492" w:rsidRPr="00D914A3" w:rsidRDefault="002B5492" w:rsidP="002B5492">
      <w:pPr>
        <w:pStyle w:val="Default"/>
        <w:jc w:val="both"/>
        <w:rPr>
          <w:rFonts w:ascii="Bookman Old Style" w:hAnsi="Bookman Old Style" w:cstheme="minorHAnsi"/>
        </w:rPr>
      </w:pPr>
    </w:p>
    <w:p w:rsidR="002B5492" w:rsidRPr="00D914A3" w:rsidRDefault="002B5492" w:rsidP="002B5492">
      <w:pPr>
        <w:pStyle w:val="Default"/>
        <w:ind w:firstLine="1418"/>
        <w:jc w:val="both"/>
        <w:rPr>
          <w:rFonts w:ascii="Bookman Old Style" w:hAnsi="Bookman Old Style" w:cstheme="minorHAnsi"/>
        </w:rPr>
      </w:pPr>
      <w:r w:rsidRPr="00D914A3">
        <w:rPr>
          <w:rFonts w:ascii="Bookman Old Style" w:hAnsi="Bookman Old Style" w:cstheme="minorHAnsi"/>
        </w:rPr>
        <w:t xml:space="preserve">Registrado na Secretaria Municipal de Administração, publicado no Diário Oficial do Município/Jornal Oficial Eletrônico dos Municípios do Estado de Mato Grosso e Portal Transparência do Município e por afixação no local de costume, data supra, cumpra-se. </w:t>
      </w:r>
    </w:p>
    <w:p w:rsidR="002B5492" w:rsidRPr="00D914A3" w:rsidRDefault="002B5492" w:rsidP="002B5492">
      <w:pPr>
        <w:pStyle w:val="Default"/>
        <w:jc w:val="center"/>
        <w:rPr>
          <w:rFonts w:ascii="Bookman Old Style" w:hAnsi="Bookman Old Style" w:cstheme="minorHAnsi"/>
        </w:rPr>
      </w:pPr>
    </w:p>
    <w:p w:rsidR="002B5492" w:rsidRPr="00D914A3" w:rsidRDefault="002B5492" w:rsidP="002B5492">
      <w:pPr>
        <w:pStyle w:val="Default"/>
        <w:jc w:val="center"/>
        <w:rPr>
          <w:rFonts w:ascii="Bookman Old Style" w:hAnsi="Bookman Old Style" w:cstheme="minorHAnsi"/>
          <w:i/>
        </w:rPr>
      </w:pPr>
      <w:r w:rsidRPr="00D914A3">
        <w:rPr>
          <w:rFonts w:ascii="Bookman Old Style" w:hAnsi="Bookman Old Style" w:cstheme="minorHAnsi"/>
          <w:b/>
          <w:bCs/>
          <w:i/>
          <w:iCs/>
        </w:rPr>
        <w:t>MARCIO ANTÃO CANTERLE</w:t>
      </w:r>
    </w:p>
    <w:p w:rsidR="002B5492" w:rsidRPr="00D914A3" w:rsidRDefault="002B5492" w:rsidP="002B5492">
      <w:pPr>
        <w:autoSpaceDE w:val="0"/>
        <w:autoSpaceDN w:val="0"/>
        <w:adjustRightInd w:val="0"/>
        <w:jc w:val="center"/>
        <w:rPr>
          <w:rFonts w:ascii="Bookman Old Style" w:hAnsi="Bookman Old Style" w:cstheme="minorHAnsi"/>
          <w:b/>
          <w:bCs/>
          <w:i/>
        </w:rPr>
      </w:pPr>
      <w:r w:rsidRPr="00D914A3">
        <w:rPr>
          <w:rFonts w:ascii="Bookman Old Style" w:hAnsi="Bookman Old Style" w:cstheme="minorHAnsi"/>
          <w:b/>
          <w:bCs/>
          <w:i/>
        </w:rPr>
        <w:t>Secretário Municipal de Administração</w:t>
      </w:r>
    </w:p>
    <w:p w:rsidR="002B5492" w:rsidRPr="00D914A3"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Pr="00D914A3"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Pr="00D914A3"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Default="002B5492" w:rsidP="002B5492">
      <w:pPr>
        <w:widowControl w:val="0"/>
        <w:tabs>
          <w:tab w:val="left" w:pos="1434"/>
          <w:tab w:val="left" w:pos="1729"/>
        </w:tabs>
        <w:autoSpaceDE w:val="0"/>
        <w:autoSpaceDN w:val="0"/>
        <w:adjustRightInd w:val="0"/>
        <w:ind w:right="-238" w:firstLine="1434"/>
        <w:jc w:val="both"/>
        <w:rPr>
          <w:rFonts w:ascii="Bookman Old Style" w:hAnsi="Bookman Old Style"/>
          <w:b/>
          <w:bCs/>
        </w:rPr>
      </w:pPr>
    </w:p>
    <w:p w:rsidR="002B5492" w:rsidRPr="004377E5" w:rsidRDefault="002B5492" w:rsidP="002B5492">
      <w:pPr>
        <w:jc w:val="center"/>
        <w:rPr>
          <w:rFonts w:ascii="Bookman Old Style" w:hAnsi="Bookman Old Style"/>
          <w:b/>
        </w:rPr>
      </w:pPr>
      <w:r w:rsidRPr="004377E5">
        <w:rPr>
          <w:rFonts w:ascii="Bookman Old Style" w:hAnsi="Bookman Old Style"/>
          <w:b/>
        </w:rPr>
        <w:t>ANEXOS</w:t>
      </w:r>
    </w:p>
    <w:p w:rsidR="002B5492" w:rsidRPr="004377E5" w:rsidRDefault="002B5492" w:rsidP="002B5492">
      <w:pPr>
        <w:jc w:val="both"/>
        <w:rPr>
          <w:rFonts w:ascii="Bookman Old Style" w:hAnsi="Bookman Old Style"/>
          <w:b/>
        </w:rPr>
      </w:pPr>
    </w:p>
    <w:p w:rsidR="002B5492" w:rsidRPr="004377E5" w:rsidRDefault="002B5492" w:rsidP="002B5492">
      <w:pPr>
        <w:jc w:val="both"/>
        <w:rPr>
          <w:rFonts w:ascii="Bookman Old Style" w:hAnsi="Bookman Old Style"/>
        </w:rPr>
      </w:pPr>
      <w:r w:rsidRPr="004377E5">
        <w:rPr>
          <w:rFonts w:ascii="Bookman Old Style" w:hAnsi="Bookman Old Style"/>
        </w:rPr>
        <w:t>ANEXO I - Quadro de Pessoal - Cargos de Provimento Efetivo</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Pr>
          <w:rFonts w:ascii="Bookman Old Style" w:hAnsi="Bookman Old Style"/>
        </w:rPr>
        <w:t>ANEXO II</w:t>
      </w:r>
      <w:r w:rsidRPr="004377E5">
        <w:rPr>
          <w:rFonts w:ascii="Bookman Old Style" w:hAnsi="Bookman Old Style"/>
        </w:rPr>
        <w:t xml:space="preserve"> - Planilha de Variação de Vencimentos para Progressão Vertical e Horizontal</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t>ANEXO I</w:t>
      </w:r>
      <w:r>
        <w:rPr>
          <w:rFonts w:ascii="Bookman Old Style" w:hAnsi="Bookman Old Style"/>
        </w:rPr>
        <w:t>II</w:t>
      </w:r>
      <w:r w:rsidRPr="004377E5">
        <w:rPr>
          <w:rFonts w:ascii="Bookman Old Style" w:hAnsi="Bookman Old Style"/>
        </w:rPr>
        <w:t xml:space="preserve"> - Modelo de Apostila</w:t>
      </w:r>
      <w:r>
        <w:rPr>
          <w:rFonts w:ascii="Bookman Old Style" w:hAnsi="Bookman Old Style"/>
        </w:rPr>
        <w:t>mento</w:t>
      </w:r>
      <w:r w:rsidRPr="004377E5">
        <w:rPr>
          <w:rFonts w:ascii="Bookman Old Style" w:hAnsi="Bookman Old Style"/>
        </w:rPr>
        <w:t xml:space="preserve"> para Progressão</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t xml:space="preserve">ANEXO </w:t>
      </w:r>
      <w:r>
        <w:rPr>
          <w:rFonts w:ascii="Bookman Old Style" w:hAnsi="Bookman Old Style"/>
        </w:rPr>
        <w:t>I</w:t>
      </w:r>
      <w:r w:rsidRPr="004377E5">
        <w:rPr>
          <w:rFonts w:ascii="Bookman Old Style" w:hAnsi="Bookman Old Style"/>
        </w:rPr>
        <w:t>V - Modelo de Apostila</w:t>
      </w:r>
      <w:r>
        <w:rPr>
          <w:rFonts w:ascii="Bookman Old Style" w:hAnsi="Bookman Old Style"/>
        </w:rPr>
        <w:t>mento</w:t>
      </w:r>
      <w:r w:rsidRPr="004377E5">
        <w:rPr>
          <w:rFonts w:ascii="Bookman Old Style" w:hAnsi="Bookman Old Style"/>
        </w:rPr>
        <w:t xml:space="preserve"> para Enquadramento</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t>ANEXO V - Critérios de Avaliação de Desempenho</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t>ANEXO VI - Modelo de Formulário de Avaliação de Desempenho Individual para fins de Progressão na Carreira</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t xml:space="preserve">ANEXO </w:t>
      </w:r>
      <w:r>
        <w:rPr>
          <w:rFonts w:ascii="Bookman Old Style" w:hAnsi="Bookman Old Style"/>
        </w:rPr>
        <w:t>VII</w:t>
      </w:r>
      <w:r w:rsidRPr="004377E5">
        <w:rPr>
          <w:rFonts w:ascii="Bookman Old Style" w:hAnsi="Bookman Old Style"/>
        </w:rPr>
        <w:t xml:space="preserve"> - Extinção de Cargos de Provimento Efetivo</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t xml:space="preserve">ANEXO </w:t>
      </w:r>
      <w:r>
        <w:rPr>
          <w:rFonts w:ascii="Bookman Old Style" w:hAnsi="Bookman Old Style"/>
        </w:rPr>
        <w:t>VIII</w:t>
      </w:r>
      <w:r w:rsidRPr="004377E5">
        <w:rPr>
          <w:rFonts w:ascii="Bookman Old Style" w:hAnsi="Bookman Old Style"/>
        </w:rPr>
        <w:t xml:space="preserve"> - Vacância de Cargos de Provimento Efetivo</w:t>
      </w:r>
      <w:r>
        <w:rPr>
          <w:rFonts w:ascii="Bookman Old Style" w:hAnsi="Bookman Old Style"/>
        </w:rPr>
        <w:t>.</w:t>
      </w:r>
    </w:p>
    <w:p w:rsidR="002B5492" w:rsidRPr="004377E5" w:rsidRDefault="002B5492" w:rsidP="002B5492">
      <w:pPr>
        <w:jc w:val="both"/>
        <w:rPr>
          <w:rFonts w:ascii="Bookman Old Style" w:hAnsi="Bookman Old Style"/>
        </w:rPr>
      </w:pPr>
    </w:p>
    <w:p w:rsidR="002B5492" w:rsidRPr="004377E5" w:rsidRDefault="002B5492" w:rsidP="002B5492">
      <w:pPr>
        <w:jc w:val="both"/>
        <w:rPr>
          <w:rFonts w:ascii="Bookman Old Style" w:hAnsi="Bookman Old Style"/>
        </w:rPr>
      </w:pPr>
      <w:r w:rsidRPr="004377E5">
        <w:rPr>
          <w:rFonts w:ascii="Bookman Old Style" w:hAnsi="Bookman Old Style"/>
        </w:rPr>
        <w:lastRenderedPageBreak/>
        <w:t xml:space="preserve">ANEXO </w:t>
      </w:r>
      <w:r>
        <w:rPr>
          <w:rFonts w:ascii="Bookman Old Style" w:hAnsi="Bookman Old Style"/>
        </w:rPr>
        <w:t>I</w:t>
      </w:r>
      <w:r w:rsidRPr="004377E5">
        <w:rPr>
          <w:rFonts w:ascii="Bookman Old Style" w:hAnsi="Bookman Old Style"/>
        </w:rPr>
        <w:t>X - Alteração da Denominação de Cargos de Provimento Efetivo</w:t>
      </w: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Default="002B5492" w:rsidP="002B5492">
      <w:pPr>
        <w:ind w:firstLine="708"/>
        <w:jc w:val="both"/>
        <w:rPr>
          <w:rFonts w:ascii="Bookman Old Style" w:hAnsi="Bookman Old Style"/>
        </w:rPr>
      </w:pPr>
    </w:p>
    <w:p w:rsidR="002B5492" w:rsidRPr="00AC73B3" w:rsidRDefault="002B5492" w:rsidP="002B5492">
      <w:pPr>
        <w:rPr>
          <w:rFonts w:ascii="Bookman Old Style" w:hAnsi="Bookman Old Style" w:cs="Arial"/>
          <w:color w:val="000000"/>
        </w:rPr>
      </w:pPr>
    </w:p>
    <w:p w:rsidR="002B5492" w:rsidRPr="00AC73B3" w:rsidRDefault="002B5492" w:rsidP="002B5492">
      <w:pPr>
        <w:rPr>
          <w:rFonts w:ascii="Bookman Old Style" w:hAnsi="Bookman Old Style" w:cs="Arial"/>
          <w:color w:val="000000"/>
        </w:rPr>
      </w:pPr>
    </w:p>
    <w:p w:rsidR="002B5492" w:rsidRPr="00AC73B3" w:rsidRDefault="002B5492" w:rsidP="002B5492">
      <w:pPr>
        <w:rPr>
          <w:rFonts w:ascii="Bookman Old Style" w:hAnsi="Bookman Old Style" w:cs="Arial"/>
          <w:color w:val="000000"/>
        </w:rPr>
      </w:pPr>
    </w:p>
    <w:p w:rsidR="002B5492" w:rsidRDefault="002B5492" w:rsidP="002B5492">
      <w:pPr>
        <w:rPr>
          <w:rFonts w:ascii="Bookman Old Style" w:hAnsi="Bookman Old Style" w:cs="Arial"/>
          <w:color w:val="000000"/>
        </w:rPr>
      </w:pPr>
    </w:p>
    <w:p w:rsidR="002B5492" w:rsidRDefault="002B5492" w:rsidP="002B5492">
      <w:pPr>
        <w:rPr>
          <w:rFonts w:ascii="Bookman Old Style" w:hAnsi="Bookman Old Style" w:cs="Arial"/>
          <w:color w:val="000000"/>
        </w:rPr>
      </w:pPr>
    </w:p>
    <w:p w:rsidR="002B5492" w:rsidRDefault="002B5492" w:rsidP="002B5492">
      <w:pPr>
        <w:rPr>
          <w:rFonts w:ascii="Bookman Old Style" w:hAnsi="Bookman Old Style" w:cs="Arial"/>
          <w:color w:val="000000"/>
        </w:rPr>
      </w:pPr>
    </w:p>
    <w:p w:rsidR="002B5492" w:rsidRDefault="002B5492" w:rsidP="002B5492">
      <w:pPr>
        <w:rPr>
          <w:rFonts w:ascii="Bookman Old Style" w:hAnsi="Bookman Old Style" w:cs="Arial"/>
          <w:color w:val="000000"/>
        </w:rPr>
      </w:pPr>
    </w:p>
    <w:p w:rsidR="002B5492" w:rsidRPr="004377E5" w:rsidRDefault="002B5492" w:rsidP="002B5492">
      <w:pPr>
        <w:ind w:firstLine="708"/>
        <w:jc w:val="both"/>
        <w:rPr>
          <w:rFonts w:ascii="Bookman Old Style" w:hAnsi="Bookman Old Style"/>
        </w:rPr>
      </w:pPr>
    </w:p>
    <w:p w:rsidR="005A4BF6" w:rsidRPr="002B5492" w:rsidRDefault="005A4BF6" w:rsidP="002B5492"/>
    <w:sectPr w:rsidR="005A4BF6" w:rsidRPr="002B5492" w:rsidSect="004A45C3">
      <w:footerReference w:type="default" r:id="rId9"/>
      <w:pgSz w:w="11907" w:h="16840" w:code="9"/>
      <w:pgMar w:top="1440" w:right="1701" w:bottom="1440" w:left="1797" w:header="283"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619" w:rsidRDefault="004E0619" w:rsidP="00141FB6">
      <w:r>
        <w:separator/>
      </w:r>
    </w:p>
  </w:endnote>
  <w:endnote w:type="continuationSeparator" w:id="1">
    <w:p w:rsidR="004E0619" w:rsidRDefault="004E0619" w:rsidP="00141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4E0619" w:rsidP="004A45C3">
    <w:pPr>
      <w:pStyle w:val="Rodap"/>
    </w:pPr>
  </w:p>
  <w:p w:rsidR="009F196D" w:rsidRPr="003D3AA8" w:rsidRDefault="004E0619"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619" w:rsidRDefault="004E0619" w:rsidP="00141FB6">
      <w:r>
        <w:separator/>
      </w:r>
    </w:p>
  </w:footnote>
  <w:footnote w:type="continuationSeparator" w:id="1">
    <w:p w:rsidR="004E0619" w:rsidRDefault="004E0619" w:rsidP="00141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022"/>
    <w:multiLevelType w:val="hybridMultilevel"/>
    <w:tmpl w:val="FCD62ED4"/>
    <w:lvl w:ilvl="0" w:tplc="E960B0F2">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823A2"/>
    <w:multiLevelType w:val="hybridMultilevel"/>
    <w:tmpl w:val="6832E2CC"/>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BD4754"/>
    <w:multiLevelType w:val="hybridMultilevel"/>
    <w:tmpl w:val="03E4953E"/>
    <w:lvl w:ilvl="0" w:tplc="063C7204">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2FA4EE5"/>
    <w:multiLevelType w:val="hybridMultilevel"/>
    <w:tmpl w:val="4AAC0C36"/>
    <w:lvl w:ilvl="0" w:tplc="6D1E854C">
      <w:start w:val="1"/>
      <w:numFmt w:val="upp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E552E4"/>
    <w:multiLevelType w:val="hybridMultilevel"/>
    <w:tmpl w:val="5CAEF2FE"/>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D7178F"/>
    <w:multiLevelType w:val="hybridMultilevel"/>
    <w:tmpl w:val="10D2C454"/>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C22CFE"/>
    <w:multiLevelType w:val="hybridMultilevel"/>
    <w:tmpl w:val="AFA4D5D0"/>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E5144E7"/>
    <w:multiLevelType w:val="hybridMultilevel"/>
    <w:tmpl w:val="C8F8497E"/>
    <w:lvl w:ilvl="0" w:tplc="E1925128">
      <w:start w:val="4"/>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0D2A90"/>
    <w:multiLevelType w:val="hybridMultilevel"/>
    <w:tmpl w:val="8E828CA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540331D"/>
    <w:multiLevelType w:val="hybridMultilevel"/>
    <w:tmpl w:val="20F47966"/>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A44E3B"/>
    <w:multiLevelType w:val="hybridMultilevel"/>
    <w:tmpl w:val="E586C5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C37903"/>
    <w:multiLevelType w:val="hybridMultilevel"/>
    <w:tmpl w:val="84BA7AB0"/>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7B05CA"/>
    <w:multiLevelType w:val="hybridMultilevel"/>
    <w:tmpl w:val="9FBA28C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4C01D6"/>
    <w:multiLevelType w:val="hybridMultilevel"/>
    <w:tmpl w:val="32FE9D3E"/>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D60A96"/>
    <w:multiLevelType w:val="hybridMultilevel"/>
    <w:tmpl w:val="A07C1DF4"/>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C6358E"/>
    <w:multiLevelType w:val="hybridMultilevel"/>
    <w:tmpl w:val="8E4459B6"/>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2302215"/>
    <w:multiLevelType w:val="hybridMultilevel"/>
    <w:tmpl w:val="6A584338"/>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6F20B9"/>
    <w:multiLevelType w:val="hybridMultilevel"/>
    <w:tmpl w:val="FD601846"/>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1F393D"/>
    <w:multiLevelType w:val="hybridMultilevel"/>
    <w:tmpl w:val="84A092CE"/>
    <w:lvl w:ilvl="0" w:tplc="31169416">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3E3001C6"/>
    <w:multiLevelType w:val="hybridMultilevel"/>
    <w:tmpl w:val="634003B0"/>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3D03E5C"/>
    <w:multiLevelType w:val="hybridMultilevel"/>
    <w:tmpl w:val="CD642108"/>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1656DA"/>
    <w:multiLevelType w:val="hybridMultilevel"/>
    <w:tmpl w:val="DBCEEED0"/>
    <w:lvl w:ilvl="0" w:tplc="9A5E86D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91C762D"/>
    <w:multiLevelType w:val="hybridMultilevel"/>
    <w:tmpl w:val="EA98690E"/>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11E355A"/>
    <w:multiLevelType w:val="hybridMultilevel"/>
    <w:tmpl w:val="825A4B7A"/>
    <w:lvl w:ilvl="0" w:tplc="7F126ED6">
      <w:start w:val="3"/>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535A68CF"/>
    <w:multiLevelType w:val="hybridMultilevel"/>
    <w:tmpl w:val="57941FFA"/>
    <w:lvl w:ilvl="0" w:tplc="93C8F44C">
      <w:start w:val="1"/>
      <w:numFmt w:val="decimal"/>
      <w:lvlText w:val="%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9A562A8"/>
    <w:multiLevelType w:val="hybridMultilevel"/>
    <w:tmpl w:val="0EF29AF2"/>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4F22E1"/>
    <w:multiLevelType w:val="hybridMultilevel"/>
    <w:tmpl w:val="01FED0AA"/>
    <w:lvl w:ilvl="0" w:tplc="53DA5C8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1C46764"/>
    <w:multiLevelType w:val="hybridMultilevel"/>
    <w:tmpl w:val="41FE10B0"/>
    <w:lvl w:ilvl="0" w:tplc="0FC097D4">
      <w:start w:val="1"/>
      <w:numFmt w:val="decimalZero"/>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35B530F"/>
    <w:multiLevelType w:val="hybridMultilevel"/>
    <w:tmpl w:val="42BEFD56"/>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654685E"/>
    <w:multiLevelType w:val="hybridMultilevel"/>
    <w:tmpl w:val="6BCCD610"/>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06B7E64"/>
    <w:multiLevelType w:val="hybridMultilevel"/>
    <w:tmpl w:val="0742CB28"/>
    <w:lvl w:ilvl="0" w:tplc="0E48247C">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1010C50"/>
    <w:multiLevelType w:val="hybridMultilevel"/>
    <w:tmpl w:val="0242F7E6"/>
    <w:lvl w:ilvl="0" w:tplc="924E2B92">
      <w:start w:val="1"/>
      <w:numFmt w:val="decimalZero"/>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7C8A7DFA"/>
    <w:multiLevelType w:val="hybridMultilevel"/>
    <w:tmpl w:val="77A8CDD0"/>
    <w:lvl w:ilvl="0" w:tplc="E960B0F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27"/>
  </w:num>
  <w:num w:numId="3">
    <w:abstractNumId w:val="2"/>
  </w:num>
  <w:num w:numId="4">
    <w:abstractNumId w:val="8"/>
  </w:num>
  <w:num w:numId="5">
    <w:abstractNumId w:val="23"/>
  </w:num>
  <w:num w:numId="6">
    <w:abstractNumId w:val="18"/>
  </w:num>
  <w:num w:numId="7">
    <w:abstractNumId w:val="21"/>
  </w:num>
  <w:num w:numId="8">
    <w:abstractNumId w:val="3"/>
  </w:num>
  <w:num w:numId="9">
    <w:abstractNumId w:val="13"/>
  </w:num>
  <w:num w:numId="10">
    <w:abstractNumId w:val="32"/>
  </w:num>
  <w:num w:numId="11">
    <w:abstractNumId w:val="5"/>
  </w:num>
  <w:num w:numId="12">
    <w:abstractNumId w:val="28"/>
  </w:num>
  <w:num w:numId="13">
    <w:abstractNumId w:val="16"/>
  </w:num>
  <w:num w:numId="14">
    <w:abstractNumId w:val="24"/>
  </w:num>
  <w:num w:numId="15">
    <w:abstractNumId w:val="12"/>
  </w:num>
  <w:num w:numId="16">
    <w:abstractNumId w:val="4"/>
  </w:num>
  <w:num w:numId="17">
    <w:abstractNumId w:val="25"/>
  </w:num>
  <w:num w:numId="18">
    <w:abstractNumId w:val="19"/>
  </w:num>
  <w:num w:numId="19">
    <w:abstractNumId w:val="6"/>
  </w:num>
  <w:num w:numId="20">
    <w:abstractNumId w:val="10"/>
  </w:num>
  <w:num w:numId="21">
    <w:abstractNumId w:val="1"/>
  </w:num>
  <w:num w:numId="22">
    <w:abstractNumId w:val="14"/>
  </w:num>
  <w:num w:numId="23">
    <w:abstractNumId w:val="17"/>
  </w:num>
  <w:num w:numId="24">
    <w:abstractNumId w:val="15"/>
  </w:num>
  <w:num w:numId="25">
    <w:abstractNumId w:val="29"/>
  </w:num>
  <w:num w:numId="26">
    <w:abstractNumId w:val="11"/>
  </w:num>
  <w:num w:numId="27">
    <w:abstractNumId w:val="30"/>
  </w:num>
  <w:num w:numId="28">
    <w:abstractNumId w:val="0"/>
  </w:num>
  <w:num w:numId="29">
    <w:abstractNumId w:val="20"/>
  </w:num>
  <w:num w:numId="30">
    <w:abstractNumId w:val="22"/>
  </w:num>
  <w:num w:numId="31">
    <w:abstractNumId w:val="26"/>
  </w:num>
  <w:num w:numId="32">
    <w:abstractNumId w:val="9"/>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2B5492"/>
    <w:rsid w:val="004E0619"/>
    <w:rsid w:val="005A4BF6"/>
    <w:rsid w:val="00A906D8"/>
    <w:rsid w:val="00AB5A74"/>
    <w:rsid w:val="00B9563C"/>
    <w:rsid w:val="00BD20C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uiPriority w:val="99"/>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character" w:styleId="Nmerodepgina">
    <w:name w:val="page number"/>
    <w:basedOn w:val="Fontepargpadro"/>
    <w:semiHidden/>
    <w:rsid w:val="002B5492"/>
  </w:style>
  <w:style w:type="paragraph" w:styleId="Recuodecorpodetexto">
    <w:name w:val="Body Text Indent"/>
    <w:basedOn w:val="Normal"/>
    <w:link w:val="RecuodecorpodetextoChar"/>
    <w:semiHidden/>
    <w:rsid w:val="002B5492"/>
    <w:pPr>
      <w:ind w:left="2160"/>
      <w:jc w:val="both"/>
    </w:pPr>
    <w:rPr>
      <w:rFonts w:ascii="Tahoma" w:eastAsia="Times New Roman" w:hAnsi="Tahoma" w:cs="Tahoma"/>
      <w:sz w:val="28"/>
      <w:szCs w:val="28"/>
      <w:lang w:eastAsia="pt-BR"/>
    </w:rPr>
  </w:style>
  <w:style w:type="character" w:customStyle="1" w:styleId="RecuodecorpodetextoChar">
    <w:name w:val="Recuo de corpo de texto Char"/>
    <w:basedOn w:val="Fontepargpadro"/>
    <w:link w:val="Recuodecorpodetexto"/>
    <w:semiHidden/>
    <w:rsid w:val="002B5492"/>
    <w:rPr>
      <w:rFonts w:ascii="Tahoma" w:eastAsia="Times New Roman" w:hAnsi="Tahoma" w:cs="Tahoma"/>
      <w:sz w:val="28"/>
      <w:szCs w:val="28"/>
      <w:lang w:eastAsia="pt-BR"/>
    </w:rPr>
  </w:style>
  <w:style w:type="paragraph" w:styleId="Corpodetexto">
    <w:name w:val="Body Text"/>
    <w:basedOn w:val="Normal"/>
    <w:link w:val="CorpodetextoChar"/>
    <w:rsid w:val="002B5492"/>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2B5492"/>
    <w:rPr>
      <w:rFonts w:ascii="Times New Roman" w:eastAsia="Times New Roman" w:hAnsi="Times New Roman" w:cs="Times New Roman"/>
      <w:b/>
      <w:bCs/>
      <w:sz w:val="24"/>
      <w:szCs w:val="24"/>
      <w:lang w:eastAsia="pt-BR"/>
    </w:rPr>
  </w:style>
  <w:style w:type="paragraph" w:styleId="NormalWeb">
    <w:name w:val="Normal (Web)"/>
    <w:basedOn w:val="Normal"/>
    <w:uiPriority w:val="99"/>
    <w:rsid w:val="002B5492"/>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qFormat/>
    <w:rsid w:val="002B5492"/>
    <w:rPr>
      <w:b/>
      <w:bCs/>
    </w:rPr>
  </w:style>
  <w:style w:type="paragraph" w:styleId="Ttulo">
    <w:name w:val="Title"/>
    <w:basedOn w:val="Normal"/>
    <w:link w:val="TtuloChar"/>
    <w:qFormat/>
    <w:rsid w:val="002B5492"/>
    <w:pPr>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rsid w:val="002B5492"/>
    <w:rPr>
      <w:rFonts w:ascii="Bookman Old Style" w:eastAsia="Times New Roman" w:hAnsi="Bookman Old Style" w:cs="Times New Roman"/>
      <w:b/>
      <w:sz w:val="24"/>
      <w:szCs w:val="24"/>
      <w:u w:val="single"/>
      <w:lang w:eastAsia="pt-BR"/>
    </w:rPr>
  </w:style>
  <w:style w:type="paragraph" w:styleId="Corpodetexto2">
    <w:name w:val="Body Text 2"/>
    <w:basedOn w:val="Normal"/>
    <w:link w:val="Corpodetexto2Char"/>
    <w:uiPriority w:val="99"/>
    <w:semiHidden/>
    <w:unhideWhenUsed/>
    <w:rsid w:val="002B549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B549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B5492"/>
    <w:pPr>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B5492"/>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uiPriority w:val="99"/>
    <w:semiHidden/>
    <w:rsid w:val="002B5492"/>
    <w:rPr>
      <w:rFonts w:ascii="Tahoma" w:eastAsia="Times New Roman" w:hAnsi="Tahoma" w:cs="Times New Roman"/>
      <w:sz w:val="16"/>
      <w:szCs w:val="16"/>
      <w:lang w:eastAsia="pt-BR"/>
    </w:rPr>
  </w:style>
  <w:style w:type="character" w:customStyle="1" w:styleId="apple-converted-space">
    <w:name w:val="apple-converted-space"/>
    <w:rsid w:val="002B5492"/>
  </w:style>
  <w:style w:type="character" w:styleId="Hyperlink">
    <w:name w:val="Hyperlink"/>
    <w:uiPriority w:val="99"/>
    <w:semiHidden/>
    <w:unhideWhenUsed/>
    <w:rsid w:val="002B5492"/>
    <w:rPr>
      <w:color w:val="0000FF"/>
      <w:u w:val="single"/>
    </w:rPr>
  </w:style>
  <w:style w:type="paragraph" w:customStyle="1" w:styleId="Default">
    <w:name w:val="Default"/>
    <w:rsid w:val="002B5492"/>
    <w:pPr>
      <w:autoSpaceDE w:val="0"/>
      <w:autoSpaceDN w:val="0"/>
      <w:adjustRightInd w:val="0"/>
    </w:pPr>
    <w:rPr>
      <w:rFonts w:ascii="Times New Roman" w:eastAsia="Times New Roman" w:hAnsi="Times New Roman" w:cs="Times New Roman"/>
      <w:color w:val="000000"/>
      <w:sz w:val="24"/>
      <w:szCs w:val="24"/>
      <w:lang w:eastAsia="pt-BR"/>
    </w:rPr>
  </w:style>
  <w:style w:type="character" w:styleId="Refdecomentrio">
    <w:name w:val="annotation reference"/>
    <w:uiPriority w:val="99"/>
    <w:semiHidden/>
    <w:unhideWhenUsed/>
    <w:rsid w:val="002B5492"/>
    <w:rPr>
      <w:sz w:val="16"/>
      <w:szCs w:val="16"/>
    </w:rPr>
  </w:style>
  <w:style w:type="paragraph" w:styleId="Textodecomentrio">
    <w:name w:val="annotation text"/>
    <w:basedOn w:val="Normal"/>
    <w:link w:val="TextodecomentrioChar"/>
    <w:uiPriority w:val="99"/>
    <w:semiHidden/>
    <w:unhideWhenUsed/>
    <w:rsid w:val="002B5492"/>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2B549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B5492"/>
    <w:rPr>
      <w:b/>
      <w:bCs/>
    </w:rPr>
  </w:style>
  <w:style w:type="character" w:customStyle="1" w:styleId="AssuntodocomentrioChar">
    <w:name w:val="Assunto do comentário Char"/>
    <w:basedOn w:val="TextodecomentrioChar"/>
    <w:link w:val="Assuntodocomentrio"/>
    <w:uiPriority w:val="99"/>
    <w:semiHidden/>
    <w:rsid w:val="002B5492"/>
    <w:rPr>
      <w:b/>
      <w:bCs/>
    </w:rPr>
  </w:style>
  <w:style w:type="paragraph" w:styleId="Recuodecorpodetexto2">
    <w:name w:val="Body Text Indent 2"/>
    <w:basedOn w:val="Normal"/>
    <w:link w:val="Recuodecorpodetexto2Char"/>
    <w:uiPriority w:val="99"/>
    <w:semiHidden/>
    <w:unhideWhenUsed/>
    <w:rsid w:val="002B5492"/>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2B5492"/>
    <w:rPr>
      <w:rFonts w:ascii="Times New Roman" w:eastAsia="Times New Roman" w:hAnsi="Times New Roman" w:cs="Times New Roman"/>
      <w:sz w:val="24"/>
      <w:szCs w:val="24"/>
      <w:lang w:eastAsia="pt-BR"/>
    </w:rPr>
  </w:style>
  <w:style w:type="paragraph" w:customStyle="1" w:styleId="Padro">
    <w:name w:val="Padrão"/>
    <w:rsid w:val="002B5492"/>
    <w:rPr>
      <w:rFonts w:ascii="Times New Roman" w:eastAsia="Times New Roman" w:hAnsi="Times New Roman" w:cs="Times New Roman"/>
      <w:snapToGrid w:val="0"/>
      <w:sz w:val="24"/>
      <w:szCs w:val="20"/>
      <w:lang w:eastAsia="pt-BR"/>
    </w:rPr>
  </w:style>
  <w:style w:type="paragraph" w:styleId="Recuodecorpodetexto3">
    <w:name w:val="Body Text Indent 3"/>
    <w:basedOn w:val="Normal"/>
    <w:link w:val="Recuodecorpodetexto3Char"/>
    <w:uiPriority w:val="99"/>
    <w:semiHidden/>
    <w:unhideWhenUsed/>
    <w:rsid w:val="002B5492"/>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2B5492"/>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13100</Words>
  <Characters>70742</Characters>
  <Application>Microsoft Office Word</Application>
  <DocSecurity>0</DocSecurity>
  <Lines>589</Lines>
  <Paragraphs>167</Paragraphs>
  <ScaleCrop>false</ScaleCrop>
  <Company/>
  <LinksUpToDate>false</LinksUpToDate>
  <CharactersWithSpaces>83675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2016-04-04T20:18:00Z</dcterms:created>
  <dcterms:modified xsi:type="dcterms:W3CDTF">2016-04-04T20:18:00Z</dcterms:modified>
</cp:coreProperties>
</file>