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8A" w:rsidRPr="005E0B55" w:rsidRDefault="00F10C91" w:rsidP="001E078A">
      <w:pPr>
        <w:pStyle w:val="Recuodecorpodetexto3"/>
        <w:ind w:left="0" w:right="-238"/>
        <w:rPr>
          <w:i w:val="0"/>
          <w:szCs w:val="24"/>
          <w:u w:val="single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1E078A" w:rsidRPr="005E0B55">
        <w:rPr>
          <w:i w:val="0"/>
          <w:szCs w:val="24"/>
          <w:u w:val="single"/>
        </w:rPr>
        <w:t>AUTÓGRAFO Nº 1.44</w:t>
      </w:r>
      <w:r w:rsidR="001E078A">
        <w:rPr>
          <w:i w:val="0"/>
          <w:szCs w:val="24"/>
          <w:u w:val="single"/>
        </w:rPr>
        <w:t>6</w:t>
      </w:r>
      <w:r w:rsidR="001E078A" w:rsidRPr="005E0B55">
        <w:rPr>
          <w:i w:val="0"/>
          <w:szCs w:val="24"/>
          <w:u w:val="single"/>
        </w:rPr>
        <w:t>/2017 DE 9 DE OUTUBRO DE 2017.</w:t>
      </w:r>
    </w:p>
    <w:p w:rsidR="001E078A" w:rsidRPr="005E0B55" w:rsidRDefault="001E078A" w:rsidP="001E078A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E078A" w:rsidRDefault="001E078A" w:rsidP="001E078A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78A">
        <w:rPr>
          <w:rFonts w:ascii="Times New Roman" w:hAnsi="Times New Roman" w:cs="Times New Roman"/>
          <w:b/>
          <w:sz w:val="24"/>
          <w:szCs w:val="24"/>
        </w:rPr>
        <w:t>ALTERA A LEI COMPLEMENTAR Nº 021/2009, DE 08.04.2009, QUE DISPÕE SOBRE A ALTERAÇÃO, CRIAÇÃO, ESTRUTURAÇÃO E ATRIBUIÇÕES DOS ÓRGÃOS DO PODER EXECUTIVO DO MUNICÍPIO DE CAMPO NOVO DO PARECIS, BEM COMO CRIAÇÃO E EXTINÇÃO DE CARGOS COMISSIONADOS E SUAS REMUNERAÇÕES, FIXA PRINCÍPIOS E</w:t>
      </w:r>
      <w:r w:rsidRPr="00D804B2">
        <w:rPr>
          <w:rFonts w:ascii="Bookman Old Style" w:hAnsi="Bookman Old Style"/>
          <w:b/>
          <w:sz w:val="24"/>
          <w:szCs w:val="24"/>
        </w:rPr>
        <w:t xml:space="preserve"> </w:t>
      </w:r>
      <w:r w:rsidRPr="001E078A">
        <w:rPr>
          <w:rFonts w:ascii="Times New Roman" w:hAnsi="Times New Roman" w:cs="Times New Roman"/>
          <w:b/>
          <w:sz w:val="24"/>
          <w:szCs w:val="24"/>
        </w:rPr>
        <w:t>DIRETRIZES DE GESTÃO E DÁ OUTRAS PROVIDÊNCIAS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078A" w:rsidRPr="001E078A" w:rsidRDefault="001E078A" w:rsidP="001E078A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78A" w:rsidRPr="005E0B55" w:rsidRDefault="001E078A" w:rsidP="001E078A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  <w:t>A Câmara Municipal de Campo Novo do Parecis, Estado de  Mato Grosso,  no uso das atribuições que lhe são conferidas por Lei, DECRETA, a seguinte Lei:</w:t>
      </w:r>
    </w:p>
    <w:p w:rsidR="001E078A" w:rsidRPr="005E0B55" w:rsidRDefault="001E078A" w:rsidP="001E078A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E0B55">
        <w:rPr>
          <w:rFonts w:ascii="Times New Roman" w:eastAsia="Calibri" w:hAnsi="Times New Roman" w:cs="Times New Roman"/>
          <w:sz w:val="24"/>
          <w:szCs w:val="24"/>
        </w:rPr>
        <w:tab/>
      </w:r>
      <w:r w:rsidRPr="005E0B55">
        <w:rPr>
          <w:rFonts w:ascii="Times New Roman" w:eastAsia="Calibri" w:hAnsi="Times New Roman" w:cs="Times New Roman"/>
          <w:sz w:val="24"/>
          <w:szCs w:val="24"/>
        </w:rPr>
        <w:tab/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078A">
        <w:rPr>
          <w:rFonts w:ascii="Times New Roman" w:hAnsi="Times New Roman" w:cs="Times New Roman"/>
          <w:b/>
          <w:sz w:val="24"/>
          <w:szCs w:val="24"/>
        </w:rPr>
        <w:t>Art. 1º</w:t>
      </w:r>
      <w:r w:rsidRPr="001E078A">
        <w:rPr>
          <w:rFonts w:ascii="Times New Roman" w:hAnsi="Times New Roman" w:cs="Times New Roman"/>
          <w:sz w:val="24"/>
          <w:szCs w:val="24"/>
        </w:rPr>
        <w:t xml:space="preserve">. Ficam criados no quadro de pessoal da Secretaria Municipal de Desenvolvimento Econômico, constante dos Anexos da Lei Complementar nº 021/2009, os seguintes cargos em comissão: 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078A">
        <w:rPr>
          <w:rFonts w:ascii="Times New Roman" w:hAnsi="Times New Roman" w:cs="Times New Roman"/>
          <w:sz w:val="24"/>
          <w:szCs w:val="24"/>
        </w:rPr>
        <w:t>I - 1(um) cargo de Fiscal de Meio Ambiente com remuneração de R$3.043,97 (três mil, quarenta e três reais e noventa e sete centavos);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078A">
        <w:rPr>
          <w:rFonts w:ascii="Times New Roman" w:hAnsi="Times New Roman" w:cs="Times New Roman"/>
          <w:sz w:val="24"/>
          <w:szCs w:val="24"/>
        </w:rPr>
        <w:t>II - 1(um) cargo de Analista de Meio Ambiente com remuneração de R$3.043,97 (três mil, quarenta e três reais e noventa e sete centavos).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078A">
        <w:rPr>
          <w:rFonts w:ascii="Times New Roman" w:hAnsi="Times New Roman" w:cs="Times New Roman"/>
          <w:b/>
          <w:sz w:val="24"/>
          <w:szCs w:val="24"/>
        </w:rPr>
        <w:t>Art. 2º</w:t>
      </w:r>
      <w:r w:rsidRPr="001E078A">
        <w:rPr>
          <w:rFonts w:ascii="Times New Roman" w:hAnsi="Times New Roman" w:cs="Times New Roman"/>
          <w:sz w:val="24"/>
          <w:szCs w:val="24"/>
        </w:rPr>
        <w:t>. Ficam extintas duas vagas do cargo de Treinador Desportivo, do quadro de pessoal em comissão da Secretaria Municipal de Esportes e Lazer, cujos quantitativos passam a vigorar na forma dos Anexos I e II da Lei Complementar nº021/2009.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8A">
        <w:rPr>
          <w:rFonts w:ascii="Times New Roman" w:hAnsi="Times New Roman" w:cs="Times New Roman"/>
          <w:b/>
          <w:sz w:val="24"/>
          <w:szCs w:val="24"/>
        </w:rPr>
        <w:t>Art. 3º</w:t>
      </w:r>
      <w:r w:rsidRPr="001E078A">
        <w:rPr>
          <w:rFonts w:ascii="Times New Roman" w:hAnsi="Times New Roman" w:cs="Times New Roman"/>
          <w:sz w:val="24"/>
          <w:szCs w:val="24"/>
        </w:rPr>
        <w:t>. Fica incorporada aos Anexos I e II da Lei Complementar nº021/200</w:t>
      </w:r>
      <w:r w:rsidR="00814703">
        <w:rPr>
          <w:rFonts w:ascii="Times New Roman" w:hAnsi="Times New Roman" w:cs="Times New Roman"/>
          <w:sz w:val="24"/>
          <w:szCs w:val="24"/>
        </w:rPr>
        <w:t>9</w:t>
      </w:r>
      <w:r w:rsidRPr="001E078A">
        <w:rPr>
          <w:rFonts w:ascii="Times New Roman" w:hAnsi="Times New Roman" w:cs="Times New Roman"/>
          <w:sz w:val="24"/>
          <w:szCs w:val="24"/>
        </w:rPr>
        <w:t xml:space="preserve"> a estrutura da Secretaria Municipal de Cultura e Turismo, criada pela Lei nº 1.474/2012 e alterada pela Lei </w:t>
      </w:r>
      <w:r w:rsidRPr="001E078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nº </w:t>
      </w:r>
      <w:hyperlink r:id="rId6" w:history="1">
        <w:r w:rsidRPr="001E078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1.555</w:t>
        </w:r>
      </w:hyperlink>
      <w:r w:rsidRPr="001E078A">
        <w:rPr>
          <w:rFonts w:ascii="Times New Roman" w:hAnsi="Times New Roman" w:cs="Times New Roman"/>
          <w:bCs/>
          <w:sz w:val="24"/>
          <w:szCs w:val="24"/>
        </w:rPr>
        <w:t>/2013.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8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E078A">
        <w:rPr>
          <w:rFonts w:ascii="Times New Roman" w:hAnsi="Times New Roman" w:cs="Times New Roman"/>
          <w:bCs/>
          <w:sz w:val="24"/>
          <w:szCs w:val="24"/>
        </w:rPr>
        <w:t>. As atribuições dos cargos ser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1E078A">
        <w:rPr>
          <w:rFonts w:ascii="Times New Roman" w:hAnsi="Times New Roman" w:cs="Times New Roman"/>
          <w:bCs/>
          <w:sz w:val="24"/>
          <w:szCs w:val="24"/>
        </w:rPr>
        <w:t xml:space="preserve"> instituíd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Pr="001E078A">
        <w:rPr>
          <w:rFonts w:ascii="Times New Roman" w:hAnsi="Times New Roman" w:cs="Times New Roman"/>
          <w:bCs/>
          <w:sz w:val="24"/>
          <w:szCs w:val="24"/>
        </w:rPr>
        <w:t xml:space="preserve"> por Decreto Executivo.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78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E078A">
        <w:rPr>
          <w:rFonts w:ascii="Times New Roman" w:hAnsi="Times New Roman" w:cs="Times New Roman"/>
          <w:bCs/>
          <w:sz w:val="24"/>
          <w:szCs w:val="24"/>
        </w:rPr>
        <w:t>. Esta Lei entra em vigor na data de sua publicação.</w:t>
      </w:r>
    </w:p>
    <w:p w:rsidR="001E078A" w:rsidRPr="001E078A" w:rsidRDefault="001E078A" w:rsidP="001E078A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A" w:rsidRPr="00F10C91" w:rsidRDefault="001E078A" w:rsidP="00F10C91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E078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078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E078A">
        <w:rPr>
          <w:rFonts w:ascii="Times New Roman" w:hAnsi="Times New Roman" w:cs="Times New Roman"/>
          <w:bCs/>
          <w:sz w:val="24"/>
          <w:szCs w:val="24"/>
        </w:rPr>
        <w:t>. Revogam-se as disposições em contrário.</w:t>
      </w:r>
    </w:p>
    <w:p w:rsidR="001E078A" w:rsidRPr="005E0B55" w:rsidRDefault="001E078A" w:rsidP="001E078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E078A" w:rsidRPr="005E0B55" w:rsidRDefault="001E078A" w:rsidP="001E078A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 xml:space="preserve">Câmara Municipal de Campo Novo do Parecis, em 9 de outubro de 2017.     </w:t>
      </w:r>
    </w:p>
    <w:p w:rsidR="001E078A" w:rsidRPr="005E0B55" w:rsidRDefault="001E078A" w:rsidP="001E078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1E078A" w:rsidRPr="005E0B55" w:rsidRDefault="001E078A" w:rsidP="001E078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1E078A" w:rsidRPr="005E0B55" w:rsidRDefault="001E078A" w:rsidP="001E078A">
      <w:pPr>
        <w:pStyle w:val="Ttulo2"/>
        <w:spacing w:before="0"/>
        <w:ind w:right="-238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E0B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5E0B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VER. WAGNER TAVARES DA CUNHA</w:t>
      </w:r>
    </w:p>
    <w:p w:rsidR="001E078A" w:rsidRPr="00F10C91" w:rsidRDefault="001E078A" w:rsidP="00F10C91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0B5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E078A" w:rsidRPr="005E0B55" w:rsidRDefault="001E078A" w:rsidP="001E078A">
      <w:pPr>
        <w:pStyle w:val="Recuodecorpodetexto"/>
        <w:ind w:right="-238" w:firstLine="0"/>
      </w:pPr>
    </w:p>
    <w:p w:rsidR="00F10C91" w:rsidRDefault="001E078A" w:rsidP="00F10C91">
      <w:pPr>
        <w:pStyle w:val="Recuodecorpodetexto"/>
        <w:tabs>
          <w:tab w:val="left" w:pos="1418"/>
        </w:tabs>
        <w:ind w:right="-238" w:firstLine="0"/>
      </w:pPr>
      <w:r>
        <w:tab/>
      </w:r>
      <w:r>
        <w:tab/>
      </w:r>
      <w:r w:rsidRPr="005E0B55">
        <w:t>Registrado na Secretaria da Câmara Municipal, publicado por afixação no lugar de costume, data supra.</w:t>
      </w:r>
    </w:p>
    <w:p w:rsidR="00F10C91" w:rsidRPr="005E0B55" w:rsidRDefault="00F10C91" w:rsidP="00F10C91">
      <w:pPr>
        <w:pStyle w:val="Recuodecorpodetexto"/>
        <w:tabs>
          <w:tab w:val="left" w:pos="1418"/>
        </w:tabs>
        <w:ind w:right="-238" w:firstLine="0"/>
      </w:pPr>
    </w:p>
    <w:p w:rsidR="001E078A" w:rsidRPr="005E0B55" w:rsidRDefault="001E078A" w:rsidP="001E078A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</w:t>
      </w:r>
      <w:r w:rsidRPr="005E0B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DALVA LÚCIA ZAMBALDI</w:t>
      </w:r>
    </w:p>
    <w:p w:rsidR="001E078A" w:rsidRPr="005E0B55" w:rsidRDefault="001E078A" w:rsidP="000A26D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6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A26D6">
        <w:rPr>
          <w:rFonts w:ascii="Times New Roman" w:hAnsi="Times New Roman" w:cs="Times New Roman"/>
          <w:sz w:val="24"/>
          <w:szCs w:val="24"/>
        </w:rPr>
        <w:t>Secretária</w:t>
      </w:r>
    </w:p>
    <w:p w:rsidR="000A26D6" w:rsidRPr="00301C5C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5C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:rsidR="00301C5C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5C">
        <w:rPr>
          <w:rFonts w:ascii="Times New Roman" w:hAnsi="Times New Roman" w:cs="Times New Roman"/>
          <w:b/>
          <w:sz w:val="24"/>
          <w:szCs w:val="24"/>
        </w:rPr>
        <w:t xml:space="preserve">QUADRO GERAL DOS CARGOS EM COMISSÃO </w:t>
      </w:r>
      <w:r>
        <w:rPr>
          <w:rFonts w:ascii="Times New Roman" w:hAnsi="Times New Roman" w:cs="Times New Roman"/>
          <w:b/>
          <w:sz w:val="24"/>
          <w:szCs w:val="24"/>
        </w:rPr>
        <w:t>DA</w:t>
      </w:r>
    </w:p>
    <w:p w:rsidR="00301C5C" w:rsidRPr="00301C5C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ESTRUTURA </w:t>
      </w:r>
      <w:r w:rsidRPr="00301C5C">
        <w:rPr>
          <w:rFonts w:ascii="Times New Roman" w:hAnsi="Times New Roman" w:cs="Times New Roman"/>
          <w:b/>
          <w:sz w:val="24"/>
          <w:szCs w:val="24"/>
        </w:rPr>
        <w:t>ADMINISTRATIVA</w:t>
      </w:r>
    </w:p>
    <w:p w:rsidR="00301C5C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5C">
        <w:rPr>
          <w:rFonts w:ascii="Times New Roman" w:hAnsi="Times New Roman" w:cs="Times New Roman"/>
          <w:b/>
          <w:sz w:val="24"/>
          <w:szCs w:val="24"/>
        </w:rPr>
        <w:t>GRUPO DE DIREÇÃO SUPERIOR OU EXECUTIVA E ASSESSORAMENTO</w:t>
      </w: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275"/>
        <w:gridCol w:w="1701"/>
      </w:tblGrid>
      <w:tr w:rsidR="00301C5C" w:rsidRPr="00301C5C" w:rsidTr="00301C5C">
        <w:trPr>
          <w:cantSplit/>
          <w:trHeight w:val="172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0A26D6" w:rsidRDefault="00301C5C" w:rsidP="00301C5C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0A26D6" w:rsidRDefault="00301C5C" w:rsidP="00301C5C">
            <w:pPr>
              <w:pStyle w:val="Ttulo2"/>
              <w:tabs>
                <w:tab w:val="left" w:pos="-108"/>
                <w:tab w:val="left" w:pos="1542"/>
              </w:tabs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Quantidade</w:t>
            </w:r>
          </w:p>
          <w:p w:rsidR="00301C5C" w:rsidRPr="000A26D6" w:rsidRDefault="00301C5C" w:rsidP="00301C5C">
            <w:pPr>
              <w:pStyle w:val="Ttulo2"/>
              <w:tabs>
                <w:tab w:val="left" w:pos="-108"/>
                <w:tab w:val="left" w:pos="1542"/>
              </w:tabs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0A26D6" w:rsidRDefault="00301C5C" w:rsidP="00301C5C">
            <w:pPr>
              <w:pStyle w:val="Ttulo2"/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Quantidade</w:t>
            </w:r>
          </w:p>
          <w:p w:rsidR="00301C5C" w:rsidRPr="000A26D6" w:rsidRDefault="00301C5C" w:rsidP="00301C5C">
            <w:pPr>
              <w:pStyle w:val="Ttulo2"/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01C5C" w:rsidRPr="000A26D6" w:rsidRDefault="00301C5C" w:rsidP="00301C5C">
            <w:pPr>
              <w:pStyle w:val="Ttulo2"/>
              <w:spacing w:before="0"/>
              <w:ind w:left="113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Quantidade</w:t>
            </w:r>
          </w:p>
          <w:p w:rsidR="00301C5C" w:rsidRPr="000A26D6" w:rsidRDefault="00301C5C" w:rsidP="00301C5C">
            <w:pPr>
              <w:pStyle w:val="Ttulo2"/>
              <w:spacing w:before="0"/>
              <w:ind w:left="113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Extinta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0A26D6" w:rsidRDefault="00301C5C" w:rsidP="00301C5C">
            <w:pPr>
              <w:pStyle w:val="Ttulo2"/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Quantidade</w:t>
            </w:r>
          </w:p>
          <w:p w:rsidR="00301C5C" w:rsidRPr="000A26D6" w:rsidRDefault="00301C5C" w:rsidP="00301C5C">
            <w:pPr>
              <w:pStyle w:val="Ttulo2"/>
              <w:spacing w:before="0"/>
              <w:ind w:left="-108" w:right="-108"/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01C5C" w:rsidRPr="000A26D6" w:rsidRDefault="00301C5C" w:rsidP="00301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Remuneração</w:t>
            </w:r>
          </w:p>
          <w:p w:rsidR="00301C5C" w:rsidRPr="000A26D6" w:rsidRDefault="00301C5C" w:rsidP="00301C5C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26D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Mensal Básica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OLE_LINK3"/>
            <w:bookmarkStart w:id="1" w:name="OLE_LINK2"/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OLE_LINK1"/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R$ 24.629,54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Gabinete do</w:t>
            </w:r>
          </w:p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-291"/>
              </w:tabs>
              <w:ind w:left="-14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R$ 12.314,76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R$ 10.377,60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R$ 10.377,60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Lei Específica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R$ 7.153,93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Diversos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R$ 7.153,93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R$ 6.220,78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</w:rPr>
              <w:t>Coordenador de Recursos Humanos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R$ 6.220,78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</w:rPr>
              <w:t>Coordenador Contábil e Financeiro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R$ 6.220,78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R$ 6.220,78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Ouvidoria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Ouvidor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R$ 4.621,00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R$ 4.621,00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R$ 3.043,97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 xml:space="preserve">Assessor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R$ 3.043,97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R$ 2.196,45</w:t>
            </w:r>
          </w:p>
        </w:tc>
      </w:tr>
      <w:bookmarkEnd w:id="0"/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sz w:val="21"/>
                <w:szCs w:val="21"/>
              </w:rPr>
              <w:t>R$ 3.043,97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Divisão da Banda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Maestro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R$ 4.151,02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R$ 2.075,91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Oficina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Instrutor de Oficina de Arte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R$ 2.075,91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Analista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R$ 3.043,97</w:t>
            </w:r>
          </w:p>
        </w:tc>
      </w:tr>
      <w:tr w:rsidR="00301C5C" w:rsidRPr="00301C5C" w:rsidTr="00301C5C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Fiscal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sz w:val="21"/>
                <w:szCs w:val="21"/>
              </w:rPr>
              <w:t>R$ 3.043,97</w:t>
            </w:r>
          </w:p>
        </w:tc>
      </w:tr>
      <w:tr w:rsidR="00301C5C" w:rsidRPr="00301C5C" w:rsidTr="00301C5C">
        <w:trPr>
          <w:cantSplit/>
          <w:trHeight w:val="85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</w:t>
            </w:r>
          </w:p>
          <w:p w:rsidR="00301C5C" w:rsidRPr="00F10C91" w:rsidRDefault="000A26D6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01C5C" w:rsidRP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01C5C" w:rsidRP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01C5C" w:rsidRP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01C5C" w:rsidRP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01C5C" w:rsidRPr="00F10C9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Default="00301C5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ind w:left="29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01C5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C5C" w:rsidRDefault="00301C5C" w:rsidP="00301C5C">
            <w:pPr>
              <w:tabs>
                <w:tab w:val="left" w:pos="0"/>
              </w:tabs>
              <w:ind w:right="19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ind w:right="19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01C5C" w:rsidRPr="00F10C91" w:rsidRDefault="00F10C91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C91">
              <w:rPr>
                <w:rFonts w:ascii="Times New Roman" w:hAnsi="Times New Roman" w:cs="Times New Roman"/>
                <w:b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C5C" w:rsidRDefault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Default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Default="00301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1C5C" w:rsidRPr="00301C5C" w:rsidRDefault="00301C5C" w:rsidP="00301C5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"/>
      <w:bookmarkEnd w:id="2"/>
    </w:tbl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Default="00301C5C" w:rsidP="00301C5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26D6" w:rsidRDefault="000A26D6" w:rsidP="000A26D6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301C5C" w:rsidRPr="00301C5C" w:rsidRDefault="00301C5C" w:rsidP="000A26D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01C5C">
        <w:rPr>
          <w:rFonts w:ascii="Times New Roman" w:hAnsi="Times New Roman" w:cs="Times New Roman"/>
          <w:b/>
        </w:rPr>
        <w:lastRenderedPageBreak/>
        <w:t>Anexo II</w:t>
      </w:r>
    </w:p>
    <w:p w:rsidR="000A26D6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301C5C">
        <w:rPr>
          <w:rFonts w:ascii="Times New Roman" w:hAnsi="Times New Roman" w:cs="Times New Roman"/>
          <w:b/>
        </w:rPr>
        <w:t xml:space="preserve">QUADRO GERAL DOS ORGÃOS E CARGOS EM COMISSÃO </w:t>
      </w:r>
    </w:p>
    <w:p w:rsidR="00301C5C" w:rsidRDefault="00301C5C" w:rsidP="000A26D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301C5C">
        <w:rPr>
          <w:rFonts w:ascii="Times New Roman" w:hAnsi="Times New Roman" w:cs="Times New Roman"/>
          <w:b/>
        </w:rPr>
        <w:t>DA ESTRUTURA ADMINISTRATIVA</w:t>
      </w:r>
    </w:p>
    <w:p w:rsidR="000A26D6" w:rsidRPr="00301C5C" w:rsidRDefault="000A26D6" w:rsidP="000A26D6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</w:rPr>
      </w:pPr>
    </w:p>
    <w:tbl>
      <w:tblPr>
        <w:tblW w:w="9375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4"/>
        <w:gridCol w:w="3241"/>
      </w:tblGrid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  <w:bCs/>
                <w:i/>
              </w:rPr>
              <w:t>Órgão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  <w:bCs/>
                <w:i/>
              </w:rPr>
              <w:t>Cargo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I - 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Prefeito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 de Gabinete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 de Comunicação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 de Defesa Civil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 de Comunicação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 de Departamento de Convênios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 de Divisão de Convênios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II - GABINETE DO VICE-PREFEITO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Vice-Prefeito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III - PROCURADORIA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Procurador Jurídico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IV - ASSESSORIA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Assessor Jurídico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V - 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Controlador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VI</w:t>
            </w:r>
            <w:r w:rsidRPr="00301C5C">
              <w:rPr>
                <w:rFonts w:ascii="Times New Roman" w:hAnsi="Times New Roman" w:cs="Times New Roman"/>
              </w:rPr>
              <w:t xml:space="preserve">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</w:t>
            </w:r>
            <w:r w:rsidRPr="00301C5C">
              <w:rPr>
                <w:rFonts w:ascii="Times New Roman" w:hAnsi="Times New Roman" w:cs="Times New Roman"/>
                <w:b/>
              </w:rPr>
              <w:t>OUVIDORIA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Ouvidor Municipal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VII</w:t>
            </w:r>
            <w:r w:rsidRPr="00301C5C">
              <w:rPr>
                <w:rFonts w:ascii="Times New Roman" w:hAnsi="Times New Roman" w:cs="Times New Roman"/>
              </w:rPr>
              <w:t xml:space="preserve"> - </w:t>
            </w:r>
            <w:r w:rsidRPr="00301C5C">
              <w:rPr>
                <w:rFonts w:ascii="Times New Roman" w:hAnsi="Times New Roman" w:cs="Times New Roman"/>
                <w:b/>
              </w:rPr>
              <w:t xml:space="preserve">COORDENADORIA MUNICIPAL DE DEFESA CIVIL </w:t>
            </w:r>
            <w:r w:rsidR="000A26D6">
              <w:rPr>
                <w:rFonts w:ascii="Times New Roman" w:hAnsi="Times New Roman" w:cs="Times New Roman"/>
                <w:b/>
              </w:rPr>
              <w:t>-</w:t>
            </w:r>
            <w:r w:rsidRPr="00301C5C">
              <w:rPr>
                <w:rFonts w:ascii="Times New Roman" w:hAnsi="Times New Roman" w:cs="Times New Roman"/>
                <w:b/>
              </w:rPr>
              <w:t xml:space="preserve"> COMDEC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 Executivo de Defesa Civil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VIII</w:t>
            </w:r>
            <w:r w:rsidR="000A26D6">
              <w:rPr>
                <w:rFonts w:ascii="Times New Roman" w:hAnsi="Times New Roman" w:cs="Times New Roman"/>
                <w:b/>
              </w:rPr>
              <w:t xml:space="preserve"> </w:t>
            </w:r>
            <w:r w:rsidRPr="00301C5C">
              <w:rPr>
                <w:rFonts w:ascii="Times New Roman" w:hAnsi="Times New Roman" w:cs="Times New Roman"/>
                <w:b/>
              </w:rPr>
              <w:t xml:space="preserve">- SECRETARIA MUNICIPAL DE ADMINISTRAÇÃO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Coordenadoria de Administração e Planejamento Orçamentário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Departamento </w:t>
            </w:r>
            <w:r w:rsidRPr="00301C5C">
              <w:rPr>
                <w:rFonts w:ascii="Times New Roman" w:hAnsi="Times New Roman" w:cs="Times New Roman"/>
                <w:color w:val="000000"/>
              </w:rPr>
              <w:t>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Assessoria Técnica e Legislativa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 Técnico e Legislativo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Assessoria Jurídica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 Jurídico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Licitações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Compras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Conciliação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Executivo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0A26D6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6D6">
              <w:rPr>
                <w:rFonts w:ascii="Times New Roman" w:hAnsi="Times New Roman" w:cs="Times New Roman"/>
              </w:rPr>
              <w:t>Assessor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0A26D6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6D6">
              <w:rPr>
                <w:rFonts w:ascii="Times New Roman" w:hAnsi="Times New Roman" w:cs="Times New Roman"/>
              </w:rPr>
              <w:t>Assessor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Patrimônio de Bens 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Divisão de Serviço Militar e MTPS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Licitação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0A26D6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6D6">
              <w:rPr>
                <w:rFonts w:ascii="Times New Roman" w:hAnsi="Times New Roman" w:cs="Times New Roman"/>
              </w:rPr>
              <w:lastRenderedPageBreak/>
              <w:t>Divisão Assistente de Apoio Distrital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0A26D6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26D6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Divisão de </w:t>
            </w:r>
            <w:r w:rsidRPr="000A26D6">
              <w:rPr>
                <w:rFonts w:ascii="Times New Roman" w:hAnsi="Times New Roman" w:cs="Times New Roman"/>
                <w:i/>
              </w:rPr>
              <w:t>Coaching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color w:val="000000"/>
              </w:rPr>
              <w:t>Divisão de Segurança do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Patrimônio de Bens Imóveis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Apoio Distrital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 xml:space="preserve">IX - SECRETARIA MUNICIPAL DE EDUCAÇÃO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Coordenadoria de Educação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Ensino Fundamental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Administrativo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Transporte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Educação Infantil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Programas e Convênios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Documentação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Apoio Administrativo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Merenda e Material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X - SECRETARIA MUNICIPAL DE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Coordenadoria de Projetos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393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Recursos e Convênios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Regulação, Controle e Avaliação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Vigilância Ambiental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Vigilância Sanitária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 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Controle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Atenção Básica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Farmacêutica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da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Assistente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Administrativo de Equipe Saúde da Família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Assistente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XI - SECRETARIA MUNICIPAL DE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 Contábil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 Tributária e Financeira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Assessoria Técnica Contábil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 Técnico Contábil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Gestão Fiscal e Prestação de Contas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lastRenderedPageBreak/>
              <w:t>Departamento de Cadastro e Arrecadação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Fiscalização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Lançamento, Controle Tributário e Dívida 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Fiscalização de Obras e Posturas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Execução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XII</w:t>
            </w:r>
            <w:r w:rsidR="000A26D6">
              <w:rPr>
                <w:rFonts w:ascii="Times New Roman" w:hAnsi="Times New Roman" w:cs="Times New Roman"/>
                <w:b/>
              </w:rPr>
              <w:t xml:space="preserve"> </w:t>
            </w:r>
            <w:r w:rsidRPr="00301C5C">
              <w:rPr>
                <w:rFonts w:ascii="Times New Roman" w:hAnsi="Times New Roman" w:cs="Times New Roman"/>
                <w:b/>
              </w:rPr>
              <w:t>-</w:t>
            </w:r>
            <w:r w:rsidR="000A26D6">
              <w:rPr>
                <w:rFonts w:ascii="Times New Roman" w:hAnsi="Times New Roman" w:cs="Times New Roman"/>
                <w:b/>
              </w:rPr>
              <w:t xml:space="preserve"> </w:t>
            </w:r>
            <w:r w:rsidRPr="00301C5C">
              <w:rPr>
                <w:rFonts w:ascii="Times New Roman" w:hAnsi="Times New Roman" w:cs="Times New Roman"/>
                <w:b/>
              </w:rPr>
              <w:t>SECRETARIA MUNICIPAL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Coordenadoria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 de Transporte de Veículo de Emergência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Assessor de Transportes e Trânsito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Assessor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Água, Esgoto e Serviços Urbanos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Manutenção e Oficina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Paisagismo e Jardinagem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Frotas e Almoxarifado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Vias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Manutenção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Manutenção de Eletricidade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Paisagismo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Manutenção de limpeza Pública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Obras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Manutenção Etétrica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de Borracharia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>XIII - SECRETARIA MUNICIPAL DE ASSISTÊNCIA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Coordenadoria de Trabalho e Ação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Gestão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Administrativo do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da Casa de Passagem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Apoio aos Idosos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lastRenderedPageBreak/>
              <w:t>Divisão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Fomento e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color w:val="000000"/>
              </w:rPr>
              <w:t>Divisão das Políticas Públicas para Mulheres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Assistência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 de Administração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Assistência de Geração de Renda Formal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 de Geração de Renda Formal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Administrativo de Apoio à Inclusão Digital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Cs/>
                <w:iCs/>
              </w:rPr>
              <w:t>Assistente de Apoio Administrativo ao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Assistente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 xml:space="preserve">XIV - SECRETARIA MUNICIPAL DE DESENVOLVIMENTO ECONÔMICO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Agricultura e Pecuária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Agricultura Familiar e Cooperativismo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Coordenadoria de Meio Ambiente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Indústria e Comércio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 xml:space="preserve">XV </w:t>
            </w:r>
            <w:r w:rsidR="000A26D6">
              <w:rPr>
                <w:rFonts w:ascii="Times New Roman" w:hAnsi="Times New Roman" w:cs="Times New Roman"/>
                <w:b/>
              </w:rPr>
              <w:t>-</w:t>
            </w:r>
            <w:r w:rsidRPr="00301C5C">
              <w:rPr>
                <w:rFonts w:ascii="Times New Roman" w:hAnsi="Times New Roman" w:cs="Times New Roman"/>
                <w:b/>
              </w:rPr>
              <w:t xml:space="preserve"> SECRETARIA MUNICIPAL DE ESPORTES E LAZER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Manutenção de Espaços Esportivos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Futebol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Basquetebol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Handebol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Voleibol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Futsal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Karatê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Projeto Escolinha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Dist</w:t>
            </w:r>
            <w:r w:rsidR="000A26D6">
              <w:rPr>
                <w:rFonts w:ascii="Times New Roman" w:hAnsi="Times New Roman" w:cs="Times New Roman"/>
              </w:rPr>
              <w:t>rito</w:t>
            </w:r>
            <w:r w:rsidRPr="00301C5C">
              <w:rPr>
                <w:rFonts w:ascii="Times New Roman" w:hAnsi="Times New Roman" w:cs="Times New Roman"/>
              </w:rPr>
              <w:t xml:space="preserve"> Mal</w:t>
            </w:r>
            <w:r w:rsidR="000A26D6">
              <w:rPr>
                <w:rFonts w:ascii="Times New Roman" w:hAnsi="Times New Roman" w:cs="Times New Roman"/>
              </w:rPr>
              <w:t>.</w:t>
            </w:r>
            <w:r w:rsidRPr="00301C5C">
              <w:rPr>
                <w:rFonts w:ascii="Times New Roman" w:hAnsi="Times New Roman" w:cs="Times New Roman"/>
              </w:rPr>
              <w:t xml:space="preserve">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Escolinha de Futebol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Distrito Itamarati 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Escolinha de Atletismo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Projeto Ginástica Aeróbica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Bairro Nossa Senhora Aparecida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Projeto Ginástica Aeróbica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Bairro Jardim das Palmeiras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Projeto Ginástica Aeróbica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Bairro Boa Esperança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Projeto Educador Físico Multidisciplinar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 de Natação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lastRenderedPageBreak/>
              <w:t>Treinador Desportivo de Tênis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Projeto Escolinha </w:t>
            </w:r>
            <w:r w:rsidR="000A26D6">
              <w:rPr>
                <w:rFonts w:ascii="Times New Roman" w:hAnsi="Times New Roman" w:cs="Times New Roman"/>
              </w:rPr>
              <w:t>-</w:t>
            </w:r>
            <w:r w:rsidRPr="00301C5C">
              <w:rPr>
                <w:rFonts w:ascii="Times New Roman" w:hAnsi="Times New Roman" w:cs="Times New Roman"/>
              </w:rPr>
              <w:t xml:space="preserve"> Assentamento Guapirama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  <w:b/>
              </w:rPr>
              <w:t xml:space="preserve">XVI </w:t>
            </w:r>
            <w:r w:rsidR="000A26D6">
              <w:rPr>
                <w:rFonts w:ascii="Times New Roman" w:hAnsi="Times New Roman" w:cs="Times New Roman"/>
                <w:b/>
              </w:rPr>
              <w:t>-</w:t>
            </w:r>
            <w:r w:rsidRPr="00301C5C">
              <w:rPr>
                <w:rFonts w:ascii="Times New Roman" w:hAnsi="Times New Roman" w:cs="Times New Roman"/>
                <w:b/>
              </w:rPr>
              <w:t xml:space="preserve"> SECRETARIA MUNICIPAL DE CULTURA E TURISMO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0A26D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S</w:t>
            </w:r>
            <w:r w:rsidR="000A26D6">
              <w:rPr>
                <w:rFonts w:ascii="Times New Roman" w:hAnsi="Times New Roman" w:cs="Times New Roman"/>
              </w:rPr>
              <w:t>ecretário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Departamento de Cultura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Diretor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Maestro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Maestro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Gestão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Ações Artístico-Culturais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Eventos Culturais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Divisão de Planejamento e Fomento ao Turismo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Chefe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  <w:tr w:rsidR="00301C5C" w:rsidRPr="00301C5C" w:rsidTr="00301C5C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1C5C" w:rsidRPr="00301C5C" w:rsidRDefault="00301C5C" w:rsidP="00301C5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1C5C" w:rsidRPr="00301C5C" w:rsidRDefault="00301C5C" w:rsidP="00301C5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5C">
              <w:rPr>
                <w:rFonts w:ascii="Times New Roman" w:hAnsi="Times New Roman" w:cs="Times New Roman"/>
              </w:rPr>
              <w:t>Instrutor</w:t>
            </w:r>
          </w:p>
        </w:tc>
      </w:tr>
    </w:tbl>
    <w:p w:rsidR="00301C5C" w:rsidRPr="00301C5C" w:rsidRDefault="00301C5C" w:rsidP="00301C5C">
      <w:pPr>
        <w:spacing w:before="120"/>
        <w:rPr>
          <w:rFonts w:ascii="Times New Roman" w:hAnsi="Times New Roman" w:cs="Times New Roman"/>
        </w:rPr>
      </w:pPr>
    </w:p>
    <w:p w:rsidR="00301C5C" w:rsidRPr="00301C5C" w:rsidRDefault="00301C5C" w:rsidP="00301C5C">
      <w:pPr>
        <w:tabs>
          <w:tab w:val="left" w:pos="0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01C5C" w:rsidRPr="00301C5C" w:rsidRDefault="00301C5C" w:rsidP="00301C5C">
      <w:pPr>
        <w:rPr>
          <w:rFonts w:ascii="Times New Roman" w:hAnsi="Times New Roman" w:cs="Times New Roman"/>
        </w:rPr>
      </w:pPr>
    </w:p>
    <w:p w:rsidR="00900115" w:rsidRPr="00301C5C" w:rsidRDefault="00900115" w:rsidP="001E078A">
      <w:pPr>
        <w:ind w:right="-238"/>
        <w:rPr>
          <w:rFonts w:ascii="Times New Roman" w:hAnsi="Times New Roman" w:cs="Times New Roman"/>
        </w:rPr>
      </w:pPr>
    </w:p>
    <w:sectPr w:rsidR="00900115" w:rsidRPr="00301C5C" w:rsidSect="00F10C91">
      <w:headerReference w:type="default" r:id="rId7"/>
      <w:footerReference w:type="default" r:id="rId8"/>
      <w:pgSz w:w="11907" w:h="16840" w:code="9"/>
      <w:pgMar w:top="272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EB2" w:rsidRDefault="00C24EB2" w:rsidP="008F640C">
      <w:r>
        <w:separator/>
      </w:r>
    </w:p>
  </w:endnote>
  <w:endnote w:type="continuationSeparator" w:id="1">
    <w:p w:rsidR="00C24EB2" w:rsidRDefault="00C24EB2" w:rsidP="008F6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5C" w:rsidRPr="003D3AA8" w:rsidRDefault="00301C5C" w:rsidP="00301C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EB2" w:rsidRDefault="00C24EB2" w:rsidP="008F640C">
      <w:r>
        <w:separator/>
      </w:r>
    </w:p>
  </w:footnote>
  <w:footnote w:type="continuationSeparator" w:id="1">
    <w:p w:rsidR="00C24EB2" w:rsidRDefault="00C24EB2" w:rsidP="008F6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5C" w:rsidRPr="003D3AA8" w:rsidRDefault="00301C5C" w:rsidP="00301C5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26D6"/>
    <w:rsid w:val="000F1E49"/>
    <w:rsid w:val="001915A3"/>
    <w:rsid w:val="001E078A"/>
    <w:rsid w:val="00217F62"/>
    <w:rsid w:val="00301C5C"/>
    <w:rsid w:val="00814703"/>
    <w:rsid w:val="008F640C"/>
    <w:rsid w:val="00900115"/>
    <w:rsid w:val="00A906D8"/>
    <w:rsid w:val="00AB5A74"/>
    <w:rsid w:val="00C24EB2"/>
    <w:rsid w:val="00DD0DB2"/>
    <w:rsid w:val="00EC2C7A"/>
    <w:rsid w:val="00F071AE"/>
    <w:rsid w:val="00F1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E07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E078A"/>
  </w:style>
  <w:style w:type="character" w:styleId="Hyperlink">
    <w:name w:val="Hyperlink"/>
    <w:basedOn w:val="Fontepargpadro"/>
    <w:rsid w:val="001E0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c/campo-novo-do-parecis/lei-ordinaria/2013/155/1555/lei-ordinaria-n-1555-2013-altera-a-lei-n-14742012-que-dispoe-sobre-a-criacao-estruturacao-e-atribuicoes-da-secretaria-municipal-de-cultura-e-turismo-e-da-outras-providenci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2017-10-10T13:52:00Z</cp:lastPrinted>
  <dcterms:created xsi:type="dcterms:W3CDTF">2017-10-10T18:32:00Z</dcterms:created>
  <dcterms:modified xsi:type="dcterms:W3CDTF">2017-10-10T18:32:00Z</dcterms:modified>
</cp:coreProperties>
</file>