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897" w:rsidRPr="006241DB" w:rsidRDefault="005264CC" w:rsidP="006241DB">
      <w:pPr>
        <w:pStyle w:val="Recuodecorpodetexto3"/>
        <w:ind w:left="0" w:right="-238"/>
        <w:rPr>
          <w:i w:val="0"/>
          <w:szCs w:val="24"/>
          <w:u w:val="single"/>
        </w:rPr>
      </w:pPr>
      <w:r>
        <w:rPr>
          <w:i w:val="0"/>
          <w:szCs w:val="24"/>
        </w:rPr>
        <w:tab/>
      </w:r>
      <w:r>
        <w:rPr>
          <w:i w:val="0"/>
          <w:szCs w:val="24"/>
        </w:rPr>
        <w:tab/>
      </w:r>
      <w:r w:rsidR="006E0897" w:rsidRPr="006241DB">
        <w:rPr>
          <w:i w:val="0"/>
          <w:szCs w:val="24"/>
          <w:u w:val="single"/>
        </w:rPr>
        <w:t>AUTÓGRAFO Nº 1.448/2017 DE 9 DE OUTUBRO DE 2017.</w:t>
      </w:r>
    </w:p>
    <w:p w:rsidR="006E0897" w:rsidRPr="006241DB" w:rsidRDefault="006E0897" w:rsidP="006241DB">
      <w:pPr>
        <w:ind w:right="-238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E0897" w:rsidRPr="006241DB" w:rsidRDefault="002257CF" w:rsidP="006241DB">
      <w:pPr>
        <w:pStyle w:val="Corpodetexto"/>
        <w:spacing w:after="0"/>
        <w:ind w:left="1418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1DB">
        <w:rPr>
          <w:rFonts w:ascii="Times New Roman" w:hAnsi="Times New Roman" w:cs="Times New Roman"/>
          <w:b/>
          <w:sz w:val="24"/>
          <w:szCs w:val="24"/>
        </w:rPr>
        <w:t>ACRESCENTA O ART</w:t>
      </w:r>
      <w:r w:rsidR="006241DB">
        <w:rPr>
          <w:rFonts w:ascii="Times New Roman" w:hAnsi="Times New Roman" w:cs="Times New Roman"/>
          <w:b/>
          <w:sz w:val="24"/>
          <w:szCs w:val="24"/>
        </w:rPr>
        <w:t>IGO</w:t>
      </w:r>
      <w:r w:rsidRPr="006241DB">
        <w:rPr>
          <w:rFonts w:ascii="Times New Roman" w:hAnsi="Times New Roman" w:cs="Times New Roman"/>
          <w:b/>
          <w:sz w:val="24"/>
          <w:szCs w:val="24"/>
        </w:rPr>
        <w:t xml:space="preserve"> 33-A NA LEI</w:t>
      </w:r>
      <w:r w:rsidR="006E0897" w:rsidRPr="006241DB">
        <w:rPr>
          <w:rFonts w:ascii="Times New Roman" w:hAnsi="Times New Roman" w:cs="Times New Roman"/>
          <w:b/>
          <w:sz w:val="24"/>
          <w:szCs w:val="24"/>
        </w:rPr>
        <w:t xml:space="preserve"> COMPLEMENTAR N° 008/2003</w:t>
      </w:r>
      <w:r w:rsidRPr="006241DB">
        <w:rPr>
          <w:rFonts w:ascii="Times New Roman" w:hAnsi="Times New Roman" w:cs="Times New Roman"/>
          <w:b/>
          <w:sz w:val="24"/>
          <w:szCs w:val="24"/>
        </w:rPr>
        <w:t>,</w:t>
      </w:r>
      <w:r w:rsidR="006E0897" w:rsidRPr="006241DB">
        <w:rPr>
          <w:rFonts w:ascii="Times New Roman" w:hAnsi="Times New Roman" w:cs="Times New Roman"/>
          <w:b/>
          <w:sz w:val="24"/>
          <w:szCs w:val="24"/>
        </w:rPr>
        <w:t xml:space="preserve"> QUE </w:t>
      </w:r>
      <w:r w:rsidR="006E0897" w:rsidRPr="006241D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INSTITUI O CÓDIGO DE OBRAS DO MUNICÍPIO DE CAMPO NOVO DO PARECIS E DÁ OUTRAS PROVIDÊNCIAS</w:t>
      </w:r>
      <w:r w:rsidR="006E0897" w:rsidRPr="006241DB">
        <w:rPr>
          <w:rFonts w:ascii="Times New Roman" w:hAnsi="Times New Roman" w:cs="Times New Roman"/>
          <w:b/>
          <w:sz w:val="24"/>
          <w:szCs w:val="24"/>
        </w:rPr>
        <w:t>.</w:t>
      </w:r>
    </w:p>
    <w:p w:rsidR="006E0897" w:rsidRPr="006241DB" w:rsidRDefault="006E0897" w:rsidP="006241DB">
      <w:pPr>
        <w:pStyle w:val="Corpodetexto"/>
        <w:spacing w:after="0"/>
        <w:ind w:left="1418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897" w:rsidRPr="006241DB" w:rsidRDefault="006E0897" w:rsidP="006241DB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41DB">
        <w:rPr>
          <w:rFonts w:ascii="Times New Roman" w:hAnsi="Times New Roman" w:cs="Times New Roman"/>
          <w:sz w:val="24"/>
          <w:szCs w:val="24"/>
        </w:rPr>
        <w:tab/>
      </w:r>
      <w:r w:rsidRPr="006241DB">
        <w:rPr>
          <w:rFonts w:ascii="Times New Roman" w:hAnsi="Times New Roman" w:cs="Times New Roman"/>
          <w:sz w:val="24"/>
          <w:szCs w:val="24"/>
        </w:rPr>
        <w:tab/>
        <w:t>A Câmara Municipal de Campo Novo do Parecis, Estado de  Mato Grosso,  no uso das atribuições que lhe são conferidas por Lei, DECRETA, a seguinte Lei:</w:t>
      </w:r>
    </w:p>
    <w:p w:rsidR="006E0897" w:rsidRPr="006241DB" w:rsidRDefault="006E0897" w:rsidP="006241DB">
      <w:pPr>
        <w:pStyle w:val="Corpodetexto"/>
        <w:spacing w:after="0"/>
        <w:ind w:right="-23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241DB">
        <w:rPr>
          <w:rFonts w:ascii="Times New Roman" w:eastAsia="Calibri" w:hAnsi="Times New Roman" w:cs="Times New Roman"/>
          <w:sz w:val="24"/>
          <w:szCs w:val="24"/>
        </w:rPr>
        <w:tab/>
      </w:r>
      <w:r w:rsidRPr="006241DB">
        <w:rPr>
          <w:rFonts w:ascii="Times New Roman" w:eastAsia="Calibri" w:hAnsi="Times New Roman" w:cs="Times New Roman"/>
          <w:sz w:val="24"/>
          <w:szCs w:val="24"/>
        </w:rPr>
        <w:tab/>
      </w:r>
    </w:p>
    <w:p w:rsidR="006241DB" w:rsidRDefault="006E0897" w:rsidP="00412C1B">
      <w:pPr>
        <w:pStyle w:val="Textodocorpo20"/>
        <w:shd w:val="clear" w:color="auto" w:fill="auto"/>
        <w:spacing w:after="0" w:line="240" w:lineRule="auto"/>
        <w:ind w:left="40" w:right="-238" w:firstLine="1420"/>
        <w:jc w:val="both"/>
        <w:rPr>
          <w:rFonts w:ascii="Times New Roman" w:hAnsi="Times New Roman" w:cs="Times New Roman"/>
          <w:sz w:val="24"/>
          <w:szCs w:val="24"/>
        </w:rPr>
      </w:pPr>
      <w:r w:rsidRPr="006241DB">
        <w:rPr>
          <w:rFonts w:ascii="Times New Roman" w:hAnsi="Times New Roman" w:cs="Times New Roman"/>
          <w:b/>
          <w:sz w:val="24"/>
          <w:szCs w:val="24"/>
        </w:rPr>
        <w:t>Art. 1</w:t>
      </w:r>
      <w:r w:rsidR="006241DB">
        <w:rPr>
          <w:rFonts w:ascii="Times New Roman" w:hAnsi="Times New Roman" w:cs="Times New Roman"/>
          <w:b/>
          <w:sz w:val="24"/>
          <w:szCs w:val="24"/>
        </w:rPr>
        <w:t>º</w:t>
      </w:r>
      <w:r w:rsidRPr="006241DB">
        <w:rPr>
          <w:rFonts w:ascii="Times New Roman" w:hAnsi="Times New Roman" w:cs="Times New Roman"/>
          <w:sz w:val="24"/>
          <w:szCs w:val="24"/>
        </w:rPr>
        <w:t xml:space="preserve">. </w:t>
      </w:r>
      <w:r w:rsidR="006241DB" w:rsidRPr="006241DB">
        <w:rPr>
          <w:rFonts w:ascii="Times New Roman" w:hAnsi="Times New Roman" w:cs="Times New Roman"/>
          <w:sz w:val="24"/>
          <w:szCs w:val="24"/>
        </w:rPr>
        <w:t>Fica acrescentado o art. 33-A na Lei Complementar nº 008/2003, que institui o Código de Obras do</w:t>
      </w:r>
      <w:r w:rsidRPr="006241D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Município de Campo Novo do Parecis, </w:t>
      </w:r>
      <w:r w:rsidRPr="006241DB">
        <w:rPr>
          <w:rFonts w:ascii="Times New Roman" w:hAnsi="Times New Roman" w:cs="Times New Roman"/>
          <w:sz w:val="24"/>
          <w:szCs w:val="24"/>
        </w:rPr>
        <w:t>com a seguinte redação</w:t>
      </w:r>
      <w:r w:rsidR="006241DB" w:rsidRPr="006241DB">
        <w:rPr>
          <w:rFonts w:ascii="Times New Roman" w:hAnsi="Times New Roman" w:cs="Times New Roman"/>
          <w:sz w:val="24"/>
          <w:szCs w:val="24"/>
        </w:rPr>
        <w:t>:</w:t>
      </w:r>
    </w:p>
    <w:p w:rsidR="006241DB" w:rsidRPr="006241DB" w:rsidRDefault="006241DB" w:rsidP="00412C1B">
      <w:pPr>
        <w:pStyle w:val="Textodocorpo20"/>
        <w:shd w:val="clear" w:color="auto" w:fill="auto"/>
        <w:spacing w:after="0" w:line="240" w:lineRule="auto"/>
        <w:ind w:left="40" w:right="-238" w:firstLine="1420"/>
        <w:jc w:val="both"/>
        <w:rPr>
          <w:rFonts w:ascii="Times New Roman" w:hAnsi="Times New Roman" w:cs="Times New Roman"/>
          <w:sz w:val="24"/>
          <w:szCs w:val="24"/>
        </w:rPr>
      </w:pPr>
    </w:p>
    <w:p w:rsidR="006241DB" w:rsidRPr="006241DB" w:rsidRDefault="006241DB" w:rsidP="00412C1B">
      <w:pPr>
        <w:pStyle w:val="Textodocorpo20"/>
        <w:shd w:val="clear" w:color="auto" w:fill="auto"/>
        <w:spacing w:after="0" w:line="240" w:lineRule="auto"/>
        <w:ind w:left="40" w:right="-238" w:firstLine="14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"</w:t>
      </w:r>
      <w:r w:rsidRPr="006241DB">
        <w:rPr>
          <w:rFonts w:ascii="Times New Roman" w:hAnsi="Times New Roman" w:cs="Times New Roman"/>
          <w:i/>
          <w:sz w:val="24"/>
          <w:szCs w:val="24"/>
        </w:rPr>
        <w:t>Art. 33-A.</w:t>
      </w:r>
      <w:r w:rsidR="006E0897" w:rsidRPr="006241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Será concedido alvará provisório com prazo de 90 (noventa) dias em casos específicos, tais como abertura da CEI (Cadastro Específico no INSS), compra de materiais de construção e outras situações que não interfiram na qualidade e segurança da obra, </w:t>
      </w:r>
      <w:r w:rsidR="00412C1B">
        <w:rPr>
          <w:rFonts w:ascii="Times New Roman" w:eastAsia="Times New Roman" w:hAnsi="Times New Roman" w:cs="Times New Roman"/>
          <w:i/>
          <w:iCs/>
          <w:sz w:val="24"/>
          <w:szCs w:val="24"/>
        </w:rPr>
        <w:t>desde que</w:t>
      </w:r>
      <w:r w:rsidR="006E0897" w:rsidRPr="006241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os projetos </w:t>
      </w:r>
      <w:r w:rsidR="00DA65BF">
        <w:rPr>
          <w:rFonts w:ascii="Times New Roman" w:eastAsia="Times New Roman" w:hAnsi="Times New Roman" w:cs="Times New Roman"/>
          <w:i/>
          <w:iCs/>
          <w:sz w:val="24"/>
          <w:szCs w:val="24"/>
        </w:rPr>
        <w:t>já estejam protocolados e aguardando aprovação junto dos</w:t>
      </w:r>
      <w:r w:rsidR="006E0897" w:rsidRPr="006241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órgãos competentes (S</w:t>
      </w:r>
      <w:r w:rsidR="00DA65BF">
        <w:rPr>
          <w:rFonts w:ascii="Times New Roman" w:eastAsia="Times New Roman" w:hAnsi="Times New Roman" w:cs="Times New Roman"/>
          <w:i/>
          <w:iCs/>
          <w:sz w:val="24"/>
          <w:szCs w:val="24"/>
        </w:rPr>
        <w:t>ecretaria Estadual de Meio Ambiente-S</w:t>
      </w:r>
      <w:r w:rsidR="006E0897" w:rsidRPr="006241DB">
        <w:rPr>
          <w:rFonts w:ascii="Times New Roman" w:eastAsia="Times New Roman" w:hAnsi="Times New Roman" w:cs="Times New Roman"/>
          <w:i/>
          <w:iCs/>
          <w:sz w:val="24"/>
          <w:szCs w:val="24"/>
        </w:rPr>
        <w:t>EMA e Corpo de Bombeiros)</w:t>
      </w:r>
      <w:r w:rsidR="00DA65BF">
        <w:rPr>
          <w:rFonts w:ascii="Times New Roman" w:eastAsia="Times New Roman" w:hAnsi="Times New Roman" w:cs="Times New Roman"/>
          <w:i/>
          <w:iCs/>
          <w:sz w:val="24"/>
          <w:szCs w:val="24"/>
        </w:rPr>
        <w:t>, ou em caso de licenciamento provisório concedido por estes órgãos.</w:t>
      </w:r>
    </w:p>
    <w:p w:rsidR="006241DB" w:rsidRPr="006241DB" w:rsidRDefault="006241DB" w:rsidP="00412C1B">
      <w:pPr>
        <w:pStyle w:val="Textodocorpo20"/>
        <w:shd w:val="clear" w:color="auto" w:fill="auto"/>
        <w:spacing w:after="0" w:line="240" w:lineRule="auto"/>
        <w:ind w:left="40" w:right="-238" w:firstLine="14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241DB">
        <w:rPr>
          <w:rFonts w:ascii="Times New Roman" w:eastAsia="Times New Roman" w:hAnsi="Times New Roman" w:cs="Times New Roman"/>
          <w:i/>
          <w:iCs/>
          <w:sz w:val="24"/>
          <w:szCs w:val="24"/>
        </w:rPr>
        <w:t>§1º.</w:t>
      </w:r>
      <w:r w:rsidR="006E0897" w:rsidRPr="006241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liberação do alvará provisório dependerá de documentos que comprovem </w:t>
      </w:r>
      <w:r w:rsidR="005264CC">
        <w:rPr>
          <w:rFonts w:ascii="Times New Roman" w:eastAsia="Times New Roman" w:hAnsi="Times New Roman" w:cs="Times New Roman"/>
          <w:i/>
          <w:iCs/>
          <w:sz w:val="24"/>
          <w:szCs w:val="24"/>
        </w:rPr>
        <w:t>a efetivação d</w:t>
      </w:r>
      <w:r w:rsidR="006E0897" w:rsidRPr="006241DB">
        <w:rPr>
          <w:rFonts w:ascii="Times New Roman" w:eastAsia="Times New Roman" w:hAnsi="Times New Roman" w:cs="Times New Roman"/>
          <w:i/>
          <w:iCs/>
          <w:sz w:val="24"/>
          <w:szCs w:val="24"/>
        </w:rPr>
        <w:t>o protocolo junto aos órgãos competentes</w:t>
      </w:r>
      <w:r w:rsidRPr="006241DB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6E0897" w:rsidRDefault="006241DB" w:rsidP="00412C1B">
      <w:pPr>
        <w:pStyle w:val="Textodocorpo20"/>
        <w:shd w:val="clear" w:color="auto" w:fill="auto"/>
        <w:spacing w:after="0" w:line="240" w:lineRule="auto"/>
        <w:ind w:left="40" w:right="-238" w:firstLine="14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41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§2º. </w:t>
      </w:r>
      <w:r w:rsidR="006E0897" w:rsidRPr="006241DB">
        <w:rPr>
          <w:rFonts w:ascii="Times New Roman" w:hAnsi="Times New Roman" w:cs="Times New Roman"/>
          <w:i/>
          <w:sz w:val="24"/>
          <w:szCs w:val="24"/>
        </w:rPr>
        <w:t>O alvará pro</w:t>
      </w:r>
      <w:r w:rsidR="007F4FA1">
        <w:rPr>
          <w:rFonts w:ascii="Times New Roman" w:hAnsi="Times New Roman" w:cs="Times New Roman"/>
          <w:i/>
          <w:sz w:val="24"/>
          <w:szCs w:val="24"/>
        </w:rPr>
        <w:t>77</w:t>
      </w:r>
      <w:r w:rsidR="006E0897" w:rsidRPr="006241DB">
        <w:rPr>
          <w:rFonts w:ascii="Times New Roman" w:hAnsi="Times New Roman" w:cs="Times New Roman"/>
          <w:i/>
          <w:sz w:val="24"/>
          <w:szCs w:val="24"/>
        </w:rPr>
        <w:t xml:space="preserve">visório não autoriza a execução da obra, </w:t>
      </w:r>
      <w:r w:rsidR="005264CC">
        <w:rPr>
          <w:rFonts w:ascii="Times New Roman" w:hAnsi="Times New Roman" w:cs="Times New Roman"/>
          <w:i/>
          <w:sz w:val="24"/>
          <w:szCs w:val="24"/>
        </w:rPr>
        <w:t>a qual</w:t>
      </w:r>
      <w:r w:rsidR="006E0897" w:rsidRPr="006241DB">
        <w:rPr>
          <w:rFonts w:ascii="Times New Roman" w:hAnsi="Times New Roman" w:cs="Times New Roman"/>
          <w:i/>
          <w:sz w:val="24"/>
          <w:szCs w:val="24"/>
        </w:rPr>
        <w:t xml:space="preserve"> somente se dará com a emissão do alvará definitivo</w:t>
      </w:r>
      <w:r w:rsidR="005264CC">
        <w:rPr>
          <w:rFonts w:ascii="Times New Roman" w:hAnsi="Times New Roman" w:cs="Times New Roman"/>
          <w:i/>
          <w:sz w:val="24"/>
          <w:szCs w:val="24"/>
        </w:rPr>
        <w:t xml:space="preserve"> após a autorização dos</w:t>
      </w:r>
      <w:r w:rsidR="006E0897" w:rsidRPr="006241DB">
        <w:rPr>
          <w:rFonts w:ascii="Times New Roman" w:hAnsi="Times New Roman" w:cs="Times New Roman"/>
          <w:i/>
          <w:sz w:val="24"/>
          <w:szCs w:val="24"/>
        </w:rPr>
        <w:t xml:space="preserve"> órgãos competentes</w:t>
      </w:r>
      <w:r w:rsidR="005264CC">
        <w:rPr>
          <w:rFonts w:ascii="Times New Roman" w:hAnsi="Times New Roman" w:cs="Times New Roman"/>
          <w:i/>
          <w:sz w:val="24"/>
          <w:szCs w:val="24"/>
        </w:rPr>
        <w:t xml:space="preserve"> mencionados no "caput" deste artigo</w:t>
      </w:r>
      <w:r w:rsidR="006E0897" w:rsidRPr="006241DB">
        <w:rPr>
          <w:rFonts w:ascii="Times New Roman" w:hAnsi="Times New Roman" w:cs="Times New Roman"/>
          <w:i/>
          <w:sz w:val="24"/>
          <w:szCs w:val="24"/>
        </w:rPr>
        <w:t>.</w:t>
      </w:r>
    </w:p>
    <w:p w:rsidR="006241DB" w:rsidRPr="006241DB" w:rsidRDefault="006241DB" w:rsidP="00412C1B">
      <w:pPr>
        <w:pStyle w:val="Textodocorpo20"/>
        <w:shd w:val="clear" w:color="auto" w:fill="auto"/>
        <w:spacing w:after="0" w:line="240" w:lineRule="auto"/>
        <w:ind w:left="40" w:right="-238" w:firstLine="14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41DB">
        <w:rPr>
          <w:rFonts w:ascii="Times New Roman" w:eastAsia="Times New Roman" w:hAnsi="Times New Roman" w:cs="Times New Roman"/>
          <w:i/>
          <w:iCs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6241DB">
        <w:rPr>
          <w:rFonts w:ascii="Times New Roman" w:eastAsia="Times New Roman" w:hAnsi="Times New Roman" w:cs="Times New Roman"/>
          <w:i/>
          <w:iCs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À infração deste artigo serão impostas ao infrator as penalidades mencionadas nos </w:t>
      </w:r>
      <w:r w:rsidRPr="006241DB">
        <w:rPr>
          <w:rFonts w:ascii="Times New Roman" w:eastAsia="Times New Roman" w:hAnsi="Times New Roman" w:cs="Times New Roman"/>
          <w:i/>
          <w:iCs/>
          <w:sz w:val="24"/>
          <w:szCs w:val="24"/>
        </w:rPr>
        <w:t>§§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3º e 4º do art. 33 desta Lei."</w:t>
      </w:r>
    </w:p>
    <w:p w:rsidR="006E0897" w:rsidRPr="006241DB" w:rsidRDefault="006E0897" w:rsidP="00412C1B">
      <w:pPr>
        <w:shd w:val="clear" w:color="auto" w:fill="FFFFFF"/>
        <w:ind w:right="-23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41DB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6E0897" w:rsidRPr="006241DB" w:rsidRDefault="006E0897" w:rsidP="00412C1B">
      <w:pPr>
        <w:ind w:right="-238" w:firstLine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41DB">
        <w:rPr>
          <w:rFonts w:ascii="Times New Roman" w:hAnsi="Times New Roman" w:cs="Times New Roman"/>
          <w:b/>
          <w:sz w:val="24"/>
          <w:szCs w:val="24"/>
        </w:rPr>
        <w:t>Art. 2</w:t>
      </w:r>
      <w:r w:rsidR="006241DB" w:rsidRPr="006241DB">
        <w:rPr>
          <w:rFonts w:ascii="Times New Roman" w:hAnsi="Times New Roman" w:cs="Times New Roman"/>
          <w:b/>
          <w:sz w:val="24"/>
          <w:szCs w:val="24"/>
        </w:rPr>
        <w:t>º</w:t>
      </w:r>
      <w:r w:rsidRPr="006241DB">
        <w:rPr>
          <w:rFonts w:ascii="Times New Roman" w:hAnsi="Times New Roman" w:cs="Times New Roman"/>
          <w:sz w:val="24"/>
          <w:szCs w:val="24"/>
        </w:rPr>
        <w:t>. Esta lei entra em vigor na data de sua publicaçã</w:t>
      </w:r>
      <w:r w:rsidR="006241DB">
        <w:rPr>
          <w:rFonts w:ascii="Times New Roman" w:hAnsi="Times New Roman" w:cs="Times New Roman"/>
          <w:sz w:val="24"/>
          <w:szCs w:val="24"/>
        </w:rPr>
        <w:t>o.</w:t>
      </w:r>
    </w:p>
    <w:p w:rsidR="006E0897" w:rsidRPr="006241DB" w:rsidRDefault="006E0897" w:rsidP="00412C1B">
      <w:pPr>
        <w:ind w:right="-238" w:firstLine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0897" w:rsidRDefault="006E0897" w:rsidP="00412C1B">
      <w:pPr>
        <w:ind w:right="-238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41DB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6241D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241DB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6241D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264CC">
        <w:rPr>
          <w:rFonts w:ascii="Times New Roman" w:hAnsi="Times New Roman" w:cs="Times New Roman"/>
          <w:bCs/>
          <w:sz w:val="24"/>
          <w:szCs w:val="24"/>
        </w:rPr>
        <w:t>Revogam-se as disposições em contrário.</w:t>
      </w:r>
    </w:p>
    <w:p w:rsidR="005264CC" w:rsidRDefault="005264CC" w:rsidP="00412C1B">
      <w:pPr>
        <w:ind w:right="-238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64CC" w:rsidRPr="006241DB" w:rsidRDefault="005264CC" w:rsidP="00412C1B">
      <w:pPr>
        <w:ind w:right="-238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0897" w:rsidRPr="005264CC" w:rsidRDefault="006E0897" w:rsidP="00412C1B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6241DB">
        <w:rPr>
          <w:rFonts w:ascii="Times New Roman" w:hAnsi="Times New Roman" w:cs="Times New Roman"/>
          <w:sz w:val="24"/>
          <w:szCs w:val="24"/>
        </w:rPr>
        <w:tab/>
      </w:r>
      <w:r w:rsidRPr="006241DB"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9 de outubro de 2017.     </w:t>
      </w:r>
    </w:p>
    <w:p w:rsidR="006241DB" w:rsidRDefault="006241DB" w:rsidP="006241DB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6E0897" w:rsidRPr="006241DB" w:rsidRDefault="006E0897" w:rsidP="006241DB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6E0897" w:rsidRPr="005E0B55" w:rsidRDefault="006E0897" w:rsidP="006241DB">
      <w:pPr>
        <w:pStyle w:val="Ttulo2"/>
        <w:spacing w:before="0"/>
        <w:ind w:right="-238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6241D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Pr="006241DB">
        <w:rPr>
          <w:rFonts w:ascii="Times New Roman" w:hAnsi="Times New Roman" w:cs="Times New Roman"/>
          <w:bCs w:val="0"/>
          <w:color w:val="auto"/>
          <w:sz w:val="24"/>
          <w:szCs w:val="24"/>
        </w:rPr>
        <w:tab/>
      </w:r>
      <w:r w:rsidRPr="006241DB">
        <w:rPr>
          <w:rFonts w:ascii="Times New Roman" w:hAnsi="Times New Roman" w:cs="Times New Roman"/>
          <w:bCs w:val="0"/>
          <w:color w:val="auto"/>
          <w:sz w:val="24"/>
          <w:szCs w:val="24"/>
        </w:rPr>
        <w:tab/>
      </w:r>
      <w:r w:rsidRPr="006241DB">
        <w:rPr>
          <w:rFonts w:ascii="Times New Roman" w:hAnsi="Times New Roman" w:cs="Times New Roman"/>
          <w:bCs w:val="0"/>
          <w:color w:val="auto"/>
          <w:sz w:val="24"/>
          <w:szCs w:val="24"/>
        </w:rPr>
        <w:tab/>
      </w:r>
      <w:r w:rsidRPr="006241DB">
        <w:rPr>
          <w:rFonts w:ascii="Times New Roman" w:hAnsi="Times New Roman" w:cs="Times New Roman"/>
          <w:bCs w:val="0"/>
          <w:color w:val="auto"/>
          <w:sz w:val="24"/>
          <w:szCs w:val="24"/>
        </w:rPr>
        <w:tab/>
        <w:t xml:space="preserve"> VER. WAGNER</w:t>
      </w:r>
      <w:r w:rsidRPr="005E0B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TAVARES DA CUNHA</w:t>
      </w:r>
    </w:p>
    <w:p w:rsidR="006E0897" w:rsidRPr="00F10C91" w:rsidRDefault="006E0897" w:rsidP="006E0897">
      <w:pPr>
        <w:pStyle w:val="Ttulo2"/>
        <w:spacing w:before="0"/>
        <w:ind w:right="-23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E0B55">
        <w:rPr>
          <w:rFonts w:ascii="Times New Roman" w:hAnsi="Times New Roman" w:cs="Times New Roman"/>
          <w:sz w:val="24"/>
          <w:szCs w:val="24"/>
        </w:rPr>
        <w:t xml:space="preserve"> </w:t>
      </w:r>
      <w:r w:rsidRPr="005E0B55">
        <w:rPr>
          <w:rFonts w:ascii="Times New Roman" w:hAnsi="Times New Roman" w:cs="Times New Roman"/>
          <w:sz w:val="24"/>
          <w:szCs w:val="24"/>
        </w:rPr>
        <w:tab/>
      </w:r>
      <w:r w:rsidRPr="005E0B55">
        <w:rPr>
          <w:rFonts w:ascii="Times New Roman" w:hAnsi="Times New Roman" w:cs="Times New Roman"/>
          <w:sz w:val="24"/>
          <w:szCs w:val="24"/>
        </w:rPr>
        <w:tab/>
      </w:r>
      <w:r w:rsidRPr="005E0B55">
        <w:rPr>
          <w:rFonts w:ascii="Times New Roman" w:hAnsi="Times New Roman" w:cs="Times New Roman"/>
          <w:sz w:val="24"/>
          <w:szCs w:val="24"/>
        </w:rPr>
        <w:tab/>
      </w:r>
      <w:r w:rsidRPr="005E0B55">
        <w:rPr>
          <w:rFonts w:ascii="Times New Roman" w:hAnsi="Times New Roman" w:cs="Times New Roman"/>
          <w:sz w:val="24"/>
          <w:szCs w:val="24"/>
        </w:rPr>
        <w:tab/>
      </w:r>
      <w:r w:rsidRPr="005E0B55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E0B55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6241DB" w:rsidRDefault="006241DB" w:rsidP="006E0897">
      <w:pPr>
        <w:pStyle w:val="Recuodecorpodetexto"/>
        <w:ind w:right="-238" w:firstLine="0"/>
      </w:pPr>
    </w:p>
    <w:p w:rsidR="005264CC" w:rsidRPr="005E0B55" w:rsidRDefault="005264CC" w:rsidP="006E0897">
      <w:pPr>
        <w:pStyle w:val="Recuodecorpodetexto"/>
        <w:ind w:right="-238" w:firstLine="0"/>
      </w:pPr>
    </w:p>
    <w:p w:rsidR="006E0897" w:rsidRDefault="006E0897" w:rsidP="006E0897">
      <w:pPr>
        <w:pStyle w:val="Recuodecorpodetexto"/>
        <w:tabs>
          <w:tab w:val="left" w:pos="1418"/>
        </w:tabs>
        <w:ind w:right="-238" w:firstLine="0"/>
      </w:pPr>
      <w:r>
        <w:tab/>
      </w:r>
      <w:r>
        <w:tab/>
      </w:r>
      <w:r w:rsidRPr="005E0B55">
        <w:t>Registrado na Secretaria da Câmara Municipal, publicado por afixação no lugar de costume, data supra.</w:t>
      </w:r>
    </w:p>
    <w:p w:rsidR="006241DB" w:rsidRPr="005E0B55" w:rsidRDefault="006241DB" w:rsidP="006E0897">
      <w:pPr>
        <w:pStyle w:val="Recuodecorpodetexto"/>
        <w:tabs>
          <w:tab w:val="left" w:pos="1418"/>
        </w:tabs>
        <w:ind w:right="-238" w:firstLine="0"/>
      </w:pPr>
    </w:p>
    <w:p w:rsidR="006E0897" w:rsidRPr="005E0B55" w:rsidRDefault="006E0897" w:rsidP="006E0897">
      <w:pPr>
        <w:pStyle w:val="Ttulo5"/>
        <w:spacing w:before="0"/>
        <w:ind w:right="-238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</w:t>
      </w:r>
      <w:r w:rsidRPr="005E0B5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DALVA LÚCIA ZAMBALDI</w:t>
      </w:r>
    </w:p>
    <w:p w:rsidR="00900115" w:rsidRPr="006E0897" w:rsidRDefault="006E0897" w:rsidP="005264CC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238"/>
        <w:jc w:val="both"/>
      </w:pPr>
      <w:r w:rsidRPr="005E0B5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0B5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0B5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0B5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0B5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5E0B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sectPr w:rsidR="00900115" w:rsidRPr="006E0897" w:rsidSect="005264CC">
      <w:headerReference w:type="default" r:id="rId6"/>
      <w:footerReference w:type="default" r:id="rId7"/>
      <w:pgSz w:w="11907" w:h="16840" w:code="9"/>
      <w:pgMar w:top="2948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24D" w:rsidRDefault="0040524D" w:rsidP="00826BC4">
      <w:r>
        <w:separator/>
      </w:r>
    </w:p>
  </w:endnote>
  <w:endnote w:type="continuationSeparator" w:id="1">
    <w:p w:rsidR="0040524D" w:rsidRDefault="0040524D" w:rsidP="00826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40524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24D" w:rsidRDefault="0040524D" w:rsidP="00826BC4">
      <w:r>
        <w:separator/>
      </w:r>
    </w:p>
  </w:footnote>
  <w:footnote w:type="continuationSeparator" w:id="1">
    <w:p w:rsidR="0040524D" w:rsidRDefault="0040524D" w:rsidP="00826B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40524D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2257CF"/>
    <w:rsid w:val="0040524D"/>
    <w:rsid w:val="00412C1B"/>
    <w:rsid w:val="005264CC"/>
    <w:rsid w:val="006241DB"/>
    <w:rsid w:val="006E0897"/>
    <w:rsid w:val="007F4FA1"/>
    <w:rsid w:val="00826BC4"/>
    <w:rsid w:val="00900115"/>
    <w:rsid w:val="00A906D8"/>
    <w:rsid w:val="00AB5A74"/>
    <w:rsid w:val="00DA65BF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E08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E0897"/>
  </w:style>
  <w:style w:type="character" w:styleId="Hyperlink">
    <w:name w:val="Hyperlink"/>
    <w:basedOn w:val="Fontepargpadro"/>
    <w:rsid w:val="006E0897"/>
    <w:rPr>
      <w:color w:val="0000FF"/>
      <w:u w:val="single"/>
    </w:rPr>
  </w:style>
  <w:style w:type="character" w:customStyle="1" w:styleId="Textodocorpo4">
    <w:name w:val="Texto do corpo (4)_"/>
    <w:basedOn w:val="Fontepargpadro"/>
    <w:link w:val="Textodocorpo40"/>
    <w:rsid w:val="006E0897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paragraph" w:customStyle="1" w:styleId="Textodocorpo40">
    <w:name w:val="Texto do corpo (4)"/>
    <w:basedOn w:val="Normal"/>
    <w:link w:val="Textodocorpo4"/>
    <w:rsid w:val="006E0897"/>
    <w:pPr>
      <w:widowControl w:val="0"/>
      <w:shd w:val="clear" w:color="auto" w:fill="FFFFFF"/>
      <w:spacing w:before="300" w:line="269" w:lineRule="exact"/>
    </w:pPr>
    <w:rPr>
      <w:rFonts w:ascii="Bookman Old Style" w:eastAsia="Bookman Old Style" w:hAnsi="Bookman Old Style" w:cs="Bookman Old Style"/>
      <w:b/>
      <w:bCs/>
      <w:i/>
      <w:iCs/>
    </w:rPr>
  </w:style>
  <w:style w:type="character" w:customStyle="1" w:styleId="Textodocorpo2">
    <w:name w:val="Texto do corpo (2)_"/>
    <w:basedOn w:val="Fontepargpadro"/>
    <w:link w:val="Textodocorpo20"/>
    <w:rsid w:val="006E0897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6E0897"/>
    <w:pPr>
      <w:widowControl w:val="0"/>
      <w:shd w:val="clear" w:color="auto" w:fill="FFFFFF"/>
      <w:spacing w:after="60" w:line="0" w:lineRule="atLeast"/>
      <w:jc w:val="center"/>
    </w:pPr>
    <w:rPr>
      <w:rFonts w:ascii="Bookman Old Style" w:eastAsia="Bookman Old Style" w:hAnsi="Bookman Old Style" w:cs="Bookman Old Style"/>
    </w:rPr>
  </w:style>
  <w:style w:type="character" w:styleId="Forte">
    <w:name w:val="Strong"/>
    <w:basedOn w:val="Fontepargpadro"/>
    <w:uiPriority w:val="22"/>
    <w:qFormat/>
    <w:rsid w:val="006E08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2017-10-10T18:27:00Z</dcterms:created>
  <dcterms:modified xsi:type="dcterms:W3CDTF">2017-10-10T18:27:00Z</dcterms:modified>
</cp:coreProperties>
</file>