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4DF" w:rsidRPr="00643ED6" w:rsidRDefault="00D524DF" w:rsidP="00643ED6">
      <w:pPr>
        <w:pStyle w:val="Recuodecorpodetexto3"/>
        <w:ind w:left="1418" w:right="-96"/>
        <w:rPr>
          <w:i w:val="0"/>
          <w:szCs w:val="24"/>
          <w:u w:val="single"/>
        </w:rPr>
      </w:pPr>
      <w:r w:rsidRPr="00643ED6">
        <w:rPr>
          <w:i w:val="0"/>
          <w:szCs w:val="24"/>
          <w:u w:val="single"/>
        </w:rPr>
        <w:t>AUTÓGRAFO Nº 1.483/2018 DE 5 DE MARÇO DE 2018.</w:t>
      </w:r>
    </w:p>
    <w:p w:rsidR="00D524DF" w:rsidRPr="00643ED6" w:rsidRDefault="00D524DF" w:rsidP="00643ED6">
      <w:pPr>
        <w:ind w:left="1418" w:right="-96"/>
        <w:jc w:val="both"/>
        <w:outlineLvl w:val="0"/>
        <w:rPr>
          <w:rFonts w:ascii="Times New Roman" w:eastAsia="Times New Roman" w:hAnsi="Times New Roman" w:cs="Times New Roman"/>
          <w:b/>
          <w:bCs/>
          <w:kern w:val="36"/>
          <w:sz w:val="24"/>
          <w:szCs w:val="24"/>
          <w:lang w:eastAsia="pt-BR"/>
        </w:rPr>
      </w:pPr>
    </w:p>
    <w:p w:rsidR="00643ED6" w:rsidRPr="00643ED6" w:rsidRDefault="00643ED6" w:rsidP="00643ED6">
      <w:pPr>
        <w:ind w:left="1418" w:right="-96"/>
        <w:jc w:val="both"/>
        <w:outlineLvl w:val="0"/>
        <w:rPr>
          <w:rFonts w:ascii="Times New Roman" w:eastAsia="Times New Roman" w:hAnsi="Times New Roman" w:cs="Times New Roman"/>
          <w:b/>
          <w:bCs/>
          <w:kern w:val="36"/>
          <w:sz w:val="24"/>
          <w:szCs w:val="24"/>
          <w:lang w:eastAsia="pt-BR"/>
        </w:rPr>
      </w:pPr>
      <w:r w:rsidRPr="00643ED6">
        <w:rPr>
          <w:rFonts w:ascii="Times New Roman" w:hAnsi="Times New Roman" w:cs="Times New Roman"/>
          <w:b/>
          <w:sz w:val="24"/>
          <w:szCs w:val="24"/>
        </w:rPr>
        <w:t>CRIA O PROGRAMA DE REGULARIZAÇÃO E DESENVOLVIMENTO PÓLO INDUSTRIAL JOSÉ DIOGO DUTRA E DÁ OUTRAS PROVIDÊNCIAS.</w:t>
      </w:r>
    </w:p>
    <w:p w:rsidR="00D524DF" w:rsidRPr="00643ED6" w:rsidRDefault="00D524DF" w:rsidP="00643ED6">
      <w:pPr>
        <w:ind w:left="180" w:right="-96" w:firstLine="1129"/>
        <w:jc w:val="both"/>
        <w:rPr>
          <w:rFonts w:ascii="Times New Roman" w:hAnsi="Times New Roman" w:cs="Times New Roman"/>
          <w:b/>
          <w:sz w:val="24"/>
          <w:szCs w:val="24"/>
        </w:rPr>
      </w:pPr>
    </w:p>
    <w:p w:rsidR="00643ED6" w:rsidRDefault="00D524DF" w:rsidP="00643ED6">
      <w:pPr>
        <w:ind w:right="-96" w:firstLine="1418"/>
        <w:jc w:val="both"/>
        <w:rPr>
          <w:rFonts w:ascii="Times New Roman" w:hAnsi="Times New Roman" w:cs="Times New Roman"/>
          <w:bCs/>
          <w:iCs/>
          <w:sz w:val="24"/>
          <w:szCs w:val="24"/>
        </w:rPr>
      </w:pPr>
      <w:r w:rsidRPr="00643ED6">
        <w:rPr>
          <w:rFonts w:ascii="Times New Roman" w:hAnsi="Times New Roman" w:cs="Times New Roman"/>
          <w:sz w:val="24"/>
          <w:szCs w:val="24"/>
        </w:rPr>
        <w:t>A Câmara Municipal de Campo Novo do Parecis, Estado de  Mato Grosso,  no uso das atribuições que lhe são conferidas por Lei, DECRETA, a seguinte Lei:</w:t>
      </w:r>
      <w:r w:rsidRPr="00643ED6">
        <w:rPr>
          <w:rFonts w:ascii="Times New Roman" w:hAnsi="Times New Roman" w:cs="Times New Roman"/>
          <w:bCs/>
          <w:iCs/>
          <w:sz w:val="24"/>
          <w:szCs w:val="24"/>
        </w:rPr>
        <w:tab/>
      </w:r>
    </w:p>
    <w:p w:rsidR="00643ED6" w:rsidRDefault="00D524DF" w:rsidP="00643ED6">
      <w:pPr>
        <w:ind w:right="-96" w:firstLine="1418"/>
        <w:jc w:val="both"/>
        <w:rPr>
          <w:rFonts w:ascii="Times New Roman" w:hAnsi="Times New Roman" w:cs="Times New Roman"/>
          <w:b/>
          <w:bCs/>
          <w:sz w:val="24"/>
          <w:szCs w:val="24"/>
        </w:rPr>
      </w:pPr>
      <w:r w:rsidRPr="00643ED6">
        <w:rPr>
          <w:rFonts w:ascii="Times New Roman" w:hAnsi="Times New Roman" w:cs="Times New Roman"/>
          <w:sz w:val="24"/>
          <w:szCs w:val="24"/>
        </w:rPr>
        <w:t xml:space="preserve"> </w:t>
      </w:r>
    </w:p>
    <w:p w:rsidR="00643ED6" w:rsidRDefault="00D524DF" w:rsidP="00643ED6">
      <w:pPr>
        <w:ind w:right="-96" w:firstLine="1418"/>
        <w:jc w:val="both"/>
        <w:rPr>
          <w:rFonts w:ascii="Times New Roman" w:hAnsi="Times New Roman" w:cs="Times New Roman"/>
          <w:sz w:val="24"/>
          <w:szCs w:val="24"/>
        </w:rPr>
      </w:pPr>
      <w:r w:rsidRPr="00643ED6">
        <w:rPr>
          <w:rFonts w:ascii="Times New Roman" w:hAnsi="Times New Roman" w:cs="Times New Roman"/>
          <w:b/>
          <w:sz w:val="24"/>
          <w:szCs w:val="24"/>
        </w:rPr>
        <w:t>Art. 1</w:t>
      </w:r>
      <w:r w:rsidR="00643ED6">
        <w:rPr>
          <w:rFonts w:ascii="Times New Roman" w:hAnsi="Times New Roman" w:cs="Times New Roman"/>
          <w:b/>
          <w:sz w:val="24"/>
          <w:szCs w:val="24"/>
        </w:rPr>
        <w:t>º</w:t>
      </w:r>
      <w:r w:rsidRPr="00643ED6">
        <w:rPr>
          <w:rFonts w:ascii="Times New Roman" w:hAnsi="Times New Roman" w:cs="Times New Roman"/>
          <w:sz w:val="24"/>
          <w:szCs w:val="24"/>
        </w:rPr>
        <w:t>.</w:t>
      </w:r>
      <w:r w:rsidRPr="00643ED6">
        <w:rPr>
          <w:rFonts w:ascii="Times New Roman" w:hAnsi="Times New Roman" w:cs="Times New Roman"/>
          <w:b/>
          <w:sz w:val="24"/>
          <w:szCs w:val="24"/>
        </w:rPr>
        <w:t xml:space="preserve"> </w:t>
      </w:r>
      <w:r w:rsidRPr="00643ED6">
        <w:rPr>
          <w:rFonts w:ascii="Times New Roman" w:hAnsi="Times New Roman" w:cs="Times New Roman"/>
          <w:sz w:val="24"/>
          <w:szCs w:val="24"/>
        </w:rPr>
        <w:t xml:space="preserve">Esta Lei institui o Programa de Regularização Imobiliária do Pólo Industrial José Diogo Dutra destinado a regularizar a escrituração imobiliária de lotes vendidos </w:t>
      </w:r>
      <w:r w:rsidR="00643ED6">
        <w:rPr>
          <w:rFonts w:ascii="Times New Roman" w:hAnsi="Times New Roman" w:cs="Times New Roman"/>
          <w:sz w:val="24"/>
          <w:szCs w:val="24"/>
        </w:rPr>
        <w:t>pelo Município dentro referido pólo</w:t>
      </w:r>
      <w:r w:rsidRPr="00643ED6">
        <w:rPr>
          <w:rFonts w:ascii="Times New Roman" w:hAnsi="Times New Roman" w:cs="Times New Roman"/>
          <w:sz w:val="24"/>
          <w:szCs w:val="24"/>
        </w:rPr>
        <w:t xml:space="preserve"> </w:t>
      </w:r>
      <w:r w:rsidR="00643ED6">
        <w:rPr>
          <w:rFonts w:ascii="Times New Roman" w:hAnsi="Times New Roman" w:cs="Times New Roman"/>
          <w:sz w:val="24"/>
          <w:szCs w:val="24"/>
        </w:rPr>
        <w:t>i</w:t>
      </w:r>
      <w:r w:rsidRPr="00643ED6">
        <w:rPr>
          <w:rFonts w:ascii="Times New Roman" w:hAnsi="Times New Roman" w:cs="Times New Roman"/>
          <w:sz w:val="24"/>
          <w:szCs w:val="24"/>
        </w:rPr>
        <w:t>ndustrial.</w:t>
      </w:r>
    </w:p>
    <w:p w:rsidR="00643ED6" w:rsidRDefault="00D524DF" w:rsidP="00643ED6">
      <w:pPr>
        <w:ind w:right="-96" w:firstLine="1418"/>
        <w:jc w:val="both"/>
        <w:rPr>
          <w:rFonts w:ascii="Times New Roman" w:hAnsi="Times New Roman" w:cs="Times New Roman"/>
          <w:sz w:val="24"/>
          <w:szCs w:val="24"/>
        </w:rPr>
      </w:pPr>
      <w:r w:rsidRPr="00643ED6">
        <w:rPr>
          <w:rFonts w:ascii="Times New Roman" w:hAnsi="Times New Roman" w:cs="Times New Roman"/>
          <w:sz w:val="24"/>
          <w:szCs w:val="24"/>
        </w:rPr>
        <w:t>§ 1° A escrituração imobiliária tem por finalidade a transmissão da propriedade ao comprador final.</w:t>
      </w:r>
    </w:p>
    <w:p w:rsidR="00643ED6" w:rsidRDefault="00D524DF" w:rsidP="00643ED6">
      <w:pPr>
        <w:ind w:right="-96" w:firstLine="1418"/>
        <w:jc w:val="both"/>
        <w:rPr>
          <w:rFonts w:ascii="Times New Roman" w:hAnsi="Times New Roman" w:cs="Times New Roman"/>
          <w:sz w:val="24"/>
          <w:szCs w:val="24"/>
        </w:rPr>
      </w:pPr>
      <w:r w:rsidRPr="00643ED6">
        <w:rPr>
          <w:rFonts w:ascii="Times New Roman" w:hAnsi="Times New Roman" w:cs="Times New Roman"/>
          <w:sz w:val="24"/>
          <w:szCs w:val="24"/>
        </w:rPr>
        <w:t>§ 2° Não são objeto desta Lei os lotes que se encontram devidamente escriturados e que as empresas signatárias tenham cumprido todas as obrigações contratuais e legais.</w:t>
      </w:r>
    </w:p>
    <w:p w:rsidR="00643ED6" w:rsidRDefault="00643ED6" w:rsidP="00643ED6">
      <w:pPr>
        <w:ind w:right="-96" w:firstLine="1418"/>
        <w:jc w:val="both"/>
        <w:rPr>
          <w:rFonts w:ascii="Times New Roman" w:hAnsi="Times New Roman" w:cs="Times New Roman"/>
          <w:sz w:val="24"/>
          <w:szCs w:val="24"/>
        </w:rPr>
      </w:pPr>
    </w:p>
    <w:p w:rsidR="00643ED6" w:rsidRDefault="00D524DF" w:rsidP="00643ED6">
      <w:pPr>
        <w:ind w:right="-96" w:firstLine="1418"/>
        <w:jc w:val="both"/>
        <w:rPr>
          <w:rFonts w:ascii="Times New Roman" w:hAnsi="Times New Roman" w:cs="Times New Roman"/>
          <w:sz w:val="24"/>
          <w:szCs w:val="24"/>
        </w:rPr>
      </w:pPr>
      <w:r w:rsidRPr="00643ED6">
        <w:rPr>
          <w:rFonts w:ascii="Times New Roman" w:hAnsi="Times New Roman" w:cs="Times New Roman"/>
          <w:b/>
          <w:sz w:val="24"/>
          <w:szCs w:val="24"/>
        </w:rPr>
        <w:t>Art. 2</w:t>
      </w:r>
      <w:r w:rsidR="00643ED6">
        <w:rPr>
          <w:rFonts w:ascii="Times New Roman" w:hAnsi="Times New Roman" w:cs="Times New Roman"/>
          <w:b/>
          <w:sz w:val="24"/>
          <w:szCs w:val="24"/>
        </w:rPr>
        <w:t>º</w:t>
      </w:r>
      <w:r w:rsidRPr="00643ED6">
        <w:rPr>
          <w:rFonts w:ascii="Times New Roman" w:hAnsi="Times New Roman" w:cs="Times New Roman"/>
          <w:sz w:val="24"/>
          <w:szCs w:val="24"/>
        </w:rPr>
        <w:t>.</w:t>
      </w:r>
      <w:r w:rsidRPr="00643ED6">
        <w:rPr>
          <w:rFonts w:ascii="Times New Roman" w:hAnsi="Times New Roman" w:cs="Times New Roman"/>
          <w:b/>
          <w:sz w:val="24"/>
          <w:szCs w:val="24"/>
        </w:rPr>
        <w:t xml:space="preserve"> </w:t>
      </w:r>
      <w:r w:rsidRPr="00643ED6">
        <w:rPr>
          <w:rFonts w:ascii="Times New Roman" w:hAnsi="Times New Roman" w:cs="Times New Roman"/>
          <w:sz w:val="24"/>
          <w:szCs w:val="24"/>
        </w:rPr>
        <w:t xml:space="preserve">O </w:t>
      </w:r>
      <w:r w:rsidR="00643ED6">
        <w:rPr>
          <w:rFonts w:ascii="Times New Roman" w:hAnsi="Times New Roman" w:cs="Times New Roman"/>
          <w:sz w:val="24"/>
          <w:szCs w:val="24"/>
        </w:rPr>
        <w:t>programa de r</w:t>
      </w:r>
      <w:r w:rsidRPr="00643ED6">
        <w:rPr>
          <w:rFonts w:ascii="Times New Roman" w:hAnsi="Times New Roman" w:cs="Times New Roman"/>
          <w:sz w:val="24"/>
          <w:szCs w:val="24"/>
        </w:rPr>
        <w:t>egularização tem por objetivo, além da regularização imobiliária, o fomento de negócios, empregos e renda neste Município.</w:t>
      </w:r>
    </w:p>
    <w:p w:rsidR="00643ED6" w:rsidRDefault="00643ED6" w:rsidP="00643ED6">
      <w:pPr>
        <w:ind w:right="-96" w:firstLine="1418"/>
        <w:jc w:val="both"/>
        <w:rPr>
          <w:rFonts w:ascii="Times New Roman" w:hAnsi="Times New Roman" w:cs="Times New Roman"/>
          <w:sz w:val="24"/>
          <w:szCs w:val="24"/>
        </w:rPr>
      </w:pPr>
    </w:p>
    <w:p w:rsidR="00643ED6" w:rsidRDefault="00D524DF" w:rsidP="00643ED6">
      <w:pPr>
        <w:ind w:right="-96" w:firstLine="1418"/>
        <w:jc w:val="both"/>
        <w:rPr>
          <w:rFonts w:ascii="Times New Roman" w:hAnsi="Times New Roman" w:cs="Times New Roman"/>
          <w:sz w:val="24"/>
          <w:szCs w:val="24"/>
        </w:rPr>
      </w:pPr>
      <w:r w:rsidRPr="00643ED6">
        <w:rPr>
          <w:rFonts w:ascii="Times New Roman" w:hAnsi="Times New Roman" w:cs="Times New Roman"/>
          <w:b/>
          <w:sz w:val="24"/>
          <w:szCs w:val="24"/>
        </w:rPr>
        <w:t>Art. 3</w:t>
      </w:r>
      <w:r w:rsidR="00643ED6">
        <w:rPr>
          <w:rFonts w:ascii="Times New Roman" w:hAnsi="Times New Roman" w:cs="Times New Roman"/>
          <w:b/>
          <w:sz w:val="24"/>
          <w:szCs w:val="24"/>
        </w:rPr>
        <w:t>º</w:t>
      </w:r>
      <w:r w:rsidRPr="00643ED6">
        <w:rPr>
          <w:rFonts w:ascii="Times New Roman" w:hAnsi="Times New Roman" w:cs="Times New Roman"/>
          <w:sz w:val="24"/>
          <w:szCs w:val="24"/>
        </w:rPr>
        <w:t>.</w:t>
      </w:r>
      <w:r w:rsidRPr="00643ED6">
        <w:rPr>
          <w:rFonts w:ascii="Times New Roman" w:hAnsi="Times New Roman" w:cs="Times New Roman"/>
          <w:b/>
          <w:sz w:val="24"/>
          <w:szCs w:val="24"/>
        </w:rPr>
        <w:t xml:space="preserve"> </w:t>
      </w:r>
      <w:r w:rsidRPr="00643ED6">
        <w:rPr>
          <w:rFonts w:ascii="Times New Roman" w:hAnsi="Times New Roman" w:cs="Times New Roman"/>
          <w:sz w:val="24"/>
          <w:szCs w:val="24"/>
        </w:rPr>
        <w:t>Fica o Poder Executivo, através da Secretaria de Desenvolvimento Econômico, autorizado a abrir processo de regularização dos imóveis vendidos pelo Município no Pólo Industrial José Diogo Dutra.</w:t>
      </w:r>
    </w:p>
    <w:p w:rsidR="00643ED6" w:rsidRDefault="00D524DF" w:rsidP="00643ED6">
      <w:pPr>
        <w:ind w:right="-96" w:firstLine="1418"/>
        <w:jc w:val="both"/>
        <w:rPr>
          <w:rFonts w:ascii="Times New Roman" w:hAnsi="Times New Roman" w:cs="Times New Roman"/>
          <w:sz w:val="24"/>
          <w:szCs w:val="24"/>
        </w:rPr>
      </w:pPr>
      <w:r w:rsidRPr="00643ED6">
        <w:rPr>
          <w:rFonts w:ascii="Times New Roman" w:hAnsi="Times New Roman" w:cs="Times New Roman"/>
          <w:sz w:val="24"/>
          <w:szCs w:val="24"/>
        </w:rPr>
        <w:t>§ 1° As empresas interessadas na regularização imobiliária, concernente no recebimento de escritura pública de transmissão de propriedade, deverão realizar cadastro junto à Secretaria de Desenvolvimento Econômico, no prazo de até 90 (noventa) dias, a contar da publicação da presente Lei.</w:t>
      </w:r>
    </w:p>
    <w:p w:rsidR="00643ED6" w:rsidRDefault="00D524DF" w:rsidP="00643ED6">
      <w:pPr>
        <w:ind w:right="-96" w:firstLine="1418"/>
        <w:jc w:val="both"/>
        <w:rPr>
          <w:rFonts w:ascii="Times New Roman" w:hAnsi="Times New Roman" w:cs="Times New Roman"/>
          <w:sz w:val="24"/>
          <w:szCs w:val="24"/>
        </w:rPr>
      </w:pPr>
      <w:r w:rsidRPr="00643ED6">
        <w:rPr>
          <w:rFonts w:ascii="Times New Roman" w:hAnsi="Times New Roman" w:cs="Times New Roman"/>
          <w:sz w:val="24"/>
          <w:szCs w:val="24"/>
        </w:rPr>
        <w:t>§ 2° Para fins de cadastramento, a empresa interessada deverá apresentar os seguintes documentos:</w:t>
      </w:r>
    </w:p>
    <w:p w:rsidR="00643ED6" w:rsidRDefault="00D524DF" w:rsidP="00643ED6">
      <w:pPr>
        <w:ind w:right="-96" w:firstLine="1418"/>
        <w:jc w:val="both"/>
        <w:rPr>
          <w:rFonts w:ascii="Times New Roman" w:hAnsi="Times New Roman" w:cs="Times New Roman"/>
          <w:sz w:val="24"/>
          <w:szCs w:val="24"/>
        </w:rPr>
      </w:pPr>
      <w:r w:rsidRPr="00643ED6">
        <w:rPr>
          <w:rFonts w:ascii="Times New Roman" w:hAnsi="Times New Roman" w:cs="Times New Roman"/>
          <w:sz w:val="24"/>
          <w:szCs w:val="24"/>
        </w:rPr>
        <w:t>I</w:t>
      </w:r>
      <w:r w:rsidR="00643ED6">
        <w:rPr>
          <w:rFonts w:ascii="Times New Roman" w:hAnsi="Times New Roman" w:cs="Times New Roman"/>
          <w:sz w:val="24"/>
          <w:szCs w:val="24"/>
        </w:rPr>
        <w:t xml:space="preserve"> -</w:t>
      </w:r>
      <w:r w:rsidRPr="00643ED6">
        <w:rPr>
          <w:rFonts w:ascii="Times New Roman" w:hAnsi="Times New Roman" w:cs="Times New Roman"/>
          <w:sz w:val="24"/>
          <w:szCs w:val="24"/>
        </w:rPr>
        <w:t xml:space="preserve"> original ou cópia autenticada do contrato de compra e venda, com firmas reconhecidas em </w:t>
      </w:r>
      <w:r w:rsidR="00643ED6">
        <w:rPr>
          <w:rFonts w:ascii="Times New Roman" w:hAnsi="Times New Roman" w:cs="Times New Roman"/>
          <w:sz w:val="24"/>
          <w:szCs w:val="24"/>
        </w:rPr>
        <w:t>C</w:t>
      </w:r>
      <w:r w:rsidRPr="00643ED6">
        <w:rPr>
          <w:rFonts w:ascii="Times New Roman" w:hAnsi="Times New Roman" w:cs="Times New Roman"/>
          <w:sz w:val="24"/>
          <w:szCs w:val="24"/>
        </w:rPr>
        <w:t>artório;</w:t>
      </w:r>
    </w:p>
    <w:p w:rsidR="00643ED6" w:rsidRDefault="00D524DF" w:rsidP="00643ED6">
      <w:pPr>
        <w:ind w:right="-96" w:firstLine="1418"/>
        <w:jc w:val="both"/>
        <w:rPr>
          <w:rFonts w:ascii="Times New Roman" w:hAnsi="Times New Roman" w:cs="Times New Roman"/>
          <w:sz w:val="24"/>
          <w:szCs w:val="24"/>
        </w:rPr>
      </w:pPr>
      <w:r w:rsidRPr="00643ED6">
        <w:rPr>
          <w:rFonts w:ascii="Times New Roman" w:hAnsi="Times New Roman" w:cs="Times New Roman"/>
          <w:sz w:val="24"/>
          <w:szCs w:val="24"/>
        </w:rPr>
        <w:t>II</w:t>
      </w:r>
      <w:r w:rsidR="00643ED6">
        <w:rPr>
          <w:rFonts w:ascii="Times New Roman" w:hAnsi="Times New Roman" w:cs="Times New Roman"/>
          <w:sz w:val="24"/>
          <w:szCs w:val="24"/>
        </w:rPr>
        <w:t xml:space="preserve"> -</w:t>
      </w:r>
      <w:r w:rsidRPr="00643ED6">
        <w:rPr>
          <w:rFonts w:ascii="Times New Roman" w:hAnsi="Times New Roman" w:cs="Times New Roman"/>
          <w:sz w:val="24"/>
          <w:szCs w:val="24"/>
        </w:rPr>
        <w:t xml:space="preserve"> em caso de compras e vendas particulares sucessivas, apresentar a </w:t>
      </w:r>
      <w:r w:rsidR="00643ED6">
        <w:rPr>
          <w:rFonts w:ascii="Times New Roman" w:hAnsi="Times New Roman" w:cs="Times New Roman"/>
          <w:sz w:val="24"/>
          <w:szCs w:val="24"/>
        </w:rPr>
        <w:t>c</w:t>
      </w:r>
      <w:r w:rsidRPr="00643ED6">
        <w:rPr>
          <w:rFonts w:ascii="Times New Roman" w:hAnsi="Times New Roman" w:cs="Times New Roman"/>
          <w:sz w:val="24"/>
          <w:szCs w:val="24"/>
        </w:rPr>
        <w:t xml:space="preserve">ertidão de </w:t>
      </w:r>
      <w:r w:rsidR="00643ED6">
        <w:rPr>
          <w:rFonts w:ascii="Times New Roman" w:hAnsi="Times New Roman" w:cs="Times New Roman"/>
          <w:sz w:val="24"/>
          <w:szCs w:val="24"/>
        </w:rPr>
        <w:t>c</w:t>
      </w:r>
      <w:r w:rsidRPr="00643ED6">
        <w:rPr>
          <w:rFonts w:ascii="Times New Roman" w:hAnsi="Times New Roman" w:cs="Times New Roman"/>
          <w:sz w:val="24"/>
          <w:szCs w:val="24"/>
        </w:rPr>
        <w:t xml:space="preserve">adeia </w:t>
      </w:r>
      <w:r w:rsidR="00643ED6">
        <w:rPr>
          <w:rFonts w:ascii="Times New Roman" w:hAnsi="Times New Roman" w:cs="Times New Roman"/>
          <w:sz w:val="24"/>
          <w:szCs w:val="24"/>
        </w:rPr>
        <w:t>c</w:t>
      </w:r>
      <w:r w:rsidRPr="00643ED6">
        <w:rPr>
          <w:rFonts w:ascii="Times New Roman" w:hAnsi="Times New Roman" w:cs="Times New Roman"/>
          <w:sz w:val="24"/>
          <w:szCs w:val="24"/>
        </w:rPr>
        <w:t>ominial emitida pelo Registro de Imóveis local;</w:t>
      </w:r>
    </w:p>
    <w:p w:rsidR="00643ED6" w:rsidRDefault="00D524DF" w:rsidP="00643ED6">
      <w:pPr>
        <w:ind w:right="-96" w:firstLine="1418"/>
        <w:jc w:val="both"/>
        <w:rPr>
          <w:rFonts w:ascii="Times New Roman" w:hAnsi="Times New Roman" w:cs="Times New Roman"/>
          <w:sz w:val="24"/>
          <w:szCs w:val="24"/>
        </w:rPr>
      </w:pPr>
      <w:r w:rsidRPr="00643ED6">
        <w:rPr>
          <w:rFonts w:ascii="Times New Roman" w:hAnsi="Times New Roman" w:cs="Times New Roman"/>
          <w:sz w:val="24"/>
          <w:szCs w:val="24"/>
        </w:rPr>
        <w:t xml:space="preserve">III </w:t>
      </w:r>
      <w:r w:rsidR="00643ED6">
        <w:rPr>
          <w:rFonts w:ascii="Times New Roman" w:hAnsi="Times New Roman" w:cs="Times New Roman"/>
          <w:sz w:val="24"/>
          <w:szCs w:val="24"/>
        </w:rPr>
        <w:t>-</w:t>
      </w:r>
      <w:r w:rsidRPr="00643ED6">
        <w:rPr>
          <w:rFonts w:ascii="Times New Roman" w:hAnsi="Times New Roman" w:cs="Times New Roman"/>
          <w:sz w:val="24"/>
          <w:szCs w:val="24"/>
        </w:rPr>
        <w:t xml:space="preserve"> caso a cadeia dominial somente possa ser comprovada por documentos particulares, desde que idôneos, estes serão apresentados em original ou por meio de cópia autenticada, sendo que em ambos os casos as firmas deverão estar reconhecidas por Cartório;</w:t>
      </w:r>
    </w:p>
    <w:p w:rsidR="00643ED6" w:rsidRDefault="00D524DF" w:rsidP="00643ED6">
      <w:pPr>
        <w:ind w:right="-96" w:firstLine="1418"/>
        <w:jc w:val="both"/>
        <w:rPr>
          <w:rFonts w:ascii="Times New Roman" w:hAnsi="Times New Roman" w:cs="Times New Roman"/>
          <w:sz w:val="24"/>
          <w:szCs w:val="24"/>
        </w:rPr>
      </w:pPr>
      <w:r w:rsidRPr="00643ED6">
        <w:rPr>
          <w:rFonts w:ascii="Times New Roman" w:hAnsi="Times New Roman" w:cs="Times New Roman"/>
          <w:sz w:val="24"/>
          <w:szCs w:val="24"/>
        </w:rPr>
        <w:t xml:space="preserve">IV </w:t>
      </w:r>
      <w:r w:rsidR="00643ED6">
        <w:rPr>
          <w:rFonts w:ascii="Times New Roman" w:hAnsi="Times New Roman" w:cs="Times New Roman"/>
          <w:sz w:val="24"/>
          <w:szCs w:val="24"/>
        </w:rPr>
        <w:t>-</w:t>
      </w:r>
      <w:r w:rsidRPr="00643ED6">
        <w:rPr>
          <w:rFonts w:ascii="Times New Roman" w:hAnsi="Times New Roman" w:cs="Times New Roman"/>
          <w:sz w:val="24"/>
          <w:szCs w:val="24"/>
        </w:rPr>
        <w:t xml:space="preserve"> cópia autenticada do contrato social da última empresa adquirente, devidamente registrado na Junta Comercial de Mato Grosso - JUCEMAT, com as alterações posteriores;</w:t>
      </w:r>
    </w:p>
    <w:p w:rsidR="00643ED6" w:rsidRDefault="00D524DF" w:rsidP="00643ED6">
      <w:pPr>
        <w:ind w:right="-96" w:firstLine="1418"/>
        <w:jc w:val="both"/>
        <w:rPr>
          <w:rFonts w:ascii="Times New Roman" w:hAnsi="Times New Roman" w:cs="Times New Roman"/>
          <w:sz w:val="24"/>
          <w:szCs w:val="24"/>
        </w:rPr>
      </w:pPr>
      <w:r w:rsidRPr="00643ED6">
        <w:rPr>
          <w:rFonts w:ascii="Times New Roman" w:hAnsi="Times New Roman" w:cs="Times New Roman"/>
          <w:sz w:val="24"/>
          <w:szCs w:val="24"/>
        </w:rPr>
        <w:t xml:space="preserve">V </w:t>
      </w:r>
      <w:r w:rsidR="00643ED6">
        <w:rPr>
          <w:rFonts w:ascii="Times New Roman" w:hAnsi="Times New Roman" w:cs="Times New Roman"/>
          <w:sz w:val="24"/>
          <w:szCs w:val="24"/>
        </w:rPr>
        <w:t>-</w:t>
      </w:r>
      <w:r w:rsidRPr="00643ED6">
        <w:rPr>
          <w:rFonts w:ascii="Times New Roman" w:hAnsi="Times New Roman" w:cs="Times New Roman"/>
          <w:sz w:val="24"/>
          <w:szCs w:val="24"/>
        </w:rPr>
        <w:t xml:space="preserve"> cópia autenticada do documento de identidade e CPF do representante legal da empresa;</w:t>
      </w:r>
    </w:p>
    <w:p w:rsidR="00643ED6" w:rsidRDefault="00D524DF" w:rsidP="00643ED6">
      <w:pPr>
        <w:ind w:right="-96" w:firstLine="1418"/>
        <w:jc w:val="both"/>
        <w:rPr>
          <w:rFonts w:ascii="Times New Roman" w:hAnsi="Times New Roman" w:cs="Times New Roman"/>
          <w:sz w:val="24"/>
          <w:szCs w:val="24"/>
        </w:rPr>
      </w:pPr>
      <w:r w:rsidRPr="00643ED6">
        <w:rPr>
          <w:rFonts w:ascii="Times New Roman" w:hAnsi="Times New Roman" w:cs="Times New Roman"/>
          <w:sz w:val="24"/>
          <w:szCs w:val="24"/>
        </w:rPr>
        <w:t xml:space="preserve">VI </w:t>
      </w:r>
      <w:r w:rsidR="00643ED6">
        <w:rPr>
          <w:rFonts w:ascii="Times New Roman" w:hAnsi="Times New Roman" w:cs="Times New Roman"/>
          <w:sz w:val="24"/>
          <w:szCs w:val="24"/>
        </w:rPr>
        <w:t>-</w:t>
      </w:r>
      <w:r w:rsidRPr="00643ED6">
        <w:rPr>
          <w:rFonts w:ascii="Times New Roman" w:hAnsi="Times New Roman" w:cs="Times New Roman"/>
          <w:sz w:val="24"/>
          <w:szCs w:val="24"/>
        </w:rPr>
        <w:t xml:space="preserve"> preenchimento do documento “cadastro” junto à Secretaria de Desenvolvimento Econômico;</w:t>
      </w:r>
    </w:p>
    <w:p w:rsidR="00643ED6" w:rsidRDefault="00D524DF" w:rsidP="00643ED6">
      <w:pPr>
        <w:ind w:right="-96" w:firstLine="1418"/>
        <w:jc w:val="both"/>
        <w:rPr>
          <w:rFonts w:ascii="Times New Roman" w:hAnsi="Times New Roman" w:cs="Times New Roman"/>
          <w:sz w:val="24"/>
          <w:szCs w:val="24"/>
        </w:rPr>
      </w:pPr>
      <w:r w:rsidRPr="00643ED6">
        <w:rPr>
          <w:rFonts w:ascii="Times New Roman" w:hAnsi="Times New Roman" w:cs="Times New Roman"/>
          <w:sz w:val="24"/>
          <w:szCs w:val="24"/>
        </w:rPr>
        <w:lastRenderedPageBreak/>
        <w:t xml:space="preserve">VII </w:t>
      </w:r>
      <w:r w:rsidR="00643ED6">
        <w:rPr>
          <w:rFonts w:ascii="Times New Roman" w:hAnsi="Times New Roman" w:cs="Times New Roman"/>
          <w:sz w:val="24"/>
          <w:szCs w:val="24"/>
        </w:rPr>
        <w:t>-</w:t>
      </w:r>
      <w:r w:rsidRPr="00643ED6">
        <w:rPr>
          <w:rFonts w:ascii="Times New Roman" w:hAnsi="Times New Roman" w:cs="Times New Roman"/>
          <w:sz w:val="24"/>
          <w:szCs w:val="24"/>
        </w:rPr>
        <w:t xml:space="preserve"> comprovante de regularidade em relação ao pagamento do IPTU incidente sobre o lote em questão;</w:t>
      </w:r>
    </w:p>
    <w:p w:rsidR="00643ED6" w:rsidRDefault="00D524DF" w:rsidP="00643ED6">
      <w:pPr>
        <w:ind w:right="-96" w:firstLine="1418"/>
        <w:jc w:val="both"/>
        <w:rPr>
          <w:rFonts w:ascii="Times New Roman" w:hAnsi="Times New Roman" w:cs="Times New Roman"/>
          <w:sz w:val="24"/>
          <w:szCs w:val="24"/>
        </w:rPr>
      </w:pPr>
      <w:r w:rsidRPr="00643ED6">
        <w:rPr>
          <w:rFonts w:ascii="Times New Roman" w:hAnsi="Times New Roman" w:cs="Times New Roman"/>
          <w:sz w:val="24"/>
          <w:szCs w:val="24"/>
        </w:rPr>
        <w:t xml:space="preserve">VIII </w:t>
      </w:r>
      <w:r w:rsidR="00643ED6">
        <w:rPr>
          <w:rFonts w:ascii="Times New Roman" w:hAnsi="Times New Roman" w:cs="Times New Roman"/>
          <w:sz w:val="24"/>
          <w:szCs w:val="24"/>
        </w:rPr>
        <w:t>-</w:t>
      </w:r>
      <w:r w:rsidRPr="00643ED6">
        <w:rPr>
          <w:rFonts w:ascii="Times New Roman" w:hAnsi="Times New Roman" w:cs="Times New Roman"/>
          <w:sz w:val="24"/>
          <w:szCs w:val="24"/>
        </w:rPr>
        <w:t xml:space="preserve"> projeto de construção devidamente aprovado pela Prefeitura Municipal;</w:t>
      </w:r>
    </w:p>
    <w:p w:rsidR="00643ED6" w:rsidRDefault="00D524DF" w:rsidP="00643ED6">
      <w:pPr>
        <w:ind w:right="-96" w:firstLine="1418"/>
        <w:jc w:val="both"/>
        <w:rPr>
          <w:rFonts w:ascii="Times New Roman" w:hAnsi="Times New Roman" w:cs="Times New Roman"/>
          <w:sz w:val="24"/>
          <w:szCs w:val="24"/>
        </w:rPr>
      </w:pPr>
      <w:r w:rsidRPr="00643ED6">
        <w:rPr>
          <w:rFonts w:ascii="Times New Roman" w:hAnsi="Times New Roman" w:cs="Times New Roman"/>
          <w:sz w:val="24"/>
          <w:szCs w:val="24"/>
        </w:rPr>
        <w:t xml:space="preserve">IX </w:t>
      </w:r>
      <w:r w:rsidR="00643ED6">
        <w:rPr>
          <w:rFonts w:ascii="Times New Roman" w:hAnsi="Times New Roman" w:cs="Times New Roman"/>
          <w:sz w:val="24"/>
          <w:szCs w:val="24"/>
        </w:rPr>
        <w:t>-</w:t>
      </w:r>
      <w:r w:rsidRPr="00643ED6">
        <w:rPr>
          <w:rFonts w:ascii="Times New Roman" w:hAnsi="Times New Roman" w:cs="Times New Roman"/>
          <w:sz w:val="24"/>
          <w:szCs w:val="24"/>
        </w:rPr>
        <w:t xml:space="preserve"> apresentar memorial descritivo em relação ao tipo de atividade empresarial, tipo e enquadramento da obra a ser edificada ou em edificação, cabendo à Comissão Municipal de Desenvolvimento Econômico a análise do enquadramento empresarial em relação aos objetivos e fins do </w:t>
      </w:r>
      <w:r w:rsidR="00643ED6">
        <w:rPr>
          <w:rFonts w:ascii="Times New Roman" w:hAnsi="Times New Roman" w:cs="Times New Roman"/>
          <w:sz w:val="24"/>
          <w:szCs w:val="24"/>
        </w:rPr>
        <w:t>p</w:t>
      </w:r>
      <w:r w:rsidRPr="00643ED6">
        <w:rPr>
          <w:rFonts w:ascii="Times New Roman" w:hAnsi="Times New Roman" w:cs="Times New Roman"/>
          <w:sz w:val="24"/>
          <w:szCs w:val="24"/>
        </w:rPr>
        <w:t xml:space="preserve">ólo </w:t>
      </w:r>
      <w:r w:rsidR="00643ED6">
        <w:rPr>
          <w:rFonts w:ascii="Times New Roman" w:hAnsi="Times New Roman" w:cs="Times New Roman"/>
          <w:sz w:val="24"/>
          <w:szCs w:val="24"/>
        </w:rPr>
        <w:t>i</w:t>
      </w:r>
      <w:r w:rsidRPr="00643ED6">
        <w:rPr>
          <w:rFonts w:ascii="Times New Roman" w:hAnsi="Times New Roman" w:cs="Times New Roman"/>
          <w:sz w:val="24"/>
          <w:szCs w:val="24"/>
        </w:rPr>
        <w:t>ndustrial.</w:t>
      </w:r>
    </w:p>
    <w:p w:rsidR="00643ED6" w:rsidRDefault="00D524DF" w:rsidP="00643ED6">
      <w:pPr>
        <w:ind w:right="-96" w:firstLine="1418"/>
        <w:jc w:val="both"/>
        <w:rPr>
          <w:rFonts w:ascii="Times New Roman" w:hAnsi="Times New Roman" w:cs="Times New Roman"/>
          <w:sz w:val="24"/>
          <w:szCs w:val="24"/>
        </w:rPr>
      </w:pPr>
      <w:r w:rsidRPr="00643ED6">
        <w:rPr>
          <w:rFonts w:ascii="Times New Roman" w:hAnsi="Times New Roman" w:cs="Times New Roman"/>
          <w:sz w:val="24"/>
          <w:szCs w:val="24"/>
        </w:rPr>
        <w:t>§ 3</w:t>
      </w:r>
      <w:r w:rsidR="00643ED6">
        <w:rPr>
          <w:rFonts w:ascii="Times New Roman" w:hAnsi="Times New Roman" w:cs="Times New Roman"/>
          <w:sz w:val="24"/>
          <w:szCs w:val="24"/>
        </w:rPr>
        <w:t>º.</w:t>
      </w:r>
      <w:r w:rsidRPr="00643ED6">
        <w:rPr>
          <w:rFonts w:ascii="Times New Roman" w:hAnsi="Times New Roman" w:cs="Times New Roman"/>
          <w:sz w:val="24"/>
          <w:szCs w:val="24"/>
        </w:rPr>
        <w:t xml:space="preserve"> O Poder Executivo poderá suprir as omissões, para fins cadastrais, por meio da publicação de Decreto.</w:t>
      </w:r>
    </w:p>
    <w:p w:rsidR="00643ED6" w:rsidRDefault="00D524DF" w:rsidP="00643ED6">
      <w:pPr>
        <w:ind w:right="-96" w:firstLine="1418"/>
        <w:jc w:val="both"/>
        <w:rPr>
          <w:rFonts w:ascii="Times New Roman" w:hAnsi="Times New Roman" w:cs="Times New Roman"/>
          <w:sz w:val="24"/>
          <w:szCs w:val="24"/>
        </w:rPr>
      </w:pPr>
      <w:r w:rsidRPr="00643ED6">
        <w:rPr>
          <w:rFonts w:ascii="Times New Roman" w:hAnsi="Times New Roman" w:cs="Times New Roman"/>
          <w:sz w:val="24"/>
          <w:szCs w:val="24"/>
        </w:rPr>
        <w:t>§ 4</w:t>
      </w:r>
      <w:r w:rsidR="00643ED6">
        <w:rPr>
          <w:rFonts w:ascii="Times New Roman" w:hAnsi="Times New Roman" w:cs="Times New Roman"/>
          <w:sz w:val="24"/>
          <w:szCs w:val="24"/>
        </w:rPr>
        <w:t>º.</w:t>
      </w:r>
      <w:r w:rsidRPr="00643ED6">
        <w:rPr>
          <w:rFonts w:ascii="Times New Roman" w:hAnsi="Times New Roman" w:cs="Times New Roman"/>
          <w:sz w:val="24"/>
          <w:szCs w:val="24"/>
        </w:rPr>
        <w:t xml:space="preserve"> A prova da aquisição do imóvel deverá ser realizada por meio da apresentação de contrato de compra e venda com reconhecimento de assinaturas em Cartório, em sua via original ou cópia autenticada, para demonstrar a cadeia dominial, que deverá ser comprovada desde o adquirente originário.</w:t>
      </w:r>
    </w:p>
    <w:p w:rsidR="00643ED6" w:rsidRDefault="00D524DF" w:rsidP="00643ED6">
      <w:pPr>
        <w:ind w:right="-96" w:firstLine="1418"/>
        <w:jc w:val="both"/>
        <w:rPr>
          <w:rFonts w:ascii="Times New Roman" w:hAnsi="Times New Roman" w:cs="Times New Roman"/>
          <w:sz w:val="24"/>
          <w:szCs w:val="24"/>
        </w:rPr>
      </w:pPr>
      <w:r w:rsidRPr="00643ED6">
        <w:rPr>
          <w:rFonts w:ascii="Times New Roman" w:hAnsi="Times New Roman" w:cs="Times New Roman"/>
          <w:sz w:val="24"/>
          <w:szCs w:val="24"/>
        </w:rPr>
        <w:t>§ 5</w:t>
      </w:r>
      <w:r w:rsidR="00643ED6">
        <w:rPr>
          <w:rFonts w:ascii="Times New Roman" w:hAnsi="Times New Roman" w:cs="Times New Roman"/>
          <w:sz w:val="24"/>
          <w:szCs w:val="24"/>
        </w:rPr>
        <w:t>º.</w:t>
      </w:r>
      <w:r w:rsidRPr="00643ED6">
        <w:rPr>
          <w:rFonts w:ascii="Times New Roman" w:hAnsi="Times New Roman" w:cs="Times New Roman"/>
          <w:sz w:val="24"/>
          <w:szCs w:val="24"/>
        </w:rPr>
        <w:t xml:space="preserve"> A Comissão Municipal de Desenvolvimento Econômico, criada pelo art. 16 da Lei Complementar 55/2014, deverá analisar se a empresa aderente ao Programa se enquadra nas finalidades da criação do </w:t>
      </w:r>
      <w:r w:rsidR="00643ED6">
        <w:rPr>
          <w:rFonts w:ascii="Times New Roman" w:hAnsi="Times New Roman" w:cs="Times New Roman"/>
          <w:sz w:val="24"/>
          <w:szCs w:val="24"/>
        </w:rPr>
        <w:t>p</w:t>
      </w:r>
      <w:r w:rsidRPr="00643ED6">
        <w:rPr>
          <w:rFonts w:ascii="Times New Roman" w:hAnsi="Times New Roman" w:cs="Times New Roman"/>
          <w:sz w:val="24"/>
          <w:szCs w:val="24"/>
        </w:rPr>
        <w:t xml:space="preserve">ólo </w:t>
      </w:r>
      <w:r w:rsidR="00643ED6">
        <w:rPr>
          <w:rFonts w:ascii="Times New Roman" w:hAnsi="Times New Roman" w:cs="Times New Roman"/>
          <w:sz w:val="24"/>
          <w:szCs w:val="24"/>
        </w:rPr>
        <w:t>i</w:t>
      </w:r>
      <w:r w:rsidRPr="00643ED6">
        <w:rPr>
          <w:rFonts w:ascii="Times New Roman" w:hAnsi="Times New Roman" w:cs="Times New Roman"/>
          <w:sz w:val="24"/>
          <w:szCs w:val="24"/>
        </w:rPr>
        <w:t>ndustrial.</w:t>
      </w:r>
    </w:p>
    <w:p w:rsidR="00643ED6" w:rsidRDefault="00D524DF" w:rsidP="00643ED6">
      <w:pPr>
        <w:ind w:right="-96" w:firstLine="1418"/>
        <w:jc w:val="both"/>
        <w:rPr>
          <w:rFonts w:ascii="Times New Roman" w:hAnsi="Times New Roman" w:cs="Times New Roman"/>
          <w:sz w:val="24"/>
          <w:szCs w:val="24"/>
        </w:rPr>
      </w:pPr>
      <w:r w:rsidRPr="00643ED6">
        <w:rPr>
          <w:rFonts w:ascii="Times New Roman" w:hAnsi="Times New Roman" w:cs="Times New Roman"/>
          <w:sz w:val="24"/>
          <w:szCs w:val="24"/>
        </w:rPr>
        <w:t>§ 6</w:t>
      </w:r>
      <w:r w:rsidR="00643ED6">
        <w:rPr>
          <w:rFonts w:ascii="Times New Roman" w:hAnsi="Times New Roman" w:cs="Times New Roman"/>
          <w:sz w:val="24"/>
          <w:szCs w:val="24"/>
        </w:rPr>
        <w:t>º.</w:t>
      </w:r>
      <w:r w:rsidRPr="00643ED6">
        <w:rPr>
          <w:rFonts w:ascii="Times New Roman" w:hAnsi="Times New Roman" w:cs="Times New Roman"/>
          <w:sz w:val="24"/>
          <w:szCs w:val="24"/>
        </w:rPr>
        <w:t xml:space="preserve"> Nos termos do § 5°, a Comissão Municipal de Desenvolvimento Econômico deverá emitir parecer favorável ou desfavorável, fundamentando sua decisão.</w:t>
      </w:r>
    </w:p>
    <w:p w:rsidR="00643ED6" w:rsidRDefault="00643ED6" w:rsidP="00643ED6">
      <w:pPr>
        <w:ind w:right="-96" w:firstLine="1418"/>
        <w:jc w:val="both"/>
        <w:rPr>
          <w:rFonts w:ascii="Times New Roman" w:hAnsi="Times New Roman" w:cs="Times New Roman"/>
          <w:sz w:val="24"/>
          <w:szCs w:val="24"/>
        </w:rPr>
      </w:pPr>
    </w:p>
    <w:p w:rsidR="00643ED6" w:rsidRDefault="00D524DF" w:rsidP="00643ED6">
      <w:pPr>
        <w:ind w:right="-96" w:firstLine="1418"/>
        <w:jc w:val="both"/>
        <w:rPr>
          <w:rFonts w:ascii="Times New Roman" w:hAnsi="Times New Roman" w:cs="Times New Roman"/>
          <w:sz w:val="24"/>
          <w:szCs w:val="24"/>
        </w:rPr>
      </w:pPr>
      <w:r w:rsidRPr="00643ED6">
        <w:rPr>
          <w:rFonts w:ascii="Times New Roman" w:hAnsi="Times New Roman" w:cs="Times New Roman"/>
          <w:b/>
          <w:sz w:val="24"/>
          <w:szCs w:val="24"/>
        </w:rPr>
        <w:t>Art. 4</w:t>
      </w:r>
      <w:r w:rsidR="00643ED6">
        <w:rPr>
          <w:rFonts w:ascii="Times New Roman" w:hAnsi="Times New Roman" w:cs="Times New Roman"/>
          <w:b/>
          <w:sz w:val="24"/>
          <w:szCs w:val="24"/>
        </w:rPr>
        <w:t>º</w:t>
      </w:r>
      <w:r w:rsidR="00643ED6" w:rsidRPr="00643ED6">
        <w:rPr>
          <w:rFonts w:ascii="Times New Roman" w:hAnsi="Times New Roman" w:cs="Times New Roman"/>
          <w:sz w:val="24"/>
          <w:szCs w:val="24"/>
        </w:rPr>
        <w:t>.</w:t>
      </w:r>
      <w:r w:rsidRPr="00643ED6">
        <w:rPr>
          <w:rFonts w:ascii="Times New Roman" w:hAnsi="Times New Roman" w:cs="Times New Roman"/>
          <w:sz w:val="24"/>
          <w:szCs w:val="24"/>
        </w:rPr>
        <w:t xml:space="preserve"> A empresa que estiver em débito em relação às parcelas do pagamento do respectivo imóvel terá que quitar a pendência ou renegociar o débito antes de aderir ao </w:t>
      </w:r>
      <w:r w:rsidR="00643ED6">
        <w:rPr>
          <w:rFonts w:ascii="Times New Roman" w:hAnsi="Times New Roman" w:cs="Times New Roman"/>
          <w:sz w:val="24"/>
          <w:szCs w:val="24"/>
        </w:rPr>
        <w:t>p</w:t>
      </w:r>
      <w:r w:rsidRPr="00643ED6">
        <w:rPr>
          <w:rFonts w:ascii="Times New Roman" w:hAnsi="Times New Roman" w:cs="Times New Roman"/>
          <w:sz w:val="24"/>
          <w:szCs w:val="24"/>
        </w:rPr>
        <w:t>rograma e receber os benefícios de que trata esta Lei.</w:t>
      </w:r>
    </w:p>
    <w:p w:rsidR="00643ED6" w:rsidRDefault="00D524DF" w:rsidP="00643ED6">
      <w:pPr>
        <w:ind w:right="-96" w:firstLine="1418"/>
        <w:jc w:val="both"/>
        <w:rPr>
          <w:rFonts w:ascii="Times New Roman" w:hAnsi="Times New Roman" w:cs="Times New Roman"/>
          <w:sz w:val="24"/>
          <w:szCs w:val="24"/>
        </w:rPr>
      </w:pPr>
      <w:r w:rsidRPr="00643ED6">
        <w:rPr>
          <w:rFonts w:ascii="Times New Roman" w:hAnsi="Times New Roman" w:cs="Times New Roman"/>
          <w:sz w:val="24"/>
          <w:szCs w:val="24"/>
        </w:rPr>
        <w:t>Parágrafo único. A empresa que não cumprir com o que consta neste artigo sofrerá as consequências descritas no § 2° do art. 5º desta Lei.</w:t>
      </w:r>
    </w:p>
    <w:p w:rsidR="00643ED6" w:rsidRDefault="00643ED6" w:rsidP="00643ED6">
      <w:pPr>
        <w:ind w:right="-96" w:firstLine="1418"/>
        <w:jc w:val="both"/>
        <w:rPr>
          <w:rFonts w:ascii="Times New Roman" w:hAnsi="Times New Roman" w:cs="Times New Roman"/>
          <w:sz w:val="24"/>
          <w:szCs w:val="24"/>
        </w:rPr>
      </w:pPr>
    </w:p>
    <w:p w:rsidR="00643ED6" w:rsidRDefault="00D524DF" w:rsidP="00643ED6">
      <w:pPr>
        <w:ind w:right="-96" w:firstLine="1418"/>
        <w:jc w:val="both"/>
        <w:rPr>
          <w:rFonts w:ascii="Times New Roman" w:hAnsi="Times New Roman" w:cs="Times New Roman"/>
          <w:sz w:val="24"/>
          <w:szCs w:val="24"/>
        </w:rPr>
      </w:pPr>
      <w:r w:rsidRPr="00643ED6">
        <w:rPr>
          <w:rFonts w:ascii="Times New Roman" w:hAnsi="Times New Roman" w:cs="Times New Roman"/>
          <w:b/>
          <w:sz w:val="24"/>
          <w:szCs w:val="24"/>
        </w:rPr>
        <w:t>Art. 5º</w:t>
      </w:r>
      <w:r w:rsidR="00643ED6" w:rsidRPr="00643ED6">
        <w:rPr>
          <w:rFonts w:ascii="Times New Roman" w:hAnsi="Times New Roman" w:cs="Times New Roman"/>
          <w:sz w:val="24"/>
          <w:szCs w:val="24"/>
        </w:rPr>
        <w:t>.</w:t>
      </w:r>
      <w:r w:rsidRPr="00643ED6">
        <w:rPr>
          <w:rFonts w:ascii="Times New Roman" w:hAnsi="Times New Roman" w:cs="Times New Roman"/>
          <w:sz w:val="24"/>
          <w:szCs w:val="24"/>
        </w:rPr>
        <w:t xml:space="preserve"> Preenchido o cadastro e atendidos os requisitos constantes do § 2° do art. 3º desta Lei, a partir do 91º (nonagésimo primeiro) dia, o interessado terá o prazo de 180 (cento e oitenta) dias para iniciar a obra de construção no respectivo lote.</w:t>
      </w:r>
    </w:p>
    <w:p w:rsidR="00643ED6" w:rsidRDefault="00D524DF" w:rsidP="00643ED6">
      <w:pPr>
        <w:ind w:right="-96" w:firstLine="1418"/>
        <w:jc w:val="both"/>
        <w:rPr>
          <w:rFonts w:ascii="Times New Roman" w:hAnsi="Times New Roman" w:cs="Times New Roman"/>
          <w:sz w:val="24"/>
          <w:szCs w:val="24"/>
        </w:rPr>
      </w:pPr>
      <w:r w:rsidRPr="00643ED6">
        <w:rPr>
          <w:rFonts w:ascii="Times New Roman" w:hAnsi="Times New Roman" w:cs="Times New Roman"/>
          <w:sz w:val="24"/>
          <w:szCs w:val="24"/>
        </w:rPr>
        <w:t>§ 1</w:t>
      </w:r>
      <w:r w:rsidR="00643ED6">
        <w:rPr>
          <w:rFonts w:ascii="Times New Roman" w:hAnsi="Times New Roman" w:cs="Times New Roman"/>
          <w:sz w:val="24"/>
          <w:szCs w:val="24"/>
        </w:rPr>
        <w:t>º.</w:t>
      </w:r>
      <w:r w:rsidRPr="00643ED6">
        <w:rPr>
          <w:rFonts w:ascii="Times New Roman" w:hAnsi="Times New Roman" w:cs="Times New Roman"/>
          <w:sz w:val="24"/>
          <w:szCs w:val="24"/>
        </w:rPr>
        <w:t xml:space="preserve"> Ao final do prazo concedido pelo </w:t>
      </w:r>
      <w:r w:rsidRPr="00643ED6">
        <w:rPr>
          <w:rFonts w:ascii="Times New Roman" w:hAnsi="Times New Roman" w:cs="Times New Roman"/>
          <w:i/>
          <w:sz w:val="24"/>
          <w:szCs w:val="24"/>
        </w:rPr>
        <w:t>caput</w:t>
      </w:r>
      <w:r w:rsidRPr="00643ED6">
        <w:rPr>
          <w:rFonts w:ascii="Times New Roman" w:hAnsi="Times New Roman" w:cs="Times New Roman"/>
          <w:sz w:val="24"/>
          <w:szCs w:val="24"/>
        </w:rPr>
        <w:t>, a empresa deverá apresentar à Comissão Municipal de Desenvolvimento Econômico a conclusão de ao menos 30% (trinta por cento) das obras.</w:t>
      </w:r>
    </w:p>
    <w:p w:rsidR="00643ED6" w:rsidRDefault="00D524DF" w:rsidP="00643ED6">
      <w:pPr>
        <w:ind w:right="-96" w:firstLine="1418"/>
        <w:jc w:val="both"/>
        <w:rPr>
          <w:rFonts w:ascii="Times New Roman" w:hAnsi="Times New Roman" w:cs="Times New Roman"/>
          <w:sz w:val="24"/>
          <w:szCs w:val="24"/>
        </w:rPr>
      </w:pPr>
      <w:r w:rsidRPr="00643ED6">
        <w:rPr>
          <w:rFonts w:ascii="Times New Roman" w:hAnsi="Times New Roman" w:cs="Times New Roman"/>
          <w:sz w:val="24"/>
          <w:szCs w:val="24"/>
        </w:rPr>
        <w:t>§ 2</w:t>
      </w:r>
      <w:r w:rsidR="00643ED6">
        <w:rPr>
          <w:rFonts w:ascii="Times New Roman" w:hAnsi="Times New Roman" w:cs="Times New Roman"/>
          <w:sz w:val="24"/>
          <w:szCs w:val="24"/>
        </w:rPr>
        <w:t>º.</w:t>
      </w:r>
      <w:r w:rsidRPr="00643ED6">
        <w:rPr>
          <w:rFonts w:ascii="Times New Roman" w:hAnsi="Times New Roman" w:cs="Times New Roman"/>
          <w:sz w:val="24"/>
          <w:szCs w:val="24"/>
        </w:rPr>
        <w:t xml:space="preserve"> A empresa que não iniciar as obras de construção no prazo informado no </w:t>
      </w:r>
      <w:r w:rsidRPr="00643ED6">
        <w:rPr>
          <w:rFonts w:ascii="Times New Roman" w:hAnsi="Times New Roman" w:cs="Times New Roman"/>
          <w:i/>
          <w:sz w:val="24"/>
          <w:szCs w:val="24"/>
        </w:rPr>
        <w:t>caput</w:t>
      </w:r>
      <w:r w:rsidRPr="00643ED6">
        <w:rPr>
          <w:rFonts w:ascii="Times New Roman" w:hAnsi="Times New Roman" w:cs="Times New Roman"/>
          <w:sz w:val="24"/>
          <w:szCs w:val="24"/>
        </w:rPr>
        <w:t xml:space="preserve"> ou que não atender ao disposto no parágrafo anterior ou que não aderir ao presente </w:t>
      </w:r>
      <w:r w:rsidR="00643ED6">
        <w:rPr>
          <w:rFonts w:ascii="Times New Roman" w:hAnsi="Times New Roman" w:cs="Times New Roman"/>
          <w:sz w:val="24"/>
          <w:szCs w:val="24"/>
        </w:rPr>
        <w:t>p</w:t>
      </w:r>
      <w:r w:rsidRPr="00643ED6">
        <w:rPr>
          <w:rFonts w:ascii="Times New Roman" w:hAnsi="Times New Roman" w:cs="Times New Roman"/>
          <w:sz w:val="24"/>
          <w:szCs w:val="24"/>
        </w:rPr>
        <w:t xml:space="preserve">rograma de </w:t>
      </w:r>
      <w:r w:rsidR="00643ED6">
        <w:rPr>
          <w:rFonts w:ascii="Times New Roman" w:hAnsi="Times New Roman" w:cs="Times New Roman"/>
          <w:sz w:val="24"/>
          <w:szCs w:val="24"/>
        </w:rPr>
        <w:t>r</w:t>
      </w:r>
      <w:r w:rsidRPr="00643ED6">
        <w:rPr>
          <w:rFonts w:ascii="Times New Roman" w:hAnsi="Times New Roman" w:cs="Times New Roman"/>
          <w:sz w:val="24"/>
          <w:szCs w:val="24"/>
        </w:rPr>
        <w:t>egularização, exceto os casos enquadrados no § 2° do art. 1º desta Lei, terá o imóvel retomado pelo Município, sem direito à indenização ou quaisquer ressarcimentos por benfeitorias existentes no imóvel, sem prejuízo das demais cominações legais e contratuais.</w:t>
      </w:r>
    </w:p>
    <w:p w:rsidR="00643ED6" w:rsidRDefault="00D524DF" w:rsidP="00643ED6">
      <w:pPr>
        <w:ind w:right="-96" w:firstLine="1418"/>
        <w:jc w:val="both"/>
        <w:rPr>
          <w:rFonts w:ascii="Times New Roman" w:hAnsi="Times New Roman" w:cs="Times New Roman"/>
          <w:sz w:val="24"/>
          <w:szCs w:val="24"/>
        </w:rPr>
      </w:pPr>
      <w:r w:rsidRPr="00643ED6">
        <w:rPr>
          <w:rFonts w:ascii="Times New Roman" w:hAnsi="Times New Roman" w:cs="Times New Roman"/>
          <w:sz w:val="24"/>
          <w:szCs w:val="24"/>
        </w:rPr>
        <w:t>§ 3</w:t>
      </w:r>
      <w:r w:rsidR="00643ED6">
        <w:rPr>
          <w:rFonts w:ascii="Times New Roman" w:hAnsi="Times New Roman" w:cs="Times New Roman"/>
          <w:sz w:val="24"/>
          <w:szCs w:val="24"/>
        </w:rPr>
        <w:t>º.</w:t>
      </w:r>
      <w:r w:rsidRPr="00643ED6">
        <w:rPr>
          <w:rFonts w:ascii="Times New Roman" w:hAnsi="Times New Roman" w:cs="Times New Roman"/>
          <w:sz w:val="24"/>
          <w:szCs w:val="24"/>
        </w:rPr>
        <w:t xml:space="preserve"> Para fazer jus aos benefícios do </w:t>
      </w:r>
      <w:r w:rsidR="00643ED6">
        <w:rPr>
          <w:rFonts w:ascii="Times New Roman" w:hAnsi="Times New Roman" w:cs="Times New Roman"/>
          <w:sz w:val="24"/>
          <w:szCs w:val="24"/>
        </w:rPr>
        <w:t>p</w:t>
      </w:r>
      <w:r w:rsidRPr="00643ED6">
        <w:rPr>
          <w:rFonts w:ascii="Times New Roman" w:hAnsi="Times New Roman" w:cs="Times New Roman"/>
          <w:sz w:val="24"/>
          <w:szCs w:val="24"/>
        </w:rPr>
        <w:t>rograma, o interessado deverá apresentar quitação integral de suas obrigações financeiras em relação ao imóvel adquirido ou apresentar que está cumprindo com suas obrigações renegociadas.</w:t>
      </w:r>
    </w:p>
    <w:p w:rsidR="00643ED6" w:rsidRDefault="00D524DF" w:rsidP="00643ED6">
      <w:pPr>
        <w:ind w:right="-96" w:firstLine="1418"/>
        <w:jc w:val="both"/>
        <w:rPr>
          <w:rFonts w:ascii="Times New Roman" w:hAnsi="Times New Roman" w:cs="Times New Roman"/>
          <w:sz w:val="24"/>
          <w:szCs w:val="24"/>
        </w:rPr>
      </w:pPr>
      <w:r w:rsidRPr="00643ED6">
        <w:rPr>
          <w:rFonts w:ascii="Times New Roman" w:hAnsi="Times New Roman" w:cs="Times New Roman"/>
          <w:sz w:val="24"/>
          <w:szCs w:val="24"/>
        </w:rPr>
        <w:t>§ 4</w:t>
      </w:r>
      <w:r w:rsidR="00643ED6">
        <w:rPr>
          <w:rFonts w:ascii="Times New Roman" w:hAnsi="Times New Roman" w:cs="Times New Roman"/>
          <w:sz w:val="24"/>
          <w:szCs w:val="24"/>
        </w:rPr>
        <w:t>º.</w:t>
      </w:r>
      <w:r w:rsidRPr="00643ED6">
        <w:rPr>
          <w:rFonts w:ascii="Times New Roman" w:hAnsi="Times New Roman" w:cs="Times New Roman"/>
          <w:sz w:val="24"/>
          <w:szCs w:val="24"/>
        </w:rPr>
        <w:t xml:space="preserve"> Somente poderão aderir ao presente </w:t>
      </w:r>
      <w:r w:rsidR="00643ED6">
        <w:rPr>
          <w:rFonts w:ascii="Times New Roman" w:hAnsi="Times New Roman" w:cs="Times New Roman"/>
          <w:sz w:val="24"/>
          <w:szCs w:val="24"/>
        </w:rPr>
        <w:t>p</w:t>
      </w:r>
      <w:r w:rsidRPr="00643ED6">
        <w:rPr>
          <w:rFonts w:ascii="Times New Roman" w:hAnsi="Times New Roman" w:cs="Times New Roman"/>
          <w:sz w:val="24"/>
          <w:szCs w:val="24"/>
        </w:rPr>
        <w:t>rograma as empresas que estiverem em dia com suas obrigações contratuais e legais, inclusive em relação ao pagamento de IPTU.</w:t>
      </w:r>
    </w:p>
    <w:p w:rsidR="00643ED6" w:rsidRDefault="00643ED6" w:rsidP="00643ED6">
      <w:pPr>
        <w:ind w:right="-96" w:firstLine="1418"/>
        <w:jc w:val="both"/>
        <w:rPr>
          <w:rFonts w:ascii="Times New Roman" w:hAnsi="Times New Roman" w:cs="Times New Roman"/>
          <w:sz w:val="24"/>
          <w:szCs w:val="24"/>
        </w:rPr>
      </w:pPr>
    </w:p>
    <w:p w:rsidR="00643ED6" w:rsidRDefault="00D524DF" w:rsidP="00643ED6">
      <w:pPr>
        <w:ind w:right="-96" w:firstLine="1418"/>
        <w:jc w:val="both"/>
        <w:rPr>
          <w:rFonts w:ascii="Times New Roman" w:hAnsi="Times New Roman" w:cs="Times New Roman"/>
          <w:sz w:val="24"/>
          <w:szCs w:val="24"/>
        </w:rPr>
      </w:pPr>
      <w:r w:rsidRPr="00643ED6">
        <w:rPr>
          <w:rFonts w:ascii="Times New Roman" w:hAnsi="Times New Roman" w:cs="Times New Roman"/>
          <w:b/>
          <w:sz w:val="24"/>
          <w:szCs w:val="24"/>
        </w:rPr>
        <w:lastRenderedPageBreak/>
        <w:t>Art. 6º</w:t>
      </w:r>
      <w:r w:rsidR="00643ED6" w:rsidRPr="00643ED6">
        <w:rPr>
          <w:rFonts w:ascii="Times New Roman" w:hAnsi="Times New Roman" w:cs="Times New Roman"/>
          <w:sz w:val="24"/>
          <w:szCs w:val="24"/>
        </w:rPr>
        <w:t>.</w:t>
      </w:r>
      <w:r w:rsidRPr="00643ED6">
        <w:rPr>
          <w:rFonts w:ascii="Times New Roman" w:hAnsi="Times New Roman" w:cs="Times New Roman"/>
          <w:sz w:val="24"/>
          <w:szCs w:val="24"/>
        </w:rPr>
        <w:t xml:space="preserve"> Transcorrido o prazo de que trata o artigo anterior e em havendo o cumprimento integral dos respectivos requisitos, o interessado, aderente ao</w:t>
      </w:r>
      <w:r w:rsidR="00643ED6">
        <w:rPr>
          <w:rFonts w:ascii="Times New Roman" w:hAnsi="Times New Roman" w:cs="Times New Roman"/>
          <w:sz w:val="24"/>
          <w:szCs w:val="24"/>
        </w:rPr>
        <w:t xml:space="preserve"> p</w:t>
      </w:r>
      <w:r w:rsidRPr="00643ED6">
        <w:rPr>
          <w:rFonts w:ascii="Times New Roman" w:hAnsi="Times New Roman" w:cs="Times New Roman"/>
          <w:sz w:val="24"/>
          <w:szCs w:val="24"/>
        </w:rPr>
        <w:t xml:space="preserve">rograma, terá o prazo de mais 180 (cento e oitenta) dias, contados do dia posterior ao vencimento do último prazo previsto no </w:t>
      </w:r>
      <w:r w:rsidRPr="00643ED6">
        <w:rPr>
          <w:rFonts w:ascii="Times New Roman" w:hAnsi="Times New Roman" w:cs="Times New Roman"/>
          <w:i/>
          <w:sz w:val="24"/>
          <w:szCs w:val="24"/>
        </w:rPr>
        <w:t xml:space="preserve">caput </w:t>
      </w:r>
      <w:r w:rsidRPr="00643ED6">
        <w:rPr>
          <w:rFonts w:ascii="Times New Roman" w:hAnsi="Times New Roman" w:cs="Times New Roman"/>
          <w:sz w:val="24"/>
          <w:szCs w:val="24"/>
        </w:rPr>
        <w:t>do art. 5º desta Lei, para finalizar as obras de construção e comprovar a geração de empregos, comprovando, assim, o início da atividade empresarial.</w:t>
      </w:r>
    </w:p>
    <w:p w:rsidR="00643ED6" w:rsidRDefault="00D524DF" w:rsidP="00643ED6">
      <w:pPr>
        <w:ind w:right="-96" w:firstLine="1418"/>
        <w:jc w:val="both"/>
        <w:rPr>
          <w:rFonts w:ascii="Times New Roman" w:hAnsi="Times New Roman" w:cs="Times New Roman"/>
          <w:sz w:val="24"/>
          <w:szCs w:val="24"/>
        </w:rPr>
      </w:pPr>
      <w:r w:rsidRPr="00643ED6">
        <w:rPr>
          <w:rFonts w:ascii="Times New Roman" w:hAnsi="Times New Roman" w:cs="Times New Roman"/>
          <w:sz w:val="24"/>
          <w:szCs w:val="24"/>
        </w:rPr>
        <w:t>Parágrafo único. Caberá à Comissão Municipal de Desenvolvimento Econômico fiscalizar o cumprimento do disposto neste artigo.</w:t>
      </w:r>
    </w:p>
    <w:p w:rsidR="00643ED6" w:rsidRDefault="00643ED6" w:rsidP="00643ED6">
      <w:pPr>
        <w:ind w:right="-96" w:firstLine="1418"/>
        <w:jc w:val="both"/>
        <w:rPr>
          <w:rFonts w:ascii="Times New Roman" w:hAnsi="Times New Roman" w:cs="Times New Roman"/>
          <w:sz w:val="24"/>
          <w:szCs w:val="24"/>
        </w:rPr>
      </w:pPr>
    </w:p>
    <w:p w:rsidR="00643ED6" w:rsidRDefault="00D524DF" w:rsidP="00643ED6">
      <w:pPr>
        <w:ind w:right="-96" w:firstLine="1418"/>
        <w:jc w:val="both"/>
        <w:rPr>
          <w:rFonts w:ascii="Times New Roman" w:hAnsi="Times New Roman" w:cs="Times New Roman"/>
          <w:sz w:val="24"/>
          <w:szCs w:val="24"/>
        </w:rPr>
      </w:pPr>
      <w:r w:rsidRPr="00643ED6">
        <w:rPr>
          <w:rFonts w:ascii="Times New Roman" w:hAnsi="Times New Roman" w:cs="Times New Roman"/>
          <w:b/>
          <w:sz w:val="24"/>
          <w:szCs w:val="24"/>
        </w:rPr>
        <w:t>Art. 7º</w:t>
      </w:r>
      <w:r w:rsidR="00643ED6" w:rsidRPr="00643ED6">
        <w:rPr>
          <w:rFonts w:ascii="Times New Roman" w:hAnsi="Times New Roman" w:cs="Times New Roman"/>
          <w:sz w:val="24"/>
          <w:szCs w:val="24"/>
        </w:rPr>
        <w:t>.</w:t>
      </w:r>
      <w:r w:rsidRPr="00643ED6">
        <w:rPr>
          <w:rFonts w:ascii="Times New Roman" w:hAnsi="Times New Roman" w:cs="Times New Roman"/>
          <w:sz w:val="24"/>
          <w:szCs w:val="24"/>
        </w:rPr>
        <w:t xml:space="preserve"> </w:t>
      </w:r>
      <w:r w:rsidR="00643ED6">
        <w:rPr>
          <w:rFonts w:ascii="Times New Roman" w:hAnsi="Times New Roman" w:cs="Times New Roman"/>
          <w:sz w:val="24"/>
          <w:szCs w:val="24"/>
        </w:rPr>
        <w:t>Caso a empresa aderente do pr</w:t>
      </w:r>
      <w:r w:rsidRPr="00643ED6">
        <w:rPr>
          <w:rFonts w:ascii="Times New Roman" w:hAnsi="Times New Roman" w:cs="Times New Roman"/>
          <w:sz w:val="24"/>
          <w:szCs w:val="24"/>
        </w:rPr>
        <w:t>ograma não cumpra com os prazos previstos anteriormente, a Comissão Municipal de Desenvolvimento Econômico poderá, em caso de comprovada necessidade, conceder o prazo de mais 90 (noventa) dias, improrrogáveis, para que a empresa conclua as obras, comprove a contratação de empregados e demonstre estar em plena atividade.</w:t>
      </w:r>
    </w:p>
    <w:p w:rsidR="00643ED6" w:rsidRDefault="00D524DF" w:rsidP="00643ED6">
      <w:pPr>
        <w:ind w:right="-96" w:firstLine="1418"/>
        <w:jc w:val="both"/>
        <w:rPr>
          <w:rFonts w:ascii="Times New Roman" w:hAnsi="Times New Roman" w:cs="Times New Roman"/>
          <w:sz w:val="24"/>
          <w:szCs w:val="24"/>
        </w:rPr>
      </w:pPr>
      <w:r w:rsidRPr="00643ED6">
        <w:rPr>
          <w:rFonts w:ascii="Times New Roman" w:hAnsi="Times New Roman" w:cs="Times New Roman"/>
          <w:sz w:val="24"/>
          <w:szCs w:val="24"/>
        </w:rPr>
        <w:t xml:space="preserve">Parágrafo único. Em caso de descumprimento das determinações constantes do </w:t>
      </w:r>
      <w:r w:rsidRPr="00643ED6">
        <w:rPr>
          <w:rFonts w:ascii="Times New Roman" w:hAnsi="Times New Roman" w:cs="Times New Roman"/>
          <w:i/>
          <w:sz w:val="24"/>
          <w:szCs w:val="24"/>
        </w:rPr>
        <w:t>caput</w:t>
      </w:r>
      <w:r w:rsidRPr="00643ED6">
        <w:rPr>
          <w:rFonts w:ascii="Times New Roman" w:hAnsi="Times New Roman" w:cs="Times New Roman"/>
          <w:sz w:val="24"/>
          <w:szCs w:val="24"/>
        </w:rPr>
        <w:t xml:space="preserve">, o imóvel da empresa aderente ao </w:t>
      </w:r>
      <w:r w:rsidR="00643ED6">
        <w:rPr>
          <w:rFonts w:ascii="Times New Roman" w:hAnsi="Times New Roman" w:cs="Times New Roman"/>
          <w:sz w:val="24"/>
          <w:szCs w:val="24"/>
        </w:rPr>
        <w:t>p</w:t>
      </w:r>
      <w:r w:rsidRPr="00643ED6">
        <w:rPr>
          <w:rFonts w:ascii="Times New Roman" w:hAnsi="Times New Roman" w:cs="Times New Roman"/>
          <w:sz w:val="24"/>
          <w:szCs w:val="24"/>
        </w:rPr>
        <w:t>rograma será retomado pelo Município, sem direito à indenização ou quaisquer ressarcimentos por benfeitorias existentes no imóvel, sem prejuízo das demais cominações legais e contratuais.</w:t>
      </w:r>
    </w:p>
    <w:p w:rsidR="00643ED6" w:rsidRDefault="00643ED6" w:rsidP="00643ED6">
      <w:pPr>
        <w:ind w:right="-96" w:firstLine="1418"/>
        <w:jc w:val="both"/>
        <w:rPr>
          <w:rFonts w:ascii="Times New Roman" w:hAnsi="Times New Roman" w:cs="Times New Roman"/>
          <w:sz w:val="24"/>
          <w:szCs w:val="24"/>
        </w:rPr>
      </w:pPr>
    </w:p>
    <w:p w:rsidR="00643ED6" w:rsidRDefault="00D524DF" w:rsidP="00643ED6">
      <w:pPr>
        <w:ind w:right="-96" w:firstLine="1418"/>
        <w:jc w:val="both"/>
        <w:rPr>
          <w:rFonts w:ascii="Times New Roman" w:hAnsi="Times New Roman" w:cs="Times New Roman"/>
          <w:sz w:val="24"/>
          <w:szCs w:val="24"/>
        </w:rPr>
      </w:pPr>
      <w:r w:rsidRPr="00643ED6">
        <w:rPr>
          <w:rFonts w:ascii="Times New Roman" w:hAnsi="Times New Roman" w:cs="Times New Roman"/>
          <w:b/>
          <w:sz w:val="24"/>
          <w:szCs w:val="24"/>
        </w:rPr>
        <w:t>Art. 8º</w:t>
      </w:r>
      <w:r w:rsidR="00643ED6" w:rsidRPr="00643ED6">
        <w:rPr>
          <w:rFonts w:ascii="Times New Roman" w:hAnsi="Times New Roman" w:cs="Times New Roman"/>
          <w:sz w:val="24"/>
          <w:szCs w:val="24"/>
        </w:rPr>
        <w:t>.</w:t>
      </w:r>
      <w:r w:rsidRPr="00643ED6">
        <w:rPr>
          <w:rFonts w:ascii="Times New Roman" w:hAnsi="Times New Roman" w:cs="Times New Roman"/>
          <w:b/>
          <w:sz w:val="24"/>
          <w:szCs w:val="24"/>
        </w:rPr>
        <w:t xml:space="preserve"> </w:t>
      </w:r>
      <w:r w:rsidRPr="00643ED6">
        <w:rPr>
          <w:rFonts w:ascii="Times New Roman" w:hAnsi="Times New Roman" w:cs="Times New Roman"/>
          <w:sz w:val="24"/>
          <w:szCs w:val="24"/>
        </w:rPr>
        <w:t>Atendidos todos os requisitos a que se refere esta Lei, as empresas aderentes deverão aguardar o prazo de 1 (um) ano para requerer a emissão de escritura pública para a transferência de propriedade do imóvel.</w:t>
      </w:r>
    </w:p>
    <w:p w:rsidR="00643ED6" w:rsidRDefault="00D524DF" w:rsidP="00643ED6">
      <w:pPr>
        <w:ind w:right="-96" w:firstLine="1418"/>
        <w:jc w:val="both"/>
        <w:rPr>
          <w:rFonts w:ascii="Times New Roman" w:hAnsi="Times New Roman" w:cs="Times New Roman"/>
          <w:sz w:val="24"/>
          <w:szCs w:val="24"/>
        </w:rPr>
      </w:pPr>
      <w:r w:rsidRPr="00643ED6">
        <w:rPr>
          <w:rFonts w:ascii="Times New Roman" w:hAnsi="Times New Roman" w:cs="Times New Roman"/>
          <w:sz w:val="24"/>
          <w:szCs w:val="24"/>
        </w:rPr>
        <w:t>§ 1</w:t>
      </w:r>
      <w:r w:rsidR="00643ED6">
        <w:rPr>
          <w:rFonts w:ascii="Times New Roman" w:hAnsi="Times New Roman" w:cs="Times New Roman"/>
          <w:sz w:val="24"/>
          <w:szCs w:val="24"/>
        </w:rPr>
        <w:t>º.</w:t>
      </w:r>
      <w:r w:rsidRPr="00643ED6">
        <w:rPr>
          <w:rFonts w:ascii="Times New Roman" w:hAnsi="Times New Roman" w:cs="Times New Roman"/>
          <w:sz w:val="24"/>
          <w:szCs w:val="24"/>
        </w:rPr>
        <w:t xml:space="preserve"> Durante a vigência do prazo descrito no </w:t>
      </w:r>
      <w:r w:rsidRPr="00643ED6">
        <w:rPr>
          <w:rFonts w:ascii="Times New Roman" w:hAnsi="Times New Roman" w:cs="Times New Roman"/>
          <w:i/>
          <w:sz w:val="24"/>
          <w:szCs w:val="24"/>
        </w:rPr>
        <w:t>caput</w:t>
      </w:r>
      <w:r w:rsidRPr="00643ED6">
        <w:rPr>
          <w:rFonts w:ascii="Times New Roman" w:hAnsi="Times New Roman" w:cs="Times New Roman"/>
          <w:sz w:val="24"/>
          <w:szCs w:val="24"/>
        </w:rPr>
        <w:t>, a empresa estará impedida de vender o direito de posse, sob pena de ter o imóvel retomado pelo Município, sem direito à indenização ou quaisquer ressarcimentos por benfeitorias existentes no imóvel, sem prejuízo das demais cominações legais e contratuais.</w:t>
      </w:r>
    </w:p>
    <w:p w:rsidR="00643ED6" w:rsidRDefault="00D524DF" w:rsidP="00643ED6">
      <w:pPr>
        <w:ind w:right="-96" w:firstLine="1418"/>
        <w:jc w:val="both"/>
        <w:rPr>
          <w:rFonts w:ascii="Times New Roman" w:hAnsi="Times New Roman" w:cs="Times New Roman"/>
          <w:sz w:val="24"/>
          <w:szCs w:val="24"/>
        </w:rPr>
      </w:pPr>
      <w:r w:rsidRPr="00643ED6">
        <w:rPr>
          <w:rFonts w:ascii="Times New Roman" w:hAnsi="Times New Roman" w:cs="Times New Roman"/>
          <w:sz w:val="24"/>
          <w:szCs w:val="24"/>
        </w:rPr>
        <w:t>§ 2</w:t>
      </w:r>
      <w:r w:rsidR="00643ED6">
        <w:rPr>
          <w:rFonts w:ascii="Times New Roman" w:hAnsi="Times New Roman" w:cs="Times New Roman"/>
          <w:sz w:val="24"/>
          <w:szCs w:val="24"/>
        </w:rPr>
        <w:t>º.</w:t>
      </w:r>
      <w:r w:rsidRPr="00643ED6">
        <w:rPr>
          <w:rFonts w:ascii="Times New Roman" w:hAnsi="Times New Roman" w:cs="Times New Roman"/>
          <w:sz w:val="24"/>
          <w:szCs w:val="24"/>
        </w:rPr>
        <w:t xml:space="preserve"> Atendido o </w:t>
      </w:r>
      <w:r w:rsidRPr="00643ED6">
        <w:rPr>
          <w:rFonts w:ascii="Times New Roman" w:hAnsi="Times New Roman" w:cs="Times New Roman"/>
          <w:i/>
          <w:sz w:val="24"/>
          <w:szCs w:val="24"/>
        </w:rPr>
        <w:t>caput</w:t>
      </w:r>
      <w:r w:rsidRPr="00643ED6">
        <w:rPr>
          <w:rFonts w:ascii="Times New Roman" w:hAnsi="Times New Roman" w:cs="Times New Roman"/>
          <w:sz w:val="24"/>
          <w:szCs w:val="24"/>
        </w:rPr>
        <w:t xml:space="preserve"> deste artigo, porém existindo ainda parcelas vincendas em relação à negociação ou renegociação de dívida relacionada à aquisição do imóvel, permanecerá gravada a cláusula de reversão na matrícula do imóvel até a quitação integral da dívida, momento em que a empresa interessada poderá requerer a baixa da referida cláusula.</w:t>
      </w:r>
    </w:p>
    <w:p w:rsidR="00643ED6" w:rsidRDefault="00643ED6" w:rsidP="00643ED6">
      <w:pPr>
        <w:ind w:right="-96" w:firstLine="1418"/>
        <w:jc w:val="both"/>
        <w:rPr>
          <w:rFonts w:ascii="Times New Roman" w:hAnsi="Times New Roman" w:cs="Times New Roman"/>
          <w:sz w:val="24"/>
          <w:szCs w:val="24"/>
        </w:rPr>
      </w:pPr>
    </w:p>
    <w:p w:rsidR="00643ED6" w:rsidRDefault="00D524DF" w:rsidP="00643ED6">
      <w:pPr>
        <w:ind w:right="-96" w:firstLine="1418"/>
        <w:jc w:val="both"/>
        <w:rPr>
          <w:rFonts w:ascii="Times New Roman" w:hAnsi="Times New Roman" w:cs="Times New Roman"/>
          <w:sz w:val="24"/>
          <w:szCs w:val="24"/>
        </w:rPr>
      </w:pPr>
      <w:r w:rsidRPr="00643ED6">
        <w:rPr>
          <w:rFonts w:ascii="Times New Roman" w:hAnsi="Times New Roman" w:cs="Times New Roman"/>
          <w:b/>
          <w:sz w:val="24"/>
          <w:szCs w:val="24"/>
        </w:rPr>
        <w:t>Art. 9</w:t>
      </w:r>
      <w:r w:rsidR="00643ED6" w:rsidRPr="00643ED6">
        <w:rPr>
          <w:rFonts w:ascii="Times New Roman" w:hAnsi="Times New Roman" w:cs="Times New Roman"/>
          <w:sz w:val="24"/>
          <w:szCs w:val="24"/>
        </w:rPr>
        <w:t>º.</w:t>
      </w:r>
      <w:r w:rsidRPr="00643ED6">
        <w:rPr>
          <w:rFonts w:ascii="Times New Roman" w:hAnsi="Times New Roman" w:cs="Times New Roman"/>
          <w:b/>
          <w:sz w:val="24"/>
          <w:szCs w:val="24"/>
        </w:rPr>
        <w:t xml:space="preserve"> </w:t>
      </w:r>
      <w:r w:rsidRPr="00643ED6">
        <w:rPr>
          <w:rFonts w:ascii="Times New Roman" w:hAnsi="Times New Roman" w:cs="Times New Roman"/>
          <w:sz w:val="24"/>
          <w:szCs w:val="24"/>
        </w:rPr>
        <w:t xml:space="preserve">Expirado o prazo descrito no artigo anterior, a empresa aderente, que tenha cumprido com todos os requisitos dispostos nesta Lei, deverá protocolar requerimento, dirigido ao Prefeito Municipal, na Comissão Municipal de Desenvolvimento Econômico, requerendo a emissão de </w:t>
      </w:r>
      <w:r w:rsidR="00643ED6">
        <w:rPr>
          <w:rFonts w:ascii="Times New Roman" w:hAnsi="Times New Roman" w:cs="Times New Roman"/>
          <w:sz w:val="24"/>
          <w:szCs w:val="24"/>
        </w:rPr>
        <w:t>ordem de es</w:t>
      </w:r>
      <w:r w:rsidRPr="00643ED6">
        <w:rPr>
          <w:rFonts w:ascii="Times New Roman" w:hAnsi="Times New Roman" w:cs="Times New Roman"/>
          <w:sz w:val="24"/>
          <w:szCs w:val="24"/>
        </w:rPr>
        <w:t>critura para possibilitar a transferência da propriedade do respectivo imóvel.</w:t>
      </w:r>
    </w:p>
    <w:p w:rsidR="00643ED6" w:rsidRDefault="00D524DF" w:rsidP="00643ED6">
      <w:pPr>
        <w:ind w:right="-96" w:firstLine="1418"/>
        <w:jc w:val="both"/>
        <w:rPr>
          <w:rFonts w:ascii="Times New Roman" w:hAnsi="Times New Roman" w:cs="Times New Roman"/>
          <w:sz w:val="24"/>
          <w:szCs w:val="24"/>
        </w:rPr>
      </w:pPr>
      <w:r w:rsidRPr="00643ED6">
        <w:rPr>
          <w:rFonts w:ascii="Times New Roman" w:hAnsi="Times New Roman" w:cs="Times New Roman"/>
          <w:sz w:val="24"/>
          <w:szCs w:val="24"/>
        </w:rPr>
        <w:t>Parágrafo único. Caberá à Comissão Municipal de Desenvolvimento Econômico fiscalizar as empresas em relação ao que dispõe esta Lei, devendo tal Comissão documentar as vistorias com documentos, fotos e informações relevantes.</w:t>
      </w:r>
    </w:p>
    <w:p w:rsidR="00643ED6" w:rsidRDefault="00643ED6" w:rsidP="00643ED6">
      <w:pPr>
        <w:ind w:right="-96" w:firstLine="1418"/>
        <w:jc w:val="both"/>
        <w:rPr>
          <w:rFonts w:ascii="Times New Roman" w:hAnsi="Times New Roman" w:cs="Times New Roman"/>
          <w:sz w:val="24"/>
          <w:szCs w:val="24"/>
        </w:rPr>
      </w:pPr>
    </w:p>
    <w:p w:rsidR="00643ED6" w:rsidRDefault="00D524DF" w:rsidP="00643ED6">
      <w:pPr>
        <w:ind w:right="-96" w:firstLine="1418"/>
        <w:jc w:val="both"/>
        <w:rPr>
          <w:rFonts w:ascii="Times New Roman" w:hAnsi="Times New Roman" w:cs="Times New Roman"/>
          <w:sz w:val="24"/>
          <w:szCs w:val="24"/>
        </w:rPr>
      </w:pPr>
      <w:r w:rsidRPr="00643ED6">
        <w:rPr>
          <w:rFonts w:ascii="Times New Roman" w:hAnsi="Times New Roman" w:cs="Times New Roman"/>
          <w:b/>
          <w:sz w:val="24"/>
          <w:szCs w:val="24"/>
        </w:rPr>
        <w:t>Art. 10</w:t>
      </w:r>
      <w:r w:rsidR="00643ED6" w:rsidRPr="00840BE2">
        <w:rPr>
          <w:rFonts w:ascii="Times New Roman" w:hAnsi="Times New Roman" w:cs="Times New Roman"/>
          <w:sz w:val="24"/>
          <w:szCs w:val="24"/>
        </w:rPr>
        <w:t>.</w:t>
      </w:r>
      <w:r w:rsidRPr="00840BE2">
        <w:rPr>
          <w:rFonts w:ascii="Times New Roman" w:hAnsi="Times New Roman" w:cs="Times New Roman"/>
          <w:sz w:val="24"/>
          <w:szCs w:val="24"/>
        </w:rPr>
        <w:t xml:space="preserve"> </w:t>
      </w:r>
      <w:r w:rsidRPr="00643ED6">
        <w:rPr>
          <w:rFonts w:ascii="Times New Roman" w:hAnsi="Times New Roman" w:cs="Times New Roman"/>
          <w:sz w:val="24"/>
          <w:szCs w:val="24"/>
        </w:rPr>
        <w:t>É terminantemente proibida a construção de qualquer tipo de moradia junto ao Pólo Industrial José Diogo Dutra.</w:t>
      </w:r>
    </w:p>
    <w:p w:rsidR="00643ED6" w:rsidRDefault="00643ED6" w:rsidP="00643ED6">
      <w:pPr>
        <w:ind w:right="-96" w:firstLine="1418"/>
        <w:jc w:val="both"/>
        <w:rPr>
          <w:rFonts w:ascii="Times New Roman" w:hAnsi="Times New Roman" w:cs="Times New Roman"/>
          <w:sz w:val="24"/>
          <w:szCs w:val="24"/>
        </w:rPr>
      </w:pPr>
    </w:p>
    <w:p w:rsidR="00643ED6" w:rsidRDefault="00D524DF" w:rsidP="00643ED6">
      <w:pPr>
        <w:ind w:right="-96" w:firstLine="1418"/>
        <w:jc w:val="both"/>
        <w:rPr>
          <w:rFonts w:ascii="Times New Roman" w:hAnsi="Times New Roman" w:cs="Times New Roman"/>
          <w:sz w:val="24"/>
          <w:szCs w:val="24"/>
        </w:rPr>
      </w:pPr>
      <w:r w:rsidRPr="00643ED6">
        <w:rPr>
          <w:rFonts w:ascii="Times New Roman" w:hAnsi="Times New Roman" w:cs="Times New Roman"/>
          <w:b/>
          <w:sz w:val="24"/>
          <w:szCs w:val="24"/>
        </w:rPr>
        <w:t>Art. 11</w:t>
      </w:r>
      <w:r w:rsidR="00643ED6" w:rsidRPr="00643ED6">
        <w:rPr>
          <w:rFonts w:ascii="Times New Roman" w:hAnsi="Times New Roman" w:cs="Times New Roman"/>
          <w:sz w:val="24"/>
          <w:szCs w:val="24"/>
        </w:rPr>
        <w:t>.</w:t>
      </w:r>
      <w:r w:rsidRPr="00643ED6">
        <w:rPr>
          <w:rFonts w:ascii="Times New Roman" w:hAnsi="Times New Roman" w:cs="Times New Roman"/>
          <w:sz w:val="24"/>
          <w:szCs w:val="24"/>
        </w:rPr>
        <w:t xml:space="preserve"> Esta Lei entra em vigor na data de sua publicação.</w:t>
      </w:r>
    </w:p>
    <w:p w:rsidR="00643ED6" w:rsidRDefault="00643ED6" w:rsidP="00643ED6">
      <w:pPr>
        <w:ind w:right="-96" w:firstLine="1418"/>
        <w:jc w:val="both"/>
        <w:rPr>
          <w:rFonts w:ascii="Times New Roman" w:hAnsi="Times New Roman" w:cs="Times New Roman"/>
          <w:sz w:val="24"/>
          <w:szCs w:val="24"/>
        </w:rPr>
      </w:pPr>
    </w:p>
    <w:p w:rsidR="00643ED6" w:rsidRDefault="00D524DF" w:rsidP="00643ED6">
      <w:pPr>
        <w:ind w:right="-96" w:firstLine="1418"/>
        <w:jc w:val="both"/>
        <w:rPr>
          <w:rFonts w:ascii="Times New Roman" w:hAnsi="Times New Roman" w:cs="Times New Roman"/>
          <w:b/>
          <w:bCs/>
          <w:sz w:val="24"/>
          <w:szCs w:val="24"/>
        </w:rPr>
      </w:pPr>
      <w:r w:rsidRPr="00643ED6">
        <w:rPr>
          <w:rFonts w:ascii="Times New Roman" w:hAnsi="Times New Roman" w:cs="Times New Roman"/>
          <w:b/>
          <w:sz w:val="24"/>
          <w:szCs w:val="24"/>
        </w:rPr>
        <w:t>Art. 12</w:t>
      </w:r>
      <w:r w:rsidR="00643ED6" w:rsidRPr="00643ED6">
        <w:rPr>
          <w:rFonts w:ascii="Times New Roman" w:hAnsi="Times New Roman" w:cs="Times New Roman"/>
          <w:sz w:val="24"/>
          <w:szCs w:val="24"/>
        </w:rPr>
        <w:t>.</w:t>
      </w:r>
      <w:r w:rsidRPr="00643ED6">
        <w:rPr>
          <w:rFonts w:ascii="Times New Roman" w:hAnsi="Times New Roman" w:cs="Times New Roman"/>
          <w:sz w:val="24"/>
          <w:szCs w:val="24"/>
        </w:rPr>
        <w:t xml:space="preserve"> Revogam-se as disposições em contrário.</w:t>
      </w:r>
    </w:p>
    <w:p w:rsidR="00643ED6" w:rsidRDefault="00643ED6" w:rsidP="00643ED6">
      <w:pPr>
        <w:ind w:right="-96" w:firstLine="1418"/>
        <w:jc w:val="both"/>
        <w:rPr>
          <w:rFonts w:ascii="Times New Roman" w:hAnsi="Times New Roman" w:cs="Times New Roman"/>
          <w:b/>
          <w:bCs/>
          <w:sz w:val="24"/>
          <w:szCs w:val="24"/>
        </w:rPr>
      </w:pPr>
    </w:p>
    <w:p w:rsidR="00643ED6" w:rsidRDefault="00643ED6" w:rsidP="00643ED6">
      <w:pPr>
        <w:ind w:right="-96" w:firstLine="1418"/>
        <w:jc w:val="both"/>
        <w:rPr>
          <w:rFonts w:ascii="Times New Roman" w:hAnsi="Times New Roman" w:cs="Times New Roman"/>
          <w:b/>
          <w:bCs/>
          <w:sz w:val="24"/>
          <w:szCs w:val="24"/>
        </w:rPr>
      </w:pPr>
    </w:p>
    <w:p w:rsidR="00D524DF" w:rsidRPr="00643ED6" w:rsidRDefault="00D524DF" w:rsidP="00643ED6">
      <w:pPr>
        <w:ind w:right="-96" w:firstLine="1418"/>
        <w:jc w:val="both"/>
        <w:rPr>
          <w:rFonts w:ascii="Times New Roman" w:hAnsi="Times New Roman" w:cs="Times New Roman"/>
          <w:b/>
          <w:bCs/>
          <w:sz w:val="24"/>
          <w:szCs w:val="24"/>
        </w:rPr>
      </w:pPr>
      <w:r w:rsidRPr="00643ED6">
        <w:rPr>
          <w:rFonts w:ascii="Times New Roman" w:hAnsi="Times New Roman" w:cs="Times New Roman"/>
          <w:sz w:val="24"/>
          <w:szCs w:val="24"/>
        </w:rPr>
        <w:t xml:space="preserve"> Câmara Municipal de Campo Novo do Parecis, em 5 de março de 2018.     </w:t>
      </w:r>
    </w:p>
    <w:p w:rsidR="00D524DF" w:rsidRPr="00643ED6" w:rsidRDefault="00D524DF" w:rsidP="00643ED6">
      <w:pPr>
        <w:tabs>
          <w:tab w:val="left" w:pos="1418"/>
        </w:tabs>
        <w:ind w:right="-96" w:firstLine="1309"/>
        <w:jc w:val="both"/>
        <w:rPr>
          <w:rFonts w:ascii="Times New Roman" w:hAnsi="Times New Roman" w:cs="Times New Roman"/>
          <w:b/>
          <w:bCs/>
          <w:sz w:val="24"/>
          <w:szCs w:val="24"/>
        </w:rPr>
      </w:pPr>
    </w:p>
    <w:p w:rsidR="00D524DF" w:rsidRPr="00643ED6" w:rsidRDefault="00D524DF" w:rsidP="00643ED6">
      <w:pPr>
        <w:ind w:right="-96"/>
        <w:rPr>
          <w:rFonts w:ascii="Times New Roman" w:hAnsi="Times New Roman" w:cs="Times New Roman"/>
          <w:sz w:val="24"/>
          <w:szCs w:val="24"/>
        </w:rPr>
      </w:pPr>
    </w:p>
    <w:p w:rsidR="00D524DF" w:rsidRPr="00643ED6" w:rsidRDefault="00D524DF" w:rsidP="00643ED6">
      <w:pPr>
        <w:ind w:right="-96"/>
        <w:rPr>
          <w:rFonts w:ascii="Times New Roman" w:hAnsi="Times New Roman" w:cs="Times New Roman"/>
          <w:sz w:val="24"/>
          <w:szCs w:val="24"/>
        </w:rPr>
      </w:pPr>
    </w:p>
    <w:p w:rsidR="00D524DF" w:rsidRPr="00643ED6" w:rsidRDefault="00D524DF" w:rsidP="00643ED6">
      <w:pPr>
        <w:pStyle w:val="Ttulo2"/>
        <w:spacing w:before="0"/>
        <w:ind w:left="3600" w:right="-96" w:hanging="623"/>
        <w:jc w:val="both"/>
        <w:rPr>
          <w:rFonts w:ascii="Times New Roman" w:hAnsi="Times New Roman" w:cs="Times New Roman"/>
          <w:bCs w:val="0"/>
          <w:color w:val="auto"/>
          <w:sz w:val="24"/>
          <w:szCs w:val="24"/>
        </w:rPr>
      </w:pPr>
      <w:r w:rsidRPr="00643ED6">
        <w:rPr>
          <w:rFonts w:ascii="Times New Roman" w:hAnsi="Times New Roman" w:cs="Times New Roman"/>
          <w:bCs w:val="0"/>
          <w:color w:val="auto"/>
          <w:sz w:val="24"/>
          <w:szCs w:val="24"/>
        </w:rPr>
        <w:t xml:space="preserve">                VER. VANDERLEI M. P. BAIOTO</w:t>
      </w:r>
    </w:p>
    <w:p w:rsidR="00D524DF" w:rsidRPr="00643ED6" w:rsidRDefault="00D524DF" w:rsidP="00643ED6">
      <w:pPr>
        <w:pStyle w:val="Ttulo2"/>
        <w:spacing w:before="0"/>
        <w:ind w:right="-96"/>
        <w:jc w:val="both"/>
        <w:rPr>
          <w:rFonts w:ascii="Times New Roman" w:hAnsi="Times New Roman" w:cs="Times New Roman"/>
          <w:b w:val="0"/>
          <w:color w:val="auto"/>
          <w:sz w:val="24"/>
          <w:szCs w:val="24"/>
        </w:rPr>
      </w:pPr>
      <w:r w:rsidRPr="00643ED6">
        <w:rPr>
          <w:rFonts w:ascii="Times New Roman" w:hAnsi="Times New Roman" w:cs="Times New Roman"/>
          <w:sz w:val="24"/>
          <w:szCs w:val="24"/>
        </w:rPr>
        <w:t xml:space="preserve"> </w:t>
      </w:r>
      <w:r w:rsidRPr="00643ED6">
        <w:rPr>
          <w:rFonts w:ascii="Times New Roman" w:hAnsi="Times New Roman" w:cs="Times New Roman"/>
          <w:sz w:val="24"/>
          <w:szCs w:val="24"/>
        </w:rPr>
        <w:tab/>
      </w:r>
      <w:r w:rsidRPr="00643ED6">
        <w:rPr>
          <w:rFonts w:ascii="Times New Roman" w:hAnsi="Times New Roman" w:cs="Times New Roman"/>
          <w:sz w:val="24"/>
          <w:szCs w:val="24"/>
        </w:rPr>
        <w:tab/>
      </w:r>
      <w:r w:rsidRPr="00643ED6">
        <w:rPr>
          <w:rFonts w:ascii="Times New Roman" w:hAnsi="Times New Roman" w:cs="Times New Roman"/>
          <w:sz w:val="24"/>
          <w:szCs w:val="24"/>
        </w:rPr>
        <w:tab/>
      </w:r>
      <w:r w:rsidRPr="00643ED6">
        <w:rPr>
          <w:rFonts w:ascii="Times New Roman" w:hAnsi="Times New Roman" w:cs="Times New Roman"/>
          <w:sz w:val="24"/>
          <w:szCs w:val="24"/>
        </w:rPr>
        <w:tab/>
      </w:r>
      <w:r w:rsidRPr="00643ED6">
        <w:rPr>
          <w:rFonts w:ascii="Times New Roman" w:hAnsi="Times New Roman" w:cs="Times New Roman"/>
          <w:sz w:val="24"/>
          <w:szCs w:val="24"/>
        </w:rPr>
        <w:tab/>
        <w:t xml:space="preserve">                            </w:t>
      </w:r>
      <w:r w:rsidRPr="00643ED6">
        <w:rPr>
          <w:rFonts w:ascii="Times New Roman" w:hAnsi="Times New Roman" w:cs="Times New Roman"/>
          <w:b w:val="0"/>
          <w:color w:val="auto"/>
          <w:sz w:val="24"/>
          <w:szCs w:val="24"/>
        </w:rPr>
        <w:t>Presidente</w:t>
      </w:r>
    </w:p>
    <w:p w:rsidR="00D524DF" w:rsidRPr="00643ED6" w:rsidRDefault="00D524DF" w:rsidP="00643ED6">
      <w:pPr>
        <w:pStyle w:val="Recuodecorpodetexto"/>
        <w:ind w:right="-96"/>
      </w:pPr>
    </w:p>
    <w:p w:rsidR="00D524DF" w:rsidRPr="00643ED6" w:rsidRDefault="00D524DF" w:rsidP="00643ED6">
      <w:pPr>
        <w:pStyle w:val="Recuodecorpodetexto"/>
        <w:ind w:right="-96"/>
      </w:pPr>
    </w:p>
    <w:p w:rsidR="00D524DF" w:rsidRPr="00643ED6" w:rsidRDefault="00D524DF" w:rsidP="00643ED6">
      <w:pPr>
        <w:pStyle w:val="Recuodecorpodetexto"/>
        <w:ind w:right="-96"/>
      </w:pPr>
      <w:r w:rsidRPr="00643ED6">
        <w:t>Registrado na Secretaria da Câmara Municipal, publicado por afixação no lugar de costume, data supra.</w:t>
      </w:r>
    </w:p>
    <w:p w:rsidR="00D524DF" w:rsidRPr="00643ED6" w:rsidRDefault="00D524DF" w:rsidP="00643ED6">
      <w:pPr>
        <w:pStyle w:val="Recuodecorpodetexto"/>
        <w:ind w:right="-96"/>
      </w:pPr>
    </w:p>
    <w:p w:rsidR="00D524DF" w:rsidRPr="00643ED6" w:rsidRDefault="00D524DF" w:rsidP="00643ED6">
      <w:pPr>
        <w:pStyle w:val="Recuodecorpodetexto"/>
        <w:ind w:right="-96"/>
      </w:pPr>
    </w:p>
    <w:p w:rsidR="00D524DF" w:rsidRPr="00643ED6" w:rsidRDefault="00D524DF" w:rsidP="00643ED6">
      <w:pPr>
        <w:pStyle w:val="Ttulo5"/>
        <w:spacing w:before="0"/>
        <w:ind w:right="-96"/>
        <w:rPr>
          <w:rFonts w:ascii="Times New Roman" w:hAnsi="Times New Roman" w:cs="Times New Roman"/>
          <w:b/>
          <w:color w:val="auto"/>
          <w:sz w:val="24"/>
          <w:szCs w:val="24"/>
        </w:rPr>
      </w:pPr>
      <w:r w:rsidRPr="00643ED6">
        <w:rPr>
          <w:rFonts w:ascii="Times New Roman" w:hAnsi="Times New Roman" w:cs="Times New Roman"/>
          <w:b/>
          <w:color w:val="auto"/>
          <w:sz w:val="24"/>
          <w:szCs w:val="24"/>
        </w:rPr>
        <w:tab/>
      </w:r>
      <w:r w:rsidRPr="00643ED6">
        <w:rPr>
          <w:rFonts w:ascii="Times New Roman" w:hAnsi="Times New Roman" w:cs="Times New Roman"/>
          <w:b/>
          <w:color w:val="auto"/>
          <w:sz w:val="24"/>
          <w:szCs w:val="24"/>
        </w:rPr>
        <w:tab/>
      </w:r>
      <w:r w:rsidRPr="00643ED6">
        <w:rPr>
          <w:rFonts w:ascii="Times New Roman" w:hAnsi="Times New Roman" w:cs="Times New Roman"/>
          <w:b/>
          <w:color w:val="auto"/>
          <w:sz w:val="24"/>
          <w:szCs w:val="24"/>
        </w:rPr>
        <w:tab/>
      </w:r>
      <w:r w:rsidRPr="00643ED6">
        <w:rPr>
          <w:rFonts w:ascii="Times New Roman" w:hAnsi="Times New Roman" w:cs="Times New Roman"/>
          <w:b/>
          <w:color w:val="auto"/>
          <w:sz w:val="24"/>
          <w:szCs w:val="24"/>
        </w:rPr>
        <w:tab/>
      </w:r>
      <w:r w:rsidRPr="00643ED6">
        <w:rPr>
          <w:rFonts w:ascii="Times New Roman" w:hAnsi="Times New Roman" w:cs="Times New Roman"/>
          <w:b/>
          <w:color w:val="auto"/>
          <w:sz w:val="24"/>
          <w:szCs w:val="24"/>
        </w:rPr>
        <w:tab/>
        <w:t xml:space="preserve">                   DALVA LÚCIA ZAMBALDI</w:t>
      </w:r>
    </w:p>
    <w:p w:rsidR="00D524DF" w:rsidRPr="00643ED6" w:rsidRDefault="00D524DF" w:rsidP="00643ED6">
      <w:pPr>
        <w:widowControl w:val="0"/>
        <w:tabs>
          <w:tab w:val="left" w:pos="1434"/>
          <w:tab w:val="left" w:pos="1729"/>
        </w:tabs>
        <w:autoSpaceDE w:val="0"/>
        <w:autoSpaceDN w:val="0"/>
        <w:adjustRightInd w:val="0"/>
        <w:ind w:right="-96" w:firstLine="1434"/>
        <w:jc w:val="both"/>
        <w:rPr>
          <w:rFonts w:ascii="Times New Roman" w:hAnsi="Times New Roman" w:cs="Times New Roman"/>
          <w:sz w:val="24"/>
          <w:szCs w:val="24"/>
        </w:rPr>
      </w:pPr>
      <w:r w:rsidRPr="00643ED6">
        <w:rPr>
          <w:rFonts w:ascii="Times New Roman" w:hAnsi="Times New Roman" w:cs="Times New Roman"/>
          <w:b/>
          <w:bCs/>
          <w:sz w:val="24"/>
          <w:szCs w:val="24"/>
        </w:rPr>
        <w:tab/>
      </w:r>
      <w:r w:rsidRPr="00643ED6">
        <w:rPr>
          <w:rFonts w:ascii="Times New Roman" w:hAnsi="Times New Roman" w:cs="Times New Roman"/>
          <w:b/>
          <w:bCs/>
          <w:sz w:val="24"/>
          <w:szCs w:val="24"/>
        </w:rPr>
        <w:tab/>
      </w:r>
      <w:r w:rsidRPr="00643ED6">
        <w:rPr>
          <w:rFonts w:ascii="Times New Roman" w:hAnsi="Times New Roman" w:cs="Times New Roman"/>
          <w:b/>
          <w:bCs/>
          <w:sz w:val="24"/>
          <w:szCs w:val="24"/>
        </w:rPr>
        <w:tab/>
      </w:r>
      <w:r w:rsidRPr="00643ED6">
        <w:rPr>
          <w:rFonts w:ascii="Times New Roman" w:hAnsi="Times New Roman" w:cs="Times New Roman"/>
          <w:b/>
          <w:bCs/>
          <w:sz w:val="24"/>
          <w:szCs w:val="24"/>
        </w:rPr>
        <w:tab/>
      </w:r>
      <w:r w:rsidRPr="00643ED6">
        <w:rPr>
          <w:rFonts w:ascii="Times New Roman" w:hAnsi="Times New Roman" w:cs="Times New Roman"/>
          <w:b/>
          <w:bCs/>
          <w:sz w:val="24"/>
          <w:szCs w:val="24"/>
        </w:rPr>
        <w:tab/>
        <w:t xml:space="preserve">                    </w:t>
      </w:r>
      <w:r w:rsidRPr="00643ED6">
        <w:rPr>
          <w:rFonts w:ascii="Times New Roman" w:hAnsi="Times New Roman" w:cs="Times New Roman"/>
          <w:sz w:val="24"/>
          <w:szCs w:val="24"/>
        </w:rPr>
        <w:t>Secretária Geral</w:t>
      </w:r>
    </w:p>
    <w:p w:rsidR="00D524DF" w:rsidRPr="00643ED6" w:rsidRDefault="00D524DF" w:rsidP="00643ED6">
      <w:pPr>
        <w:ind w:right="-96"/>
        <w:rPr>
          <w:rFonts w:ascii="Times New Roman" w:hAnsi="Times New Roman" w:cs="Times New Roman"/>
          <w:sz w:val="24"/>
          <w:szCs w:val="24"/>
        </w:rPr>
      </w:pPr>
    </w:p>
    <w:p w:rsidR="00D524DF" w:rsidRPr="00643ED6" w:rsidRDefault="00D524DF" w:rsidP="00643ED6">
      <w:pPr>
        <w:rPr>
          <w:rFonts w:ascii="Times New Roman" w:hAnsi="Times New Roman" w:cs="Times New Roman"/>
          <w:sz w:val="24"/>
          <w:szCs w:val="24"/>
        </w:rPr>
      </w:pPr>
    </w:p>
    <w:p w:rsidR="00900115" w:rsidRPr="00643ED6" w:rsidRDefault="00900115" w:rsidP="00643ED6">
      <w:pPr>
        <w:rPr>
          <w:rFonts w:ascii="Times New Roman" w:hAnsi="Times New Roman" w:cs="Times New Roman"/>
          <w:sz w:val="24"/>
          <w:szCs w:val="24"/>
        </w:rPr>
      </w:pPr>
    </w:p>
    <w:p w:rsidR="00643ED6" w:rsidRPr="00643ED6" w:rsidRDefault="00643ED6">
      <w:pPr>
        <w:rPr>
          <w:rFonts w:ascii="Times New Roman" w:hAnsi="Times New Roman" w:cs="Times New Roman"/>
          <w:sz w:val="24"/>
          <w:szCs w:val="24"/>
        </w:rPr>
      </w:pPr>
    </w:p>
    <w:sectPr w:rsidR="00643ED6" w:rsidRPr="00643ED6" w:rsidSect="00D524DF">
      <w:headerReference w:type="default" r:id="rId6"/>
      <w:footerReference w:type="default" r:id="rId7"/>
      <w:pgSz w:w="11907" w:h="16840" w:code="9"/>
      <w:pgMar w:top="2892" w:right="1701" w:bottom="680" w:left="17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5EB8" w:rsidRDefault="00875EB8" w:rsidP="003C25B1">
      <w:r>
        <w:separator/>
      </w:r>
    </w:p>
  </w:endnote>
  <w:endnote w:type="continuationSeparator" w:id="1">
    <w:p w:rsidR="00875EB8" w:rsidRDefault="00875EB8" w:rsidP="003C25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96D" w:rsidRPr="003D3AA8" w:rsidRDefault="00875EB8" w:rsidP="003D3AA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5EB8" w:rsidRDefault="00875EB8" w:rsidP="003C25B1">
      <w:r>
        <w:separator/>
      </w:r>
    </w:p>
  </w:footnote>
  <w:footnote w:type="continuationSeparator" w:id="1">
    <w:p w:rsidR="00875EB8" w:rsidRDefault="00875EB8" w:rsidP="003C25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96D" w:rsidRPr="003D3AA8" w:rsidRDefault="00875EB8" w:rsidP="003D3AA8">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20"/>
  <w:hyphenationZone w:val="425"/>
  <w:characterSpacingControl w:val="doNotCompress"/>
  <w:footnotePr>
    <w:footnote w:id="0"/>
    <w:footnote w:id="1"/>
  </w:footnotePr>
  <w:endnotePr>
    <w:endnote w:id="0"/>
    <w:endnote w:id="1"/>
  </w:endnotePr>
  <w:compat/>
  <w:rsids>
    <w:rsidRoot w:val="00217F62"/>
    <w:rsid w:val="00086D33"/>
    <w:rsid w:val="000F1E49"/>
    <w:rsid w:val="001915A3"/>
    <w:rsid w:val="00217F62"/>
    <w:rsid w:val="003C25B1"/>
    <w:rsid w:val="00643ED6"/>
    <w:rsid w:val="00840BE2"/>
    <w:rsid w:val="00875EB8"/>
    <w:rsid w:val="00900115"/>
    <w:rsid w:val="00A84BBD"/>
    <w:rsid w:val="00A906D8"/>
    <w:rsid w:val="00AB5A74"/>
    <w:rsid w:val="00D524DF"/>
    <w:rsid w:val="00F071A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rsid w:val="000F1E49"/>
    <w:pPr>
      <w:tabs>
        <w:tab w:val="center" w:pos="4320"/>
        <w:tab w:val="right" w:pos="8640"/>
      </w:tabs>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0F1E49"/>
    <w:rPr>
      <w:rFonts w:ascii="Times New Roman" w:eastAsia="Times New Roman" w:hAnsi="Times New Roman" w:cs="Times New Roman"/>
      <w:sz w:val="20"/>
      <w:szCs w:val="20"/>
      <w:lang w:eastAsia="pt-BR"/>
    </w:rPr>
  </w:style>
  <w:style w:type="paragraph" w:styleId="Rodap">
    <w:name w:val="footer"/>
    <w:basedOn w:val="Normal"/>
    <w:link w:val="RodapChar"/>
    <w:rsid w:val="000F1E49"/>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0F1E49"/>
    <w:rPr>
      <w:rFonts w:ascii="Times New Roman" w:eastAsia="Times New Roman" w:hAnsi="Times New Roman" w:cs="Times New Roman"/>
      <w:sz w:val="20"/>
      <w:szCs w:val="20"/>
      <w:lang w:eastAsia="pt-BR"/>
    </w:rPr>
  </w:style>
  <w:style w:type="paragraph" w:styleId="Recuodecorpodetexto3">
    <w:name w:val="Body Text Indent 3"/>
    <w:basedOn w:val="Normal"/>
    <w:link w:val="Recuodecorpodetexto3Char"/>
    <w:uiPriority w:val="99"/>
    <w:rsid w:val="000F1E49"/>
    <w:pPr>
      <w:ind w:left="1425"/>
      <w:jc w:val="both"/>
    </w:pPr>
    <w:rPr>
      <w:rFonts w:ascii="Times New Roman" w:eastAsia="Times New Roman" w:hAnsi="Times New Roman" w:cs="Times New Roman"/>
      <w:b/>
      <w:i/>
      <w:sz w:val="24"/>
      <w:szCs w:val="20"/>
      <w:lang w:eastAsia="pt-BR"/>
    </w:rPr>
  </w:style>
  <w:style w:type="character" w:customStyle="1" w:styleId="Recuodecorpodetexto3Char">
    <w:name w:val="Recuo de corpo de texto 3 Char"/>
    <w:basedOn w:val="Fontepargpadro"/>
    <w:link w:val="Recuodecorpodetexto3"/>
    <w:uiPriority w:val="99"/>
    <w:rsid w:val="000F1E49"/>
    <w:rPr>
      <w:rFonts w:ascii="Times New Roman" w:eastAsia="Times New Roman" w:hAnsi="Times New Roman" w:cs="Times New Roman"/>
      <w:b/>
      <w:i/>
      <w:sz w:val="24"/>
      <w:szCs w:val="20"/>
      <w:lang w:eastAsia="pt-BR"/>
    </w:rPr>
  </w:style>
  <w:style w:type="paragraph" w:styleId="Recuodecorpodetexto">
    <w:name w:val="Body Text Indent"/>
    <w:basedOn w:val="Normal"/>
    <w:link w:val="RecuodecorpodetextoChar"/>
    <w:uiPriority w:val="99"/>
    <w:rsid w:val="000F1E49"/>
    <w:pPr>
      <w:ind w:firstLine="1416"/>
      <w:jc w:val="both"/>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rsid w:val="000F1E49"/>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semiHidden/>
    <w:unhideWhenUsed/>
    <w:rsid w:val="00D524DF"/>
    <w:pPr>
      <w:spacing w:after="120"/>
    </w:pPr>
  </w:style>
  <w:style w:type="character" w:customStyle="1" w:styleId="CorpodetextoChar">
    <w:name w:val="Corpo de texto Char"/>
    <w:basedOn w:val="Fontepargpadro"/>
    <w:link w:val="Corpodetexto"/>
    <w:uiPriority w:val="99"/>
    <w:semiHidden/>
    <w:rsid w:val="00D524DF"/>
  </w:style>
  <w:style w:type="paragraph" w:customStyle="1" w:styleId="Ttulo11">
    <w:name w:val="Título 11"/>
    <w:basedOn w:val="Normal"/>
    <w:uiPriority w:val="1"/>
    <w:qFormat/>
    <w:rsid w:val="00D524DF"/>
    <w:pPr>
      <w:widowControl w:val="0"/>
      <w:ind w:left="4460" w:right="785"/>
      <w:outlineLvl w:val="1"/>
    </w:pPr>
    <w:rPr>
      <w:rFonts w:ascii="Arial" w:eastAsia="Arial" w:hAnsi="Arial" w:cs="Arial"/>
      <w:b/>
      <w:bCs/>
      <w:sz w:val="30"/>
      <w:szCs w:val="30"/>
      <w:lang w:val="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1336</Words>
  <Characters>7218</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Prefeitura</cp:lastModifiedBy>
  <cp:revision>2</cp:revision>
  <cp:lastPrinted>2018-03-06T14:12:00Z</cp:lastPrinted>
  <dcterms:created xsi:type="dcterms:W3CDTF">2018-03-06T14:12:00Z</dcterms:created>
  <dcterms:modified xsi:type="dcterms:W3CDTF">2018-03-06T14:12:00Z</dcterms:modified>
</cp:coreProperties>
</file>