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76" w:rsidRPr="0098612A" w:rsidRDefault="00AE6076" w:rsidP="00AE6076">
      <w:pPr>
        <w:spacing w:after="1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/>
          <w:bCs/>
          <w:iCs/>
          <w:sz w:val="24"/>
          <w:szCs w:val="24"/>
        </w:rPr>
        <w:t>MENSAGEM LEGISLATIVA Nº. 007, DE 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98612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MARÇO DE 2017.</w:t>
      </w:r>
    </w:p>
    <w:p w:rsidR="00AE6076" w:rsidRPr="0098612A" w:rsidRDefault="00AE6076" w:rsidP="00AE6076">
      <w:pPr>
        <w:spacing w:after="14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/>
          <w:iCs/>
          <w:sz w:val="24"/>
          <w:szCs w:val="24"/>
        </w:rPr>
        <w:t>Autoria: Poder Executivo Municipal</w:t>
      </w:r>
    </w:p>
    <w:p w:rsidR="00AE6076" w:rsidRPr="0098612A" w:rsidRDefault="00AE6076" w:rsidP="00AE6076">
      <w:pPr>
        <w:spacing w:after="1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AF0D38" w:rsidRDefault="00AE6076" w:rsidP="00AE6076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AF0D38">
        <w:rPr>
          <w:rFonts w:ascii="Times New Roman" w:hAnsi="Times New Roman"/>
          <w:b/>
          <w:sz w:val="24"/>
          <w:szCs w:val="24"/>
        </w:rPr>
        <w:t>Excelentíssimo Senhor</w:t>
      </w:r>
    </w:p>
    <w:p w:rsidR="00AE6076" w:rsidRPr="00AF0D38" w:rsidRDefault="00AE6076" w:rsidP="00AE6076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AF0D38">
        <w:rPr>
          <w:rFonts w:ascii="Times New Roman" w:hAnsi="Times New Roman"/>
          <w:b/>
          <w:sz w:val="24"/>
          <w:szCs w:val="24"/>
        </w:rPr>
        <w:t>Vereador WAGNER TAVARES DA CUNHA</w:t>
      </w:r>
    </w:p>
    <w:p w:rsidR="00AE6076" w:rsidRPr="00AF0D38" w:rsidRDefault="00AE6076" w:rsidP="00AE6076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AF0D38">
        <w:rPr>
          <w:rFonts w:ascii="Times New Roman" w:hAnsi="Times New Roman"/>
          <w:b/>
          <w:sz w:val="24"/>
          <w:szCs w:val="24"/>
        </w:rPr>
        <w:t>D.D. Presidente da Câmara Municipal de Campo Novo do Parecis</w:t>
      </w:r>
    </w:p>
    <w:p w:rsidR="00AE6076" w:rsidRPr="00AF0D38" w:rsidRDefault="00AE6076" w:rsidP="00AE6076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AF0D38">
        <w:rPr>
          <w:rFonts w:ascii="Times New Roman" w:hAnsi="Times New Roman"/>
          <w:b/>
          <w:sz w:val="24"/>
          <w:szCs w:val="24"/>
        </w:rPr>
        <w:t>Exmos. Srs. Vereadores da Câmara Municipal de Campo Novo do Parecis</w:t>
      </w:r>
    </w:p>
    <w:p w:rsidR="00AE6076" w:rsidRDefault="00AE6076" w:rsidP="00AE6076">
      <w:pPr>
        <w:spacing w:after="1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98612A" w:rsidRDefault="00AE6076" w:rsidP="00AE6076">
      <w:pPr>
        <w:spacing w:after="1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98612A" w:rsidRDefault="00AE6076" w:rsidP="00AE6076">
      <w:pPr>
        <w:spacing w:after="14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Dirijo-me a Vossas Excelências para encaminhar o Projeto de Lei nº 005/2017, que dispõe sobre a criação da Função Gratificada e Cargo de Provimento em Comissão, conforme o disposto no artigo 59 da Lei nº 1.822/2016, “que Transforma Cargos na Administração Direta, Reestrutura do Plano de Cargos, Carreiras e Vencimentos da Administração Pública Direta e Indireta, do Município de Campo Novo do Pa</w:t>
      </w:r>
      <w:r>
        <w:rPr>
          <w:rFonts w:ascii="Times New Roman" w:hAnsi="Times New Roman" w:cs="Times New Roman"/>
          <w:bCs/>
          <w:iCs/>
          <w:sz w:val="24"/>
          <w:szCs w:val="24"/>
        </w:rPr>
        <w:t>recis e dá outras providências”.</w:t>
      </w:r>
    </w:p>
    <w:p w:rsidR="00AE6076" w:rsidRPr="0098612A" w:rsidRDefault="00AE6076" w:rsidP="00AE6076">
      <w:pPr>
        <w:spacing w:after="14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 xml:space="preserve">No que tange ao cargo de Provimento em Comissão, este obedecerá 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98612A">
        <w:rPr>
          <w:rFonts w:ascii="Times New Roman" w:hAnsi="Times New Roman" w:cs="Times New Roman"/>
          <w:bCs/>
          <w:iCs/>
          <w:sz w:val="24"/>
          <w:szCs w:val="24"/>
        </w:rPr>
        <w:t>o que dispõe o Artigo 30 da Lei 1.822/2016, não se aplicando em hipótese alguma os percentuais de Gratificação da Função Gratificada regidos pela presente lei.</w:t>
      </w:r>
    </w:p>
    <w:p w:rsidR="00AE6076" w:rsidRPr="0098612A" w:rsidRDefault="00AE6076" w:rsidP="00AE6076">
      <w:pPr>
        <w:spacing w:after="14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Esta lei tem como objetivo a valorização dos servidores que desempenham funções necessárias ao bom andamento da administração, o fazendo além de suas atribuições de cargo efetivo, tomando as responsabilidades sem exercer cargo.</w:t>
      </w:r>
    </w:p>
    <w:p w:rsidR="00AE6076" w:rsidRPr="0098612A" w:rsidRDefault="00AE6076" w:rsidP="00AE6076">
      <w:pPr>
        <w:spacing w:after="14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Prevaleço-me da oportunidade para reiterar Vossa Excelência e a seus ilustres Pares a manifestação do meu singular apreço, encaminhando-lhes o presente Projeto de Lei para análise e, posterior, aprovação, em regime de urgência simples.</w:t>
      </w:r>
    </w:p>
    <w:p w:rsidR="00AE6076" w:rsidRPr="0098612A" w:rsidRDefault="00AE6076" w:rsidP="00AE6076">
      <w:pPr>
        <w:spacing w:after="1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98612A" w:rsidRDefault="00AE6076" w:rsidP="00AE6076">
      <w:pPr>
        <w:spacing w:after="1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ab/>
        <w:t>Atenciosamente,</w:t>
      </w:r>
    </w:p>
    <w:p w:rsidR="00AE6076" w:rsidRPr="0098612A" w:rsidRDefault="00AE6076" w:rsidP="00AE6076">
      <w:pPr>
        <w:spacing w:after="1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98612A" w:rsidRDefault="00AE6076" w:rsidP="00AE6076">
      <w:pPr>
        <w:pStyle w:val="SemEspaamento"/>
        <w:spacing w:after="14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E6076" w:rsidRPr="0098612A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8612A">
        <w:rPr>
          <w:rFonts w:ascii="Times New Roman" w:hAnsi="Times New Roman"/>
          <w:b/>
          <w:i/>
          <w:sz w:val="24"/>
          <w:szCs w:val="24"/>
        </w:rPr>
        <w:t>RAFAEL MACHADO</w:t>
      </w:r>
    </w:p>
    <w:p w:rsidR="00AE6076" w:rsidRPr="0098612A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8612A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AE6076" w:rsidRPr="0098612A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98612A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98612A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98612A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spacing w:after="1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076" w:rsidRDefault="00AE6076" w:rsidP="00AE6076">
      <w:pPr>
        <w:spacing w:after="1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076" w:rsidRDefault="00AE6076" w:rsidP="00AE6076">
      <w:pPr>
        <w:spacing w:after="1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PROJETO DE LEI Nº 005/2017</w:t>
      </w:r>
      <w:r w:rsidRPr="0098612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</w:t>
      </w:r>
      <w:r w:rsidRPr="0098612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06 de março de 2017.</w:t>
      </w:r>
    </w:p>
    <w:p w:rsidR="00AE6076" w:rsidRPr="00AE6076" w:rsidRDefault="00AE6076" w:rsidP="00AE6076">
      <w:pPr>
        <w:spacing w:after="1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076" w:rsidRDefault="00AE6076" w:rsidP="00AE6076">
      <w:pPr>
        <w:spacing w:after="140"/>
        <w:ind w:left="25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6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DISPÕE SOBRE A CRIAÇÃO DE FUNÇÃO GRATIFICADA E CARGO DE PROVIMENTO EM COMISSÃO DE LIVRE DESIGNAÇÃO E DESTITUIÇÃO PELO PREFEITO MUNICIPAL, DESIGNADA APENAS AOS SERVIDORES DO QUADRO PERMANENTE DA PREFEITURA MUNICIPAL DE CAMPO NOVO DO PARECIS, OCUPANTES DE CARGO DE PROVIMENTO EFETIVO, E DÁ OUTRAS PROVIDÊNCIAS.</w:t>
      </w:r>
    </w:p>
    <w:p w:rsidR="00AE6076" w:rsidRPr="0098612A" w:rsidRDefault="00AE6076" w:rsidP="00AE6076">
      <w:pPr>
        <w:spacing w:after="140"/>
        <w:ind w:left="25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6076" w:rsidRPr="0098612A" w:rsidRDefault="00AE6076" w:rsidP="00AE6076">
      <w:pPr>
        <w:spacing w:after="1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98612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986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RAFAEL MACHADO</w:t>
      </w:r>
      <w:r w:rsidRPr="0098612A">
        <w:rPr>
          <w:rFonts w:ascii="Times New Roman" w:hAnsi="Times New Roman" w:cs="Times New Roman"/>
          <w:bCs/>
          <w:iCs/>
          <w:sz w:val="24"/>
          <w:szCs w:val="24"/>
        </w:rPr>
        <w:t>, Prefeito Municipal de Campo Novo do Parecis, Estado de Mato Grosso, faz saber que a Câmara Municipal aprovou e eu sanciono a seguinte Lei:</w:t>
      </w:r>
    </w:p>
    <w:p w:rsidR="00AE6076" w:rsidRPr="0098612A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60D3">
        <w:rPr>
          <w:rFonts w:ascii="Times New Roman" w:hAnsi="Times New Roman" w:cs="Times New Roman"/>
          <w:bCs/>
          <w:iCs/>
          <w:sz w:val="24"/>
          <w:szCs w:val="24"/>
        </w:rPr>
        <w:t>Art. 1º. A estrutura das Funções Gratificadas do Poder Executivo do Município de Campo Novo do Parecis obedecerá ao disposto na presente Lei e será regulamentada através de Decreto em 60 dias à contar da sua publicação da presente lei, sendo a Funções Gratificadas de livre designação e destituição pelo Chefe do Executivo.</w:t>
      </w:r>
    </w:p>
    <w:p w:rsidR="00AE6076" w:rsidRPr="0098612A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 xml:space="preserve">Art. 2°. No que tange ao Cargo de Provimento em Comissão, este obedecerá o que dispõe no art. 30 da Lei 1.822/2016, não se aplicando em hipótese alguma os percentuais de Gratificação da Função Gratificada. </w:t>
      </w:r>
    </w:p>
    <w:p w:rsidR="00AE6076" w:rsidRPr="0098612A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3°. O ato de investidura de servidor público efetivo, por meio de designação, para Função Gratificada retribuída com gratificação, deverá obedecer aos requisitos básicos:</w:t>
      </w:r>
    </w:p>
    <w:p w:rsidR="00AE6076" w:rsidRPr="00E37B06" w:rsidRDefault="00AE6076" w:rsidP="00AE6076">
      <w:pPr>
        <w:pStyle w:val="PargrafodaLista"/>
        <w:numPr>
          <w:ilvl w:val="0"/>
          <w:numId w:val="1"/>
        </w:numPr>
        <w:spacing w:after="140" w:line="240" w:lineRule="auto"/>
        <w:ind w:left="0" w:firstLine="141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7B06">
        <w:rPr>
          <w:rFonts w:ascii="Times New Roman" w:hAnsi="Times New Roman" w:cs="Times New Roman"/>
          <w:bCs/>
          <w:i/>
          <w:iCs/>
          <w:sz w:val="24"/>
          <w:szCs w:val="24"/>
        </w:rPr>
        <w:t>Ser ocupante de cargo público efetivo;</w:t>
      </w:r>
    </w:p>
    <w:p w:rsidR="00AE6076" w:rsidRPr="00E37B06" w:rsidRDefault="00AE6076" w:rsidP="00AE6076">
      <w:pPr>
        <w:pStyle w:val="PargrafodaLista"/>
        <w:numPr>
          <w:ilvl w:val="0"/>
          <w:numId w:val="1"/>
        </w:numPr>
        <w:spacing w:after="140" w:line="240" w:lineRule="auto"/>
        <w:ind w:left="0" w:firstLine="141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7B06">
        <w:rPr>
          <w:rFonts w:ascii="Times New Roman" w:hAnsi="Times New Roman" w:cs="Times New Roman"/>
          <w:bCs/>
          <w:i/>
          <w:iCs/>
          <w:sz w:val="24"/>
          <w:szCs w:val="24"/>
        </w:rPr>
        <w:t>Possuir experiência administrativa concernente à área das atribuições da função;</w:t>
      </w:r>
    </w:p>
    <w:p w:rsidR="00AE6076" w:rsidRPr="00E37B06" w:rsidRDefault="00AE6076" w:rsidP="00AE6076">
      <w:pPr>
        <w:pStyle w:val="PargrafodaLista"/>
        <w:numPr>
          <w:ilvl w:val="0"/>
          <w:numId w:val="1"/>
        </w:numPr>
        <w:spacing w:after="140" w:line="240" w:lineRule="auto"/>
        <w:ind w:left="0" w:firstLine="141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7B06">
        <w:rPr>
          <w:rFonts w:ascii="Times New Roman" w:hAnsi="Times New Roman" w:cs="Times New Roman"/>
          <w:bCs/>
          <w:i/>
          <w:iCs/>
          <w:sz w:val="24"/>
          <w:szCs w:val="24"/>
        </w:rPr>
        <w:t>Não ultrapassar o limite dos vencimentos do chefe do poder executivo;</w:t>
      </w:r>
    </w:p>
    <w:p w:rsidR="00AE6076" w:rsidRDefault="00AE6076" w:rsidP="00AE6076">
      <w:pPr>
        <w:pStyle w:val="PargrafodaLista"/>
        <w:numPr>
          <w:ilvl w:val="0"/>
          <w:numId w:val="1"/>
        </w:numPr>
        <w:spacing w:after="140" w:line="240" w:lineRule="auto"/>
        <w:ind w:left="0" w:firstLine="141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7B06">
        <w:rPr>
          <w:rFonts w:ascii="Times New Roman" w:hAnsi="Times New Roman" w:cs="Times New Roman"/>
          <w:bCs/>
          <w:i/>
          <w:iCs/>
          <w:sz w:val="24"/>
          <w:szCs w:val="24"/>
        </w:rPr>
        <w:t>Não estar investido em cargo de provimento em comissão.</w:t>
      </w:r>
    </w:p>
    <w:p w:rsidR="00AE6076" w:rsidRPr="00E37B06" w:rsidRDefault="00AE6076" w:rsidP="00AE6076">
      <w:pPr>
        <w:pStyle w:val="PargrafodaLista"/>
        <w:spacing w:after="140" w:line="240" w:lineRule="auto"/>
        <w:ind w:left="141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E6076" w:rsidRPr="0098612A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4°. A Função Gratificada não constitui emprego, mas vantagem acessória do vencimento, e não será criada pelo Poder Executivo sem que haja recurso orçamentário próprio.</w:t>
      </w:r>
    </w:p>
    <w:p w:rsidR="00AE6076" w:rsidRPr="0098612A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5°. O Poder Executivo regulamentará a classificação e o percentual das Funções Gratificadas que poderão chegar até 50% (cinquenta por cento), com base, entre outros, nos princípios de hierarquia funcional, analogia das funções, i</w:t>
      </w:r>
      <w:r>
        <w:rPr>
          <w:rFonts w:ascii="Times New Roman" w:hAnsi="Times New Roman" w:cs="Times New Roman"/>
          <w:bCs/>
          <w:iCs/>
          <w:sz w:val="24"/>
          <w:szCs w:val="24"/>
        </w:rPr>
        <w:t>mportância</w:t>
      </w:r>
      <w:r w:rsidRPr="0098612A">
        <w:rPr>
          <w:rFonts w:ascii="Times New Roman" w:hAnsi="Times New Roman" w:cs="Times New Roman"/>
          <w:bCs/>
          <w:iCs/>
          <w:sz w:val="24"/>
          <w:szCs w:val="24"/>
        </w:rPr>
        <w:t xml:space="preserve"> e complexidade das respectivas atribuições.</w:t>
      </w:r>
    </w:p>
    <w:p w:rsidR="00AE6076" w:rsidRPr="0098612A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Parágrafo único. Nesta regulamentação, deverá ser prevista também a correlação fundamental entre as atribuições do cargo efetivo de funcionário e da Função Gratificada para a qual foi designado a exercer.</w:t>
      </w:r>
    </w:p>
    <w:p w:rsidR="00AE6076" w:rsidRPr="0098612A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6º. As Funções Gratificadas se destinam às atividades desempenhadas, além das atribuições do cargo de provimento efetivo, conforme anexo I da Lei 1.822 de 05 de abril de 2016.</w:t>
      </w:r>
    </w:p>
    <w:p w:rsidR="00AE6076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60D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Art. 7º Os valores pagos aos servidores efetivos pelo exercício de função gratificada ou ocupação de cargo de provimento em comissão, não se incorporam, para nenhum efeito de aposentadoria, à remuneração do servidor, limitando-se seu pagamento exclusivamente, ao período em que o servidor estiver exercendo a respectiva função ou cargo de provimento em comissão. No que se refere a 13º e férias corresponderá a 1/12 (um doze avos) da remuneração média dos últimos doze meses do período em que esteve no exercício da função ou cargo de provimento em comissão.</w:t>
      </w:r>
    </w:p>
    <w:p w:rsidR="00AE6076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8º. Os servidores designados para desempenhar Função Gratificada, não farão jus à percepção do adicional por horas extras de trabalho, conforme art. 86 da Lei nº 1.130, de 11 de junho de 2006, bem como ao banco de horas disposto no § 3º do art. 10 da Lei 1.822/2016.</w:t>
      </w:r>
    </w:p>
    <w:p w:rsidR="00AE6076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9º.  Ficam mantidas as Funções Gratificadas já criadas por Leis Específicas.</w:t>
      </w:r>
    </w:p>
    <w:p w:rsidR="00AE6076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10. Os requisitos para exercer a Função Gratificada, além daqueles previstos constitucionalmente, são os de competência do cargo efetivo acrescido dos que a função exigir.</w:t>
      </w:r>
    </w:p>
    <w:p w:rsidR="00AE6076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11. A Função Gratificada se submete ao regime de integral dedicação ao serviço, independentemente da jornada fixada por lei para o cargo de origem do servidor, podendo ser exigido serviço em horários especiais, sempre que houver interesse da Administração.</w:t>
      </w:r>
    </w:p>
    <w:p w:rsidR="00AE6076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12. Esta Lei entra em vigor na data de sua publicação.</w:t>
      </w:r>
    </w:p>
    <w:p w:rsidR="00AE6076" w:rsidRPr="0098612A" w:rsidRDefault="00AE6076" w:rsidP="00AE6076">
      <w:pPr>
        <w:spacing w:after="14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Art. 13. Revogam-se as disposições em contrário.</w:t>
      </w:r>
    </w:p>
    <w:p w:rsidR="00AE6076" w:rsidRPr="0098612A" w:rsidRDefault="00AE6076" w:rsidP="00AE6076">
      <w:pPr>
        <w:spacing w:after="1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AE6076" w:rsidRDefault="00AE6076" w:rsidP="00AE6076">
      <w:pPr>
        <w:spacing w:after="140"/>
        <w:ind w:firstLine="141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612A">
        <w:rPr>
          <w:rFonts w:ascii="Times New Roman" w:hAnsi="Times New Roman" w:cs="Times New Roman"/>
          <w:bCs/>
          <w:iCs/>
          <w:sz w:val="24"/>
          <w:szCs w:val="24"/>
        </w:rPr>
        <w:t>Gabinete do Prefeito Municipal de Campo Novo do Parecis, aos 0</w:t>
      </w:r>
      <w:r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98612A">
        <w:rPr>
          <w:rFonts w:ascii="Times New Roman" w:hAnsi="Times New Roman" w:cs="Times New Roman"/>
          <w:bCs/>
          <w:iCs/>
          <w:sz w:val="24"/>
          <w:szCs w:val="24"/>
        </w:rPr>
        <w:t xml:space="preserve"> dias do mês de março de 2017.</w:t>
      </w:r>
    </w:p>
    <w:p w:rsidR="00AE6076" w:rsidRPr="0098612A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E6076" w:rsidRPr="0098612A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8612A">
        <w:rPr>
          <w:rFonts w:ascii="Times New Roman" w:hAnsi="Times New Roman"/>
          <w:b/>
          <w:i/>
          <w:sz w:val="24"/>
          <w:szCs w:val="24"/>
        </w:rPr>
        <w:t>RAFAEL MACHADO</w:t>
      </w:r>
    </w:p>
    <w:p w:rsidR="00AE6076" w:rsidRPr="0098612A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8612A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AE6076" w:rsidRPr="0098612A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E6076" w:rsidRPr="003261AA" w:rsidRDefault="00AE6076" w:rsidP="00AE6076">
      <w:pPr>
        <w:spacing w:after="140"/>
        <w:ind w:firstLine="1418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261AA">
        <w:rPr>
          <w:rFonts w:ascii="Times New Roman" w:hAnsi="Times New Roman" w:cs="Times New Roman"/>
          <w:bCs/>
          <w:i/>
          <w:iCs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AE6076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/>
      </w:r>
    </w:p>
    <w:p w:rsidR="00AE6076" w:rsidRPr="0098612A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E6076" w:rsidRPr="0098612A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8612A">
        <w:rPr>
          <w:rFonts w:ascii="Times New Roman" w:hAnsi="Times New Roman"/>
          <w:b/>
          <w:i/>
          <w:sz w:val="24"/>
          <w:szCs w:val="24"/>
        </w:rPr>
        <w:t>ALVARO JOSÉ BARBOSA</w:t>
      </w:r>
    </w:p>
    <w:p w:rsidR="00AE6076" w:rsidRPr="0098612A" w:rsidRDefault="00AE6076" w:rsidP="00AE6076">
      <w:pPr>
        <w:pStyle w:val="SemEspaamen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8612A">
        <w:rPr>
          <w:rFonts w:ascii="Times New Roman" w:hAnsi="Times New Roman"/>
          <w:b/>
          <w:i/>
          <w:sz w:val="24"/>
          <w:szCs w:val="24"/>
        </w:rPr>
        <w:t>Secretário Municipal de Administração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Descrição: representar o titular da pasta em situações peculiares inerentes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ao cargo; dirigir a elaboração de cronogramas de trabalho para melhor aproveitamento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de recursos humanos e economicidade dos projetos elaborados pela Secretaria, bem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como fiscalizar o seu cumprimento; dirigir e supervisionar os projetos desenvolvidos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pela Secretaria; dirigir e coordenar as equipes que desenvolvem projetos junto à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Secretaria, orientando e determinando os procedimentos; assessorar o titular da pasta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em suas relações públicas; dirigir o processo de encaminhamento dos interessados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aos órgãos competentes da Secretaria para atendimento ou solução de consultas e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reivindicações; eventualmente, se habilitado, dirigir veículo automotor estritamente no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 xml:space="preserve">desempenho de suas funções; executar competências afins. 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 xml:space="preserve"> Administrar organizações: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Administrar materiais, recursos humanos, patrimônio, informações, recursos financeiros e orçamentários; gerir recursos tecnológicos; administrar sistemas, processos, organização e métodos; arbitrar em decisões administrativas e organizacionais.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• Elaborar planejamento organizacional: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Participar na definição da visão e missão da instituição; analisar a organização no contexto externo e interno; identificar oportunidades e problemas; definir estratégias; apresentar proposta de programas e projetos; estabelecer metas gerais e específicas.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• Implementar programas e projetos: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Avaliar viabilidade de projetos; identificar fontes de recursos; dimensionar amplitude de programas e projetos; traçar estratégias de implementação; reestruturar atividades   administrativas; coordenar   programas,   planos   e   projetos;   monitorar   programas e projetos.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• Promover estudos de racionalizaçãoAnalisar estrutura organizacional; levantar dados para o estudo dos sistemas administrativos; diagnosticar métodos e processos; descrever métodos e rotinas de simplificação e racionalização de serviços; elaborar normas e procedimentos; estabelecer rotinas de trabalho; revisar normas e procedimentos.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• Realizar controle do desempenho organizacional: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Estabelecer metodologia de avaliação; definir indicadores e padrões de desempenho; avaliar resultados; preparar relatórios; reavaliar indicadores.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• Prestar consultoria: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Elaborar</w:t>
      </w:r>
      <w:r w:rsidRPr="00124FCE">
        <w:rPr>
          <w:rFonts w:ascii="Times New Roman" w:hAnsi="Times New Roman" w:cs="Times New Roman"/>
          <w:bCs/>
          <w:iCs/>
          <w:sz w:val="24"/>
          <w:szCs w:val="24"/>
        </w:rPr>
        <w:t xml:space="preserve"> diagnóstico; apresentar   alternativas;   emitir   pareceres   e   laudos;   facilitar processos de transformação; analisar resultados de pesquisa; atuar na mediação e arbitragem; realizar perícias.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>• Utilizar recursos de Informática.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CE">
        <w:rPr>
          <w:rFonts w:ascii="Times New Roman" w:hAnsi="Times New Roman" w:cs="Times New Roman"/>
          <w:bCs/>
          <w:iCs/>
          <w:sz w:val="24"/>
          <w:szCs w:val="24"/>
        </w:rPr>
        <w:t xml:space="preserve">• Executar </w:t>
      </w:r>
      <w:r>
        <w:rPr>
          <w:rFonts w:ascii="Times New Roman" w:hAnsi="Times New Roman" w:cs="Times New Roman"/>
          <w:bCs/>
          <w:iCs/>
          <w:sz w:val="24"/>
          <w:szCs w:val="24"/>
        </w:rPr>
        <w:t>outras</w:t>
      </w:r>
      <w:r w:rsidRPr="00124FCE">
        <w:rPr>
          <w:rFonts w:ascii="Times New Roman" w:hAnsi="Times New Roman" w:cs="Times New Roman"/>
          <w:bCs/>
          <w:iCs/>
          <w:sz w:val="24"/>
          <w:szCs w:val="24"/>
        </w:rPr>
        <w:t xml:space="preserve"> tarefas de mesma natureza e nível de complexidade associadas ao ambiente organizacional.</w:t>
      </w:r>
    </w:p>
    <w:p w:rsidR="00AE6076" w:rsidRPr="00124FCE" w:rsidRDefault="00AE6076" w:rsidP="00AE6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AE6076" w:rsidRDefault="00141FB6" w:rsidP="00AE6076">
      <w:pPr>
        <w:jc w:val="both"/>
        <w:rPr>
          <w:szCs w:val="24"/>
        </w:rPr>
      </w:pPr>
    </w:p>
    <w:sectPr w:rsidR="00141FB6" w:rsidRPr="00AE6076" w:rsidSect="009918A8">
      <w:footerReference w:type="default" r:id="rId7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3FF" w:rsidRDefault="00AA23FF" w:rsidP="00141FB6">
      <w:r>
        <w:separator/>
      </w:r>
    </w:p>
  </w:endnote>
  <w:endnote w:type="continuationSeparator" w:id="1">
    <w:p w:rsidR="00AA23FF" w:rsidRDefault="00AA23FF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AA23FF" w:rsidP="004A45C3">
    <w:pPr>
      <w:pStyle w:val="Rodap"/>
    </w:pPr>
  </w:p>
  <w:p w:rsidR="009F196D" w:rsidRPr="003D3AA8" w:rsidRDefault="00AA23F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3FF" w:rsidRDefault="00AA23FF" w:rsidP="00141FB6">
      <w:r>
        <w:separator/>
      </w:r>
    </w:p>
  </w:footnote>
  <w:footnote w:type="continuationSeparator" w:id="1">
    <w:p w:rsidR="00AA23FF" w:rsidRDefault="00AA23FF" w:rsidP="00141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74F8"/>
    <w:multiLevelType w:val="hybridMultilevel"/>
    <w:tmpl w:val="45B0E4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6925C1"/>
    <w:rsid w:val="0082470C"/>
    <w:rsid w:val="008D2732"/>
    <w:rsid w:val="009918A8"/>
    <w:rsid w:val="00A906D8"/>
    <w:rsid w:val="00AA23FF"/>
    <w:rsid w:val="00AB5A74"/>
    <w:rsid w:val="00AE6076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E607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2017-03-28T14:17:00Z</dcterms:created>
  <dcterms:modified xsi:type="dcterms:W3CDTF">2017-03-28T14:17:00Z</dcterms:modified>
</cp:coreProperties>
</file>