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92" w:rsidRPr="00C00363" w:rsidRDefault="00C06992" w:rsidP="00C06992">
      <w:pPr>
        <w:pStyle w:val="Ttulo8"/>
        <w:spacing w:before="120" w:after="120"/>
        <w:rPr>
          <w:rFonts w:ascii="Bookman Old Style" w:hAnsi="Bookman Old Style" w:cs="Arial"/>
          <w:b/>
          <w:i/>
          <w:sz w:val="23"/>
          <w:szCs w:val="23"/>
        </w:rPr>
      </w:pPr>
      <w:r w:rsidRPr="00C00363">
        <w:rPr>
          <w:rFonts w:ascii="Bookman Old Style" w:hAnsi="Bookman Old Style" w:cs="Arial"/>
          <w:b/>
          <w:sz w:val="23"/>
          <w:szCs w:val="23"/>
        </w:rPr>
        <w:t>M</w:t>
      </w:r>
      <w:r>
        <w:rPr>
          <w:rFonts w:ascii="Bookman Old Style" w:hAnsi="Bookman Old Style" w:cs="Arial"/>
          <w:b/>
          <w:sz w:val="23"/>
          <w:szCs w:val="23"/>
        </w:rPr>
        <w:t xml:space="preserve">ENSAGEM LEGISLATIVA Nº 059, DE </w:t>
      </w:r>
      <w:r w:rsidRPr="00C00363">
        <w:rPr>
          <w:rFonts w:ascii="Bookman Old Style" w:hAnsi="Bookman Old Style" w:cs="Arial"/>
          <w:b/>
          <w:sz w:val="23"/>
          <w:szCs w:val="23"/>
        </w:rPr>
        <w:t>1</w:t>
      </w:r>
      <w:r>
        <w:rPr>
          <w:rFonts w:ascii="Bookman Old Style" w:hAnsi="Bookman Old Style" w:cs="Arial"/>
          <w:b/>
          <w:sz w:val="23"/>
          <w:szCs w:val="23"/>
        </w:rPr>
        <w:t>6</w:t>
      </w:r>
      <w:r w:rsidRPr="00C00363">
        <w:rPr>
          <w:rFonts w:ascii="Bookman Old Style" w:hAnsi="Bookman Old Style" w:cs="Arial"/>
          <w:b/>
          <w:sz w:val="23"/>
          <w:szCs w:val="23"/>
        </w:rPr>
        <w:t xml:space="preserve"> DE </w:t>
      </w:r>
      <w:r>
        <w:rPr>
          <w:rFonts w:ascii="Bookman Old Style" w:hAnsi="Bookman Old Style" w:cs="Arial"/>
          <w:b/>
          <w:sz w:val="23"/>
          <w:szCs w:val="23"/>
        </w:rPr>
        <w:t>NOVEMBRO</w:t>
      </w:r>
      <w:r w:rsidRPr="00C00363">
        <w:rPr>
          <w:rFonts w:ascii="Bookman Old Style" w:hAnsi="Bookman Old Style" w:cs="Arial"/>
          <w:b/>
          <w:sz w:val="23"/>
          <w:szCs w:val="23"/>
        </w:rPr>
        <w:t xml:space="preserve"> DE 2017.</w:t>
      </w:r>
    </w:p>
    <w:p w:rsidR="00C06992" w:rsidRPr="00C00363" w:rsidRDefault="00C06992" w:rsidP="00C06992">
      <w:pPr>
        <w:spacing w:before="120" w:after="120"/>
        <w:jc w:val="both"/>
        <w:outlineLvl w:val="0"/>
        <w:rPr>
          <w:rFonts w:ascii="Bookman Old Style" w:hAnsi="Bookman Old Style" w:cs="Arial"/>
          <w:b/>
          <w:sz w:val="23"/>
          <w:szCs w:val="23"/>
          <w:highlight w:val="yellow"/>
        </w:rPr>
      </w:pPr>
    </w:p>
    <w:p w:rsidR="00C06992" w:rsidRPr="00C00363" w:rsidRDefault="00C06992" w:rsidP="00C06992">
      <w:pPr>
        <w:pStyle w:val="SemEspaamento"/>
        <w:spacing w:before="120" w:after="120"/>
        <w:jc w:val="both"/>
        <w:rPr>
          <w:rFonts w:ascii="Bookman Old Style" w:hAnsi="Bookman Old Style" w:cs="Arial"/>
          <w:b/>
          <w:sz w:val="23"/>
          <w:szCs w:val="23"/>
        </w:rPr>
      </w:pPr>
      <w:r w:rsidRPr="00C00363">
        <w:rPr>
          <w:rFonts w:ascii="Bookman Old Style" w:hAnsi="Bookman Old Style" w:cs="Arial"/>
          <w:b/>
          <w:sz w:val="23"/>
          <w:szCs w:val="23"/>
        </w:rPr>
        <w:t>Excelentíssimo Senhor</w:t>
      </w:r>
    </w:p>
    <w:p w:rsidR="00C06992" w:rsidRPr="00C00363" w:rsidRDefault="00C06992" w:rsidP="00C06992">
      <w:pPr>
        <w:pStyle w:val="SemEspaamento"/>
        <w:spacing w:before="120" w:after="120"/>
        <w:jc w:val="both"/>
        <w:rPr>
          <w:rFonts w:ascii="Bookman Old Style" w:hAnsi="Bookman Old Style" w:cs="Arial"/>
          <w:b/>
          <w:sz w:val="23"/>
          <w:szCs w:val="23"/>
        </w:rPr>
      </w:pPr>
      <w:r w:rsidRPr="00C00363">
        <w:rPr>
          <w:rFonts w:ascii="Bookman Old Style" w:hAnsi="Bookman Old Style" w:cs="Arial"/>
          <w:b/>
          <w:sz w:val="23"/>
          <w:szCs w:val="23"/>
        </w:rPr>
        <w:t>Vereador WAGNER TAVARES DA CUNHA</w:t>
      </w:r>
    </w:p>
    <w:p w:rsidR="00C06992" w:rsidRPr="00C00363" w:rsidRDefault="00C06992" w:rsidP="00C06992">
      <w:pPr>
        <w:pStyle w:val="SemEspaamento"/>
        <w:spacing w:before="120" w:after="120"/>
        <w:jc w:val="both"/>
        <w:rPr>
          <w:rFonts w:ascii="Bookman Old Style" w:hAnsi="Bookman Old Style" w:cs="Arial"/>
          <w:b/>
          <w:sz w:val="23"/>
          <w:szCs w:val="23"/>
        </w:rPr>
      </w:pPr>
      <w:r w:rsidRPr="00C00363">
        <w:rPr>
          <w:rFonts w:ascii="Bookman Old Style" w:hAnsi="Bookman Old Style" w:cs="Arial"/>
          <w:b/>
          <w:sz w:val="23"/>
          <w:szCs w:val="23"/>
        </w:rPr>
        <w:t>D.D. Presidente da Câmara Municipal de Campo Novo do Parecis</w:t>
      </w:r>
    </w:p>
    <w:p w:rsidR="00C06992" w:rsidRPr="00C00363" w:rsidRDefault="00C06992" w:rsidP="00C06992">
      <w:pPr>
        <w:pStyle w:val="SemEspaamento"/>
        <w:spacing w:before="120" w:after="120"/>
        <w:jc w:val="both"/>
        <w:rPr>
          <w:rFonts w:ascii="Bookman Old Style" w:hAnsi="Bookman Old Style" w:cs="Arial"/>
          <w:b/>
          <w:sz w:val="23"/>
          <w:szCs w:val="23"/>
        </w:rPr>
      </w:pPr>
      <w:r w:rsidRPr="00C00363">
        <w:rPr>
          <w:rFonts w:ascii="Bookman Old Style" w:hAnsi="Bookman Old Style" w:cs="Arial"/>
          <w:b/>
          <w:sz w:val="23"/>
          <w:szCs w:val="23"/>
        </w:rPr>
        <w:t>Exmos. Senhores Vereadores da Câmara Municipal de Campo Novo do Parecis.</w:t>
      </w:r>
    </w:p>
    <w:p w:rsidR="00C06992" w:rsidRPr="00C00363" w:rsidRDefault="00C06992" w:rsidP="00C06992">
      <w:pPr>
        <w:pStyle w:val="SemEspaamento"/>
        <w:spacing w:before="120" w:after="120"/>
        <w:jc w:val="both"/>
        <w:rPr>
          <w:rFonts w:ascii="Bookman Old Style" w:hAnsi="Bookman Old Style" w:cs="Arial"/>
          <w:b/>
          <w:sz w:val="23"/>
          <w:szCs w:val="23"/>
        </w:rPr>
      </w:pPr>
    </w:p>
    <w:p w:rsidR="00C06992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 w:cs="Arial"/>
          <w:sz w:val="23"/>
          <w:szCs w:val="23"/>
        </w:rPr>
      </w:pPr>
      <w:r w:rsidRPr="00C00363">
        <w:rPr>
          <w:rFonts w:ascii="Bookman Old Style" w:hAnsi="Bookman Old Style" w:cs="Arial"/>
          <w:b/>
          <w:sz w:val="23"/>
          <w:szCs w:val="23"/>
        </w:rPr>
        <w:tab/>
      </w:r>
      <w:r w:rsidRPr="00C00363">
        <w:rPr>
          <w:rFonts w:ascii="Bookman Old Style" w:hAnsi="Bookman Old Style" w:cs="Arial"/>
          <w:sz w:val="23"/>
          <w:szCs w:val="23"/>
        </w:rPr>
        <w:t>Dirijo-me a Vossas Excelências para encaminhar a Proposta</w:t>
      </w:r>
      <w:r>
        <w:rPr>
          <w:rFonts w:ascii="Bookman Old Style" w:hAnsi="Bookman Old Style" w:cs="Arial"/>
          <w:sz w:val="23"/>
          <w:szCs w:val="23"/>
        </w:rPr>
        <w:t xml:space="preserve"> nº 002/2017 de EMENDA A LEI ORGÂNICA DO MUNICIPIO DE CAMPO NOVO DO PARECIS – MT.</w:t>
      </w:r>
    </w:p>
    <w:p w:rsidR="00C06992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 w:cs="Arial"/>
          <w:sz w:val="23"/>
          <w:szCs w:val="23"/>
        </w:rPr>
      </w:pPr>
    </w:p>
    <w:p w:rsidR="00C06992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ab/>
        <w:t xml:space="preserve">A presente proposta </w:t>
      </w:r>
      <w:r w:rsidRPr="00C00363">
        <w:rPr>
          <w:rFonts w:ascii="Bookman Old Style" w:hAnsi="Bookman Old Style" w:cs="Arial"/>
          <w:sz w:val="23"/>
          <w:szCs w:val="23"/>
        </w:rPr>
        <w:t>t</w:t>
      </w:r>
      <w:r w:rsidRPr="00C00363">
        <w:rPr>
          <w:rFonts w:ascii="Bookman Old Style" w:hAnsi="Bookman Old Style"/>
          <w:sz w:val="23"/>
          <w:szCs w:val="23"/>
        </w:rPr>
        <w:t>em por objetivo Emenda</w:t>
      </w:r>
      <w:r>
        <w:rPr>
          <w:rFonts w:ascii="Bookman Old Style" w:hAnsi="Bookman Old Style"/>
          <w:sz w:val="23"/>
          <w:szCs w:val="23"/>
        </w:rPr>
        <w:t>r a</w:t>
      </w:r>
      <w:r w:rsidRPr="00C00363">
        <w:rPr>
          <w:rFonts w:ascii="Bookman Old Style" w:hAnsi="Bookman Old Style"/>
          <w:sz w:val="23"/>
          <w:szCs w:val="23"/>
        </w:rPr>
        <w:t xml:space="preserve"> Lei Orgânica do Município</w:t>
      </w:r>
      <w:r>
        <w:rPr>
          <w:rFonts w:ascii="Bookman Old Style" w:hAnsi="Bookman Old Style"/>
          <w:sz w:val="23"/>
          <w:szCs w:val="23"/>
        </w:rPr>
        <w:t>,</w:t>
      </w:r>
      <w:r w:rsidRPr="00C00363">
        <w:rPr>
          <w:rFonts w:ascii="Bookman Old Style" w:hAnsi="Bookman Old Style"/>
          <w:sz w:val="23"/>
          <w:szCs w:val="23"/>
        </w:rPr>
        <w:t xml:space="preserve"> alterar o inciso I</w:t>
      </w:r>
      <w:r>
        <w:rPr>
          <w:rFonts w:ascii="Bookman Old Style" w:hAnsi="Bookman Old Style"/>
          <w:sz w:val="23"/>
          <w:szCs w:val="23"/>
        </w:rPr>
        <w:t>,</w:t>
      </w:r>
      <w:r w:rsidRPr="00C00363">
        <w:rPr>
          <w:rFonts w:ascii="Bookman Old Style" w:hAnsi="Bookman Old Style"/>
          <w:sz w:val="23"/>
          <w:szCs w:val="23"/>
        </w:rPr>
        <w:t xml:space="preserve"> II</w:t>
      </w:r>
      <w:r>
        <w:rPr>
          <w:rFonts w:ascii="Bookman Old Style" w:hAnsi="Bookman Old Style"/>
          <w:sz w:val="23"/>
          <w:szCs w:val="23"/>
        </w:rPr>
        <w:t>, III</w:t>
      </w:r>
      <w:r w:rsidRPr="00C00363">
        <w:rPr>
          <w:rFonts w:ascii="Bookman Old Style" w:hAnsi="Bookman Old Style"/>
          <w:sz w:val="23"/>
          <w:szCs w:val="23"/>
        </w:rPr>
        <w:t xml:space="preserve"> e o caput do art. 1º das Disposições Transitórias, fixando prazo</w:t>
      </w:r>
      <w:r>
        <w:rPr>
          <w:rFonts w:ascii="Bookman Old Style" w:hAnsi="Bookman Old Style"/>
          <w:sz w:val="23"/>
          <w:szCs w:val="23"/>
        </w:rPr>
        <w:t>s</w:t>
      </w:r>
      <w:r w:rsidRPr="00C00363">
        <w:rPr>
          <w:rFonts w:ascii="Bookman Old Style" w:hAnsi="Bookman Old Style"/>
          <w:sz w:val="23"/>
          <w:szCs w:val="23"/>
        </w:rPr>
        <w:t xml:space="preserve"> distintos para a apresentação do PPA, LDO, e LO</w:t>
      </w:r>
      <w:r>
        <w:rPr>
          <w:rFonts w:ascii="Bookman Old Style" w:hAnsi="Bookman Old Style"/>
          <w:sz w:val="23"/>
          <w:szCs w:val="23"/>
        </w:rPr>
        <w:t>A</w:t>
      </w:r>
      <w:r w:rsidRPr="00C00363">
        <w:rPr>
          <w:rFonts w:ascii="Bookman Old Style" w:hAnsi="Bookman Old Style"/>
          <w:sz w:val="23"/>
          <w:szCs w:val="23"/>
        </w:rPr>
        <w:t xml:space="preserve"> em ordem cronológica, do encerramento do primeiro exercício financeiro para o encaminhamento do Plano Plurianual, para vigência até o final do primeiro exercício fin</w:t>
      </w:r>
      <w:r>
        <w:rPr>
          <w:rFonts w:ascii="Bookman Old Style" w:hAnsi="Bookman Old Style"/>
          <w:sz w:val="23"/>
          <w:szCs w:val="23"/>
        </w:rPr>
        <w:t>anceiro do mandato do Prefeito s</w:t>
      </w:r>
      <w:r w:rsidRPr="00C00363">
        <w:rPr>
          <w:rFonts w:ascii="Bookman Old Style" w:hAnsi="Bookman Old Style"/>
          <w:sz w:val="23"/>
          <w:szCs w:val="23"/>
        </w:rPr>
        <w:t>ubseq</w:t>
      </w:r>
      <w:r>
        <w:rPr>
          <w:rFonts w:ascii="Bookman Old Style" w:hAnsi="Bookman Old Style"/>
          <w:sz w:val="23"/>
          <w:szCs w:val="23"/>
        </w:rPr>
        <w:t>u</w:t>
      </w:r>
      <w:r w:rsidRPr="00C00363">
        <w:rPr>
          <w:rFonts w:ascii="Bookman Old Style" w:hAnsi="Bookman Old Style"/>
          <w:sz w:val="23"/>
          <w:szCs w:val="23"/>
        </w:rPr>
        <w:t>ente.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A </w:t>
      </w:r>
      <w:r w:rsidRPr="00C00363">
        <w:rPr>
          <w:rFonts w:ascii="Bookman Old Style" w:hAnsi="Bookman Old Style"/>
          <w:sz w:val="23"/>
          <w:szCs w:val="23"/>
        </w:rPr>
        <w:t>Administração, após estudos, entendeu da necessidade de atualização dos prazos, objetivando estabelecer sintonia com o PPA, LDO e LOA.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 xml:space="preserve">Pretende a Administração, também, propiciar tempo suficiente para a elaboração do planejamento e submetê-lo à participação popular, como preconiza a Constituição Federal e </w:t>
      </w:r>
      <w:r>
        <w:rPr>
          <w:rFonts w:ascii="Bookman Old Style" w:hAnsi="Bookman Old Style"/>
          <w:sz w:val="23"/>
          <w:szCs w:val="23"/>
        </w:rPr>
        <w:t xml:space="preserve">a </w:t>
      </w:r>
      <w:r w:rsidRPr="00C00363">
        <w:rPr>
          <w:rFonts w:ascii="Bookman Old Style" w:hAnsi="Bookman Old Style"/>
          <w:sz w:val="23"/>
          <w:szCs w:val="23"/>
        </w:rPr>
        <w:t xml:space="preserve">Lei da Responsabilidade na Gestão Fiscal, </w:t>
      </w:r>
      <w:r w:rsidRPr="00A448C4">
        <w:rPr>
          <w:rFonts w:ascii="Bookman Old Style" w:hAnsi="Bookman Old Style"/>
          <w:i/>
          <w:sz w:val="24"/>
          <w:szCs w:val="24"/>
        </w:rPr>
        <w:t>Lei Complementar Federal nº 101, de 04 de maio de 2000</w:t>
      </w:r>
      <w:r>
        <w:rPr>
          <w:rFonts w:ascii="Bookman Old Style" w:hAnsi="Bookman Old Style"/>
          <w:i/>
          <w:sz w:val="24"/>
          <w:szCs w:val="24"/>
        </w:rPr>
        <w:t xml:space="preserve">, </w:t>
      </w:r>
      <w:r w:rsidRPr="00C00363">
        <w:rPr>
          <w:rFonts w:ascii="Bookman Old Style" w:hAnsi="Bookman Old Style"/>
          <w:sz w:val="23"/>
          <w:szCs w:val="23"/>
        </w:rPr>
        <w:t>além de facilitar a execução das peças que disciplinam a atuação orçamentária.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Importante ressalvar aos Nobres Vereadores</w:t>
      </w:r>
      <w:r>
        <w:rPr>
          <w:rFonts w:ascii="Bookman Old Style" w:hAnsi="Bookman Old Style"/>
          <w:sz w:val="23"/>
          <w:szCs w:val="23"/>
        </w:rPr>
        <w:t>,</w:t>
      </w:r>
      <w:r w:rsidRPr="00C00363">
        <w:rPr>
          <w:rFonts w:ascii="Bookman Old Style" w:hAnsi="Bookman Old Style"/>
          <w:sz w:val="23"/>
          <w:szCs w:val="23"/>
        </w:rPr>
        <w:t xml:space="preserve"> que a competência para fixar os prazos das leis orçamentárias é do Município, ao menos até a edição de prazos da Lei complementar de que trata o art. 165, § 9º da Constituição Federal.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 xml:space="preserve">Há que se notar, ainda, que a Constituição do Estado de Mato Grosso não fixa qualquer prazo para apresentação, ao Legislativo, do Plano Plurianual, o </w:t>
      </w:r>
      <w:r>
        <w:rPr>
          <w:rFonts w:ascii="Bookman Old Style" w:hAnsi="Bookman Old Style"/>
          <w:sz w:val="23"/>
          <w:szCs w:val="23"/>
        </w:rPr>
        <w:t>fazendo, tão só, em referência à</w:t>
      </w:r>
      <w:r w:rsidRPr="00C00363">
        <w:rPr>
          <w:rFonts w:ascii="Bookman Old Style" w:hAnsi="Bookman Old Style"/>
          <w:sz w:val="23"/>
          <w:szCs w:val="23"/>
        </w:rPr>
        <w:t xml:space="preserve"> Lei das Diretrizes Orçamentárias (LDO) e Lei Orçamentária Anual (LOA).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Em referência aos prazos, a Constituição Estadual fixa prazos diversos daqueles previstos na Constituição Federal, quais sejam: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PLANO PLURIANUAL: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CF – 4 meses antes do encerramento do 1º exercício.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CE – até 30 de agosto d</w:t>
      </w:r>
      <w:r>
        <w:rPr>
          <w:rFonts w:ascii="Bookman Old Style" w:hAnsi="Bookman Old Style"/>
          <w:sz w:val="23"/>
          <w:szCs w:val="23"/>
        </w:rPr>
        <w:t>o</w:t>
      </w:r>
      <w:r w:rsidRPr="00C00363">
        <w:rPr>
          <w:rFonts w:ascii="Bookman Old Style" w:hAnsi="Bookman Old Style"/>
          <w:sz w:val="23"/>
          <w:szCs w:val="23"/>
        </w:rPr>
        <w:t xml:space="preserve"> primeiro ano do mandato do Governador.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lastRenderedPageBreak/>
        <w:tab/>
        <w:t>LEI DAS DIRETRIZES ORÇAMENTÁRIAS: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CF – 8 meses e meio antes do encerramento do exercício financeiro.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CE – até 30 de maio.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LEI ORÇAMENTÁRIA ANUAL: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CF – 4 meses antes do encerramento do exercício financeiro</w:t>
      </w:r>
    </w:p>
    <w:p w:rsidR="00C06992" w:rsidRPr="00C00363" w:rsidRDefault="00C06992" w:rsidP="00C06992">
      <w:pPr>
        <w:pStyle w:val="SemEspaamento"/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  <w:t>CE – até 30 de setembro.</w:t>
      </w:r>
    </w:p>
    <w:p w:rsidR="00C06992" w:rsidRPr="00C00363" w:rsidRDefault="00C06992" w:rsidP="00C06992">
      <w:pPr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C00363" w:rsidRDefault="00C06992" w:rsidP="00C06992">
      <w:pPr>
        <w:spacing w:before="120" w:after="120"/>
        <w:jc w:val="center"/>
        <w:rPr>
          <w:rFonts w:ascii="Bookman Old Style" w:hAnsi="Bookman Old Style"/>
          <w:b/>
          <w:sz w:val="23"/>
          <w:szCs w:val="23"/>
        </w:rPr>
      </w:pPr>
      <w:r w:rsidRPr="00C00363">
        <w:rPr>
          <w:rFonts w:ascii="Bookman Old Style" w:hAnsi="Bookman Old Style"/>
          <w:b/>
          <w:sz w:val="23"/>
          <w:szCs w:val="23"/>
        </w:rPr>
        <w:t>JUSTIFICATIVA</w:t>
      </w:r>
    </w:p>
    <w:p w:rsidR="00C06992" w:rsidRPr="00C00363" w:rsidRDefault="00C06992" w:rsidP="00C06992">
      <w:pPr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b/>
          <w:sz w:val="23"/>
          <w:szCs w:val="23"/>
        </w:rPr>
      </w:pPr>
      <w:r w:rsidRPr="00C00363">
        <w:rPr>
          <w:rFonts w:ascii="Bookman Old Style" w:hAnsi="Bookman Old Style"/>
          <w:sz w:val="23"/>
          <w:szCs w:val="23"/>
        </w:rPr>
        <w:tab/>
      </w:r>
      <w:r w:rsidRPr="006B2C6E">
        <w:rPr>
          <w:rFonts w:ascii="Bookman Old Style" w:hAnsi="Bookman Old Style"/>
          <w:sz w:val="23"/>
          <w:szCs w:val="23"/>
        </w:rPr>
        <w:t>A diferença de prazos entre as Constituições Federal e Estadual</w:t>
      </w:r>
      <w:r>
        <w:rPr>
          <w:rFonts w:ascii="Bookman Old Style" w:hAnsi="Bookman Old Style"/>
          <w:sz w:val="23"/>
          <w:szCs w:val="23"/>
        </w:rPr>
        <w:t>,</w:t>
      </w:r>
      <w:r w:rsidRPr="006B2C6E">
        <w:rPr>
          <w:rFonts w:ascii="Bookman Old Style" w:hAnsi="Bookman Old Style"/>
          <w:sz w:val="23"/>
          <w:szCs w:val="23"/>
        </w:rPr>
        <w:t xml:space="preserve"> demonstra que cada Poder poderá editar norma específica, tanto que o art. 35, § 2º da Constituição Federal, em seu inciso I, trata do PPA para vigência até o final do primeiro exercício financeiro do mandato do </w:t>
      </w:r>
      <w:r w:rsidRPr="006B2C6E">
        <w:rPr>
          <w:rFonts w:ascii="Bookman Old Style" w:hAnsi="Bookman Old Style"/>
          <w:b/>
          <w:sz w:val="23"/>
          <w:szCs w:val="23"/>
        </w:rPr>
        <w:t xml:space="preserve">presidente; </w:t>
      </w:r>
      <w:r w:rsidRPr="006B2C6E">
        <w:rPr>
          <w:rFonts w:ascii="Bookman Old Style" w:hAnsi="Bookman Old Style"/>
          <w:sz w:val="23"/>
          <w:szCs w:val="23"/>
        </w:rPr>
        <w:t xml:space="preserve">o inciso III dispõe do prazo para  apresentação do orçamento </w:t>
      </w:r>
      <w:r>
        <w:rPr>
          <w:rFonts w:ascii="Bookman Old Style" w:hAnsi="Bookman Old Style"/>
          <w:b/>
          <w:sz w:val="23"/>
          <w:szCs w:val="23"/>
        </w:rPr>
        <w:t>da U</w:t>
      </w:r>
      <w:r w:rsidRPr="006B2C6E">
        <w:rPr>
          <w:rFonts w:ascii="Bookman Old Style" w:hAnsi="Bookman Old Style"/>
          <w:b/>
          <w:sz w:val="23"/>
          <w:szCs w:val="23"/>
        </w:rPr>
        <w:t>nião, não apl</w:t>
      </w:r>
      <w:r>
        <w:rPr>
          <w:rFonts w:ascii="Bookman Old Style" w:hAnsi="Bookman Old Style"/>
          <w:b/>
          <w:sz w:val="23"/>
          <w:szCs w:val="23"/>
        </w:rPr>
        <w:t>icá</w:t>
      </w:r>
      <w:r w:rsidRPr="006B2C6E">
        <w:rPr>
          <w:rFonts w:ascii="Bookman Old Style" w:hAnsi="Bookman Old Style"/>
          <w:b/>
          <w:sz w:val="23"/>
          <w:szCs w:val="23"/>
        </w:rPr>
        <w:t>veis ao Estado, nem tampouco ao Município.</w:t>
      </w: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6B2C6E">
        <w:rPr>
          <w:rFonts w:ascii="Bookman Old Style" w:hAnsi="Bookman Old Style"/>
          <w:sz w:val="23"/>
          <w:szCs w:val="23"/>
        </w:rPr>
        <w:tab/>
      </w: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6B2C6E">
        <w:rPr>
          <w:rFonts w:ascii="Bookman Old Style" w:hAnsi="Bookman Old Style"/>
          <w:sz w:val="23"/>
          <w:szCs w:val="23"/>
        </w:rPr>
        <w:tab/>
        <w:t xml:space="preserve">O mesmo se diga em referência à Constituição do Estado de </w:t>
      </w:r>
      <w:r>
        <w:rPr>
          <w:rFonts w:ascii="Bookman Old Style" w:hAnsi="Bookman Old Style"/>
          <w:sz w:val="23"/>
          <w:szCs w:val="23"/>
        </w:rPr>
        <w:t>M</w:t>
      </w:r>
      <w:r w:rsidRPr="006B2C6E">
        <w:rPr>
          <w:rFonts w:ascii="Bookman Old Style" w:hAnsi="Bookman Old Style"/>
          <w:sz w:val="23"/>
          <w:szCs w:val="23"/>
        </w:rPr>
        <w:t xml:space="preserve">ato Grosso, que dispõe sobre os prazos de apresentação do projeto de lei de diretrizes orçamentárias </w:t>
      </w:r>
      <w:r w:rsidRPr="006B2C6E">
        <w:rPr>
          <w:rFonts w:ascii="Bookman Old Style" w:hAnsi="Bookman Old Style"/>
          <w:b/>
          <w:sz w:val="23"/>
          <w:szCs w:val="23"/>
        </w:rPr>
        <w:t>do Estado (art. 164 §</w:t>
      </w:r>
      <w:r>
        <w:rPr>
          <w:rFonts w:ascii="Bookman Old Style" w:hAnsi="Bookman Old Style"/>
          <w:b/>
          <w:sz w:val="23"/>
          <w:szCs w:val="23"/>
        </w:rPr>
        <w:t xml:space="preserve"> </w:t>
      </w:r>
      <w:r w:rsidRPr="006B2C6E">
        <w:rPr>
          <w:rFonts w:ascii="Bookman Old Style" w:hAnsi="Bookman Old Style"/>
          <w:b/>
          <w:sz w:val="23"/>
          <w:szCs w:val="23"/>
        </w:rPr>
        <w:t xml:space="preserve">6º inciso II), e projeto de lei orçamentária anual do Estado, </w:t>
      </w:r>
      <w:r w:rsidRPr="006B2C6E">
        <w:rPr>
          <w:rFonts w:ascii="Bookman Old Style" w:hAnsi="Bookman Old Style"/>
          <w:sz w:val="23"/>
          <w:szCs w:val="23"/>
        </w:rPr>
        <w:t>restando ao Município</w:t>
      </w:r>
      <w:r>
        <w:rPr>
          <w:rFonts w:ascii="Bookman Old Style" w:hAnsi="Bookman Old Style"/>
          <w:sz w:val="23"/>
          <w:szCs w:val="23"/>
        </w:rPr>
        <w:t>,</w:t>
      </w:r>
      <w:r w:rsidRPr="006B2C6E">
        <w:rPr>
          <w:rFonts w:ascii="Bookman Old Style" w:hAnsi="Bookman Old Style"/>
          <w:sz w:val="23"/>
          <w:szCs w:val="23"/>
        </w:rPr>
        <w:t xml:space="preserve"> a competência para fixar os prazos de suas leis orçamentárias.</w:t>
      </w: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  <w:r w:rsidRPr="006B2C6E">
        <w:rPr>
          <w:rFonts w:ascii="Bookman Old Style" w:hAnsi="Bookman Old Style"/>
          <w:sz w:val="23"/>
          <w:szCs w:val="23"/>
        </w:rPr>
        <w:tab/>
        <w:t>Ou seja, somente no silêncio da Lei Orgânica Municipal, deverá ser observada as disposições do art. 35 do Ato das Disposições Constitucionais Transitórias da Constituição Federal, o que não se aplica ao Município de Campo Novo do Parecis, possui norma específica, que se pretende alterar com o presente projeto.</w:t>
      </w: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sz w:val="23"/>
          <w:szCs w:val="23"/>
        </w:rPr>
      </w:pPr>
    </w:p>
    <w:p w:rsidR="00C06992" w:rsidRPr="006B2C6E" w:rsidRDefault="00C06992" w:rsidP="00C06992">
      <w:pPr>
        <w:tabs>
          <w:tab w:val="left" w:pos="1701"/>
        </w:tabs>
        <w:spacing w:before="120" w:after="120"/>
        <w:jc w:val="both"/>
        <w:rPr>
          <w:rFonts w:ascii="Bookman Old Style" w:hAnsi="Bookman Old Style"/>
          <w:b/>
          <w:sz w:val="23"/>
          <w:szCs w:val="23"/>
        </w:rPr>
      </w:pPr>
      <w:r w:rsidRPr="006B2C6E">
        <w:rPr>
          <w:rFonts w:ascii="Bookman Old Style" w:hAnsi="Bookman Old Style"/>
          <w:sz w:val="23"/>
          <w:szCs w:val="23"/>
        </w:rPr>
        <w:tab/>
        <w:t>E, considerando a necessidade de se adequar a Lei Orgânica Municipal</w:t>
      </w:r>
      <w:r>
        <w:rPr>
          <w:rFonts w:ascii="Bookman Old Style" w:hAnsi="Bookman Old Style"/>
          <w:sz w:val="23"/>
          <w:szCs w:val="23"/>
        </w:rPr>
        <w:t>, p</w:t>
      </w:r>
      <w:r w:rsidRPr="006B2C6E">
        <w:rPr>
          <w:rFonts w:ascii="Bookman Old Style" w:hAnsi="Bookman Old Style"/>
          <w:sz w:val="23"/>
          <w:szCs w:val="23"/>
        </w:rPr>
        <w:t>revaleço-me da oportunidade para reiterar a Vossa Excelência e a seus ilustres Pares</w:t>
      </w:r>
      <w:r>
        <w:rPr>
          <w:rFonts w:ascii="Bookman Old Style" w:hAnsi="Bookman Old Style"/>
          <w:sz w:val="23"/>
          <w:szCs w:val="23"/>
        </w:rPr>
        <w:t>,</w:t>
      </w:r>
      <w:r w:rsidRPr="006B2C6E">
        <w:rPr>
          <w:rFonts w:ascii="Bookman Old Style" w:hAnsi="Bookman Old Style"/>
          <w:sz w:val="23"/>
          <w:szCs w:val="23"/>
        </w:rPr>
        <w:t xml:space="preserve"> a manifestação do meu singular apreço, encaminhando-lhes o present</w:t>
      </w:r>
      <w:r>
        <w:rPr>
          <w:rFonts w:ascii="Bookman Old Style" w:hAnsi="Bookman Old Style"/>
          <w:sz w:val="23"/>
          <w:szCs w:val="23"/>
        </w:rPr>
        <w:t>e p</w:t>
      </w:r>
      <w:r w:rsidRPr="006B2C6E">
        <w:rPr>
          <w:rFonts w:ascii="Bookman Old Style" w:hAnsi="Bookman Old Style"/>
          <w:sz w:val="23"/>
          <w:szCs w:val="23"/>
        </w:rPr>
        <w:t xml:space="preserve">rojeto de alteração </w:t>
      </w:r>
      <w:r w:rsidRPr="006B2C6E">
        <w:rPr>
          <w:rFonts w:ascii="Bookman Old Style" w:hAnsi="Bookman Old Style"/>
          <w:b/>
          <w:sz w:val="23"/>
          <w:szCs w:val="23"/>
          <w:u w:val="single"/>
        </w:rPr>
        <w:t>À LEI ORGÂNICA</w:t>
      </w:r>
      <w:r w:rsidRPr="006B2C6E">
        <w:rPr>
          <w:rFonts w:ascii="Bookman Old Style" w:hAnsi="Bookman Old Style"/>
          <w:sz w:val="23"/>
          <w:szCs w:val="23"/>
        </w:rPr>
        <w:t>, para análise e, posterior, aprovação.</w:t>
      </w:r>
    </w:p>
    <w:p w:rsidR="00C06992" w:rsidRPr="006B2C6E" w:rsidRDefault="00C06992" w:rsidP="00C06992">
      <w:pPr>
        <w:tabs>
          <w:tab w:val="left" w:pos="3810"/>
        </w:tabs>
        <w:spacing w:before="120" w:after="120"/>
        <w:ind w:right="-51"/>
        <w:jc w:val="both"/>
        <w:rPr>
          <w:rFonts w:ascii="Bookman Old Style" w:hAnsi="Bookman Old Style"/>
          <w:sz w:val="23"/>
          <w:szCs w:val="23"/>
        </w:rPr>
      </w:pPr>
    </w:p>
    <w:p w:rsidR="00C06992" w:rsidRPr="006B2C6E" w:rsidRDefault="00C06992" w:rsidP="00C06992">
      <w:pPr>
        <w:tabs>
          <w:tab w:val="left" w:pos="1418"/>
        </w:tabs>
        <w:spacing w:before="120" w:after="120"/>
        <w:ind w:right="-51"/>
        <w:jc w:val="both"/>
        <w:rPr>
          <w:rFonts w:ascii="Bookman Old Style" w:hAnsi="Bookman Old Style"/>
          <w:sz w:val="23"/>
          <w:szCs w:val="23"/>
        </w:rPr>
      </w:pPr>
      <w:r w:rsidRPr="006B2C6E">
        <w:rPr>
          <w:rFonts w:ascii="Bookman Old Style" w:hAnsi="Bookman Old Style"/>
          <w:sz w:val="23"/>
          <w:szCs w:val="23"/>
        </w:rPr>
        <w:tab/>
        <w:t>Com apreço,</w:t>
      </w:r>
    </w:p>
    <w:p w:rsidR="00C06992" w:rsidRPr="006B2C6E" w:rsidRDefault="00C06992" w:rsidP="00C06992">
      <w:pPr>
        <w:spacing w:before="120" w:after="120"/>
        <w:jc w:val="both"/>
        <w:rPr>
          <w:rFonts w:ascii="Bookman Old Style" w:hAnsi="Bookman Old Style"/>
          <w:b/>
          <w:sz w:val="23"/>
          <w:szCs w:val="23"/>
        </w:rPr>
      </w:pPr>
    </w:p>
    <w:p w:rsidR="00C06992" w:rsidRPr="006B2C6E" w:rsidRDefault="00C06992" w:rsidP="00C06992">
      <w:pPr>
        <w:spacing w:before="120" w:after="120"/>
        <w:jc w:val="center"/>
        <w:rPr>
          <w:rFonts w:ascii="Bookman Old Style" w:hAnsi="Bookman Old Style"/>
          <w:b/>
          <w:sz w:val="23"/>
          <w:szCs w:val="23"/>
        </w:rPr>
      </w:pPr>
      <w:r w:rsidRPr="006B2C6E">
        <w:rPr>
          <w:rFonts w:ascii="Bookman Old Style" w:hAnsi="Bookman Old Style"/>
          <w:b/>
          <w:sz w:val="23"/>
          <w:szCs w:val="23"/>
        </w:rPr>
        <w:t>RAFAEL MACHADO</w:t>
      </w:r>
    </w:p>
    <w:p w:rsidR="00C06992" w:rsidRPr="006B2C6E" w:rsidRDefault="00C06992" w:rsidP="00C06992">
      <w:pPr>
        <w:spacing w:before="120" w:after="120"/>
        <w:jc w:val="center"/>
        <w:rPr>
          <w:rFonts w:ascii="Bookman Old Style" w:hAnsi="Bookman Old Style"/>
          <w:b/>
          <w:iCs/>
          <w:sz w:val="23"/>
          <w:szCs w:val="23"/>
        </w:rPr>
      </w:pPr>
      <w:r w:rsidRPr="006B2C6E">
        <w:rPr>
          <w:rFonts w:ascii="Bookman Old Style" w:hAnsi="Bookman Old Style"/>
          <w:b/>
          <w:iCs/>
          <w:sz w:val="23"/>
          <w:szCs w:val="23"/>
        </w:rPr>
        <w:t>Prefeito Municipal</w:t>
      </w:r>
    </w:p>
    <w:p w:rsidR="00C06992" w:rsidRPr="00417463" w:rsidRDefault="00C06992" w:rsidP="00C06992">
      <w:pPr>
        <w:pStyle w:val="Textodocorpo20"/>
        <w:shd w:val="clear" w:color="auto" w:fill="auto"/>
        <w:spacing w:before="120" w:after="120" w:line="240" w:lineRule="auto"/>
        <w:ind w:left="3440" w:right="40"/>
        <w:rPr>
          <w:rFonts w:ascii="Bookman Old Style" w:hAnsi="Bookman Old Style"/>
        </w:rPr>
      </w:pPr>
    </w:p>
    <w:p w:rsidR="00C06992" w:rsidRDefault="00C06992" w:rsidP="00C06992">
      <w:pPr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br w:type="page"/>
      </w:r>
    </w:p>
    <w:p w:rsidR="00C06992" w:rsidRDefault="00C06992" w:rsidP="00C06992">
      <w:pPr>
        <w:spacing w:before="120" w:after="240"/>
        <w:jc w:val="both"/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</w:pPr>
      <w:r w:rsidRPr="00217E76"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lastRenderedPageBreak/>
        <w:t>PRO</w:t>
      </w:r>
      <w:r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POSTA </w:t>
      </w:r>
      <w:r w:rsidRPr="00217E76"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DE </w:t>
      </w:r>
      <w:r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EMENDA A LEI ORGÂNICA DO MUNICÍPIO DE CAMPO NOVO DO PARECIS/MT </w:t>
      </w:r>
      <w:r w:rsidRPr="00953FC8"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>N° 002/2017</w:t>
      </w:r>
      <w:r w:rsidRPr="00217E76"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 DE </w:t>
      </w:r>
      <w:r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16 </w:t>
      </w:r>
      <w:r w:rsidRPr="00217E76"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DE </w:t>
      </w:r>
      <w:r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>NOVEMBRO</w:t>
      </w:r>
      <w:r w:rsidRPr="00217E76">
        <w:rPr>
          <w:rFonts w:ascii="Bookman Old Style" w:eastAsia="Times New Roman" w:hAnsi="Bookman Old Style" w:cs="Times New Roman"/>
          <w:b/>
          <w:bCs/>
          <w:i/>
          <w:iCs/>
          <w:sz w:val="23"/>
          <w:szCs w:val="23"/>
        </w:rPr>
        <w:t xml:space="preserve"> DE 2017.</w:t>
      </w:r>
    </w:p>
    <w:p w:rsidR="00C06992" w:rsidRDefault="00C06992" w:rsidP="00C06992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 w:cs="Times New Roman"/>
          <w:bCs/>
          <w:i/>
          <w:iCs/>
        </w:rPr>
      </w:pPr>
      <w:r w:rsidRPr="003142E3">
        <w:rPr>
          <w:rFonts w:ascii="Times New Roman" w:hAnsi="Times New Roman" w:cs="Times New Roman"/>
          <w:bCs/>
          <w:i/>
          <w:iCs/>
        </w:rPr>
        <w:t>Autoria: Poder Executivo Municipal</w:t>
      </w:r>
    </w:p>
    <w:p w:rsidR="00C06992" w:rsidRPr="00592880" w:rsidRDefault="00C06992" w:rsidP="00C06992">
      <w:pPr>
        <w:pStyle w:val="Textodocorpo20"/>
        <w:shd w:val="clear" w:color="auto" w:fill="auto"/>
        <w:spacing w:before="120" w:after="120" w:line="240" w:lineRule="auto"/>
        <w:ind w:left="3440" w:right="40"/>
        <w:jc w:val="both"/>
        <w:rPr>
          <w:rFonts w:ascii="Bookman Old Style" w:hAnsi="Bookman Old Style"/>
          <w:sz w:val="24"/>
          <w:szCs w:val="24"/>
        </w:rPr>
      </w:pPr>
    </w:p>
    <w:p w:rsidR="00C06992" w:rsidRPr="00C00363" w:rsidRDefault="00C06992" w:rsidP="00C06992">
      <w:pPr>
        <w:pStyle w:val="Textodocorpo20"/>
        <w:shd w:val="clear" w:color="auto" w:fill="auto"/>
        <w:spacing w:before="120" w:after="120" w:line="240" w:lineRule="auto"/>
        <w:ind w:left="3440" w:right="40"/>
        <w:jc w:val="both"/>
        <w:rPr>
          <w:rFonts w:ascii="Bookman Old Style" w:hAnsi="Bookman Old Style"/>
          <w:sz w:val="24"/>
          <w:szCs w:val="24"/>
        </w:rPr>
      </w:pPr>
      <w:r w:rsidRPr="00592880">
        <w:rPr>
          <w:rFonts w:ascii="Bookman Old Style" w:hAnsi="Bookman Old Style"/>
          <w:sz w:val="24"/>
          <w:szCs w:val="24"/>
        </w:rPr>
        <w:t>ALTERA OS INCISOS I</w:t>
      </w:r>
      <w:r>
        <w:rPr>
          <w:rFonts w:ascii="Bookman Old Style" w:hAnsi="Bookman Old Style"/>
          <w:sz w:val="24"/>
          <w:szCs w:val="24"/>
        </w:rPr>
        <w:t>,</w:t>
      </w:r>
      <w:r w:rsidRPr="00592880">
        <w:rPr>
          <w:rFonts w:ascii="Bookman Old Style" w:hAnsi="Bookman Old Style"/>
          <w:sz w:val="24"/>
          <w:szCs w:val="24"/>
        </w:rPr>
        <w:t xml:space="preserve"> II</w:t>
      </w:r>
      <w:r>
        <w:rPr>
          <w:rFonts w:ascii="Bookman Old Style" w:hAnsi="Bookman Old Style"/>
          <w:sz w:val="24"/>
          <w:szCs w:val="24"/>
        </w:rPr>
        <w:t>,</w:t>
      </w:r>
      <w:r w:rsidRPr="0059288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III E O</w:t>
      </w:r>
      <w:r w:rsidRPr="00592880">
        <w:rPr>
          <w:rFonts w:ascii="Bookman Old Style" w:hAnsi="Bookman Old Style"/>
          <w:sz w:val="24"/>
          <w:szCs w:val="24"/>
        </w:rPr>
        <w:t xml:space="preserve"> CAPUT DO </w:t>
      </w:r>
      <w:r w:rsidRPr="00C00363">
        <w:rPr>
          <w:rFonts w:ascii="Bookman Old Style" w:hAnsi="Bookman Old Style"/>
          <w:sz w:val="24"/>
          <w:szCs w:val="24"/>
        </w:rPr>
        <w:t>ARTIGO 1º DO TÍTULO VII – DAS DISPOSIÇÕES TRANSITÓRIAS E FINAIS DA LEI ORGÂNICA DO MUNICÍPIO DE CAMPO NOVO DO PARECIS, ESTADO DE MATO GROSSO</w:t>
      </w:r>
      <w:r>
        <w:rPr>
          <w:rFonts w:ascii="Bookman Old Style" w:hAnsi="Bookman Old Style"/>
          <w:sz w:val="24"/>
          <w:szCs w:val="24"/>
        </w:rPr>
        <w:t xml:space="preserve"> E DÁ</w:t>
      </w:r>
      <w:r w:rsidRPr="00C00363">
        <w:rPr>
          <w:rFonts w:ascii="Bookman Old Style" w:hAnsi="Bookman Old Style"/>
          <w:sz w:val="24"/>
          <w:szCs w:val="24"/>
        </w:rPr>
        <w:t xml:space="preserve"> OUTRAS PROVIDÊNCIAS.</w:t>
      </w:r>
    </w:p>
    <w:p w:rsidR="00C06992" w:rsidRPr="00C00363" w:rsidRDefault="00C06992" w:rsidP="00C06992">
      <w:pPr>
        <w:pStyle w:val="Textodocorpo20"/>
        <w:shd w:val="clear" w:color="auto" w:fill="auto"/>
        <w:spacing w:before="120" w:after="120" w:line="240" w:lineRule="auto"/>
        <w:ind w:left="3440" w:right="40"/>
        <w:rPr>
          <w:rFonts w:ascii="Bookman Old Style" w:hAnsi="Bookman Old Style"/>
          <w:sz w:val="24"/>
          <w:szCs w:val="24"/>
        </w:rPr>
      </w:pPr>
    </w:p>
    <w:p w:rsidR="00C06992" w:rsidRDefault="00C06992" w:rsidP="00C06992">
      <w:pPr>
        <w:pStyle w:val="Corpodetexto3"/>
        <w:tabs>
          <w:tab w:val="left" w:pos="2268"/>
        </w:tabs>
        <w:jc w:val="both"/>
        <w:rPr>
          <w:rFonts w:ascii="Bookman Old Style" w:hAnsi="Bookman Old Style"/>
          <w:sz w:val="24"/>
          <w:szCs w:val="24"/>
        </w:rPr>
      </w:pPr>
      <w:r>
        <w:rPr>
          <w:rStyle w:val="TextodocorpoNegrito"/>
          <w:rFonts w:ascii="Bookman Old Style" w:hAnsi="Bookman Old Style"/>
          <w:sz w:val="24"/>
          <w:szCs w:val="24"/>
        </w:rPr>
        <w:tab/>
      </w:r>
      <w:r w:rsidRPr="00C00363">
        <w:rPr>
          <w:rStyle w:val="TextodocorpoNegrito"/>
          <w:rFonts w:ascii="Bookman Old Style" w:hAnsi="Bookman Old Style"/>
          <w:sz w:val="24"/>
          <w:szCs w:val="24"/>
        </w:rPr>
        <w:t xml:space="preserve">Art. </w:t>
      </w:r>
      <w:r>
        <w:rPr>
          <w:rStyle w:val="TextodocorpoNegrito"/>
          <w:rFonts w:ascii="Bookman Old Style" w:hAnsi="Bookman Old Style"/>
          <w:sz w:val="24"/>
          <w:szCs w:val="24"/>
        </w:rPr>
        <w:t>1</w:t>
      </w:r>
      <w:r w:rsidRPr="00C00363">
        <w:rPr>
          <w:rStyle w:val="TextodocorpoNegrito"/>
          <w:rFonts w:ascii="Bookman Old Style" w:hAnsi="Bookman Old Style"/>
          <w:sz w:val="24"/>
          <w:szCs w:val="24"/>
          <w:vertAlign w:val="superscript"/>
        </w:rPr>
        <w:t>º</w:t>
      </w:r>
      <w:r>
        <w:rPr>
          <w:rStyle w:val="TextodocorpoNegrito"/>
          <w:rFonts w:ascii="Bookman Old Style" w:hAnsi="Bookman Old Style"/>
          <w:sz w:val="24"/>
          <w:szCs w:val="24"/>
        </w:rPr>
        <w:t xml:space="preserve">. </w:t>
      </w:r>
      <w:r w:rsidRPr="00C00363">
        <w:rPr>
          <w:rFonts w:ascii="Bookman Old Style" w:hAnsi="Bookman Old Style"/>
          <w:sz w:val="24"/>
          <w:szCs w:val="24"/>
        </w:rPr>
        <w:t xml:space="preserve">Fica alterado </w:t>
      </w:r>
      <w:r>
        <w:rPr>
          <w:rFonts w:ascii="Bookman Old Style" w:hAnsi="Bookman Old Style"/>
          <w:sz w:val="24"/>
          <w:szCs w:val="24"/>
        </w:rPr>
        <w:t>os incisos I, II, III</w:t>
      </w:r>
      <w:r w:rsidRPr="00C00363">
        <w:rPr>
          <w:rFonts w:ascii="Bookman Old Style" w:hAnsi="Bookman Old Style"/>
          <w:sz w:val="24"/>
          <w:szCs w:val="24"/>
        </w:rPr>
        <w:t xml:space="preserve"> e o caput do artigo 1º do - TÍTULO VII, DAS DISPOSIÇÕES TRANSITÓRIAS E FINAIS, da Lei Orgânica do Município de Campo Novo do Parecis, Estado de Mato Grosso:</w:t>
      </w:r>
      <w:bookmarkStart w:id="0" w:name="_Toc41733724"/>
      <w:bookmarkStart w:id="1" w:name="_Toc41791341"/>
      <w:bookmarkStart w:id="2" w:name="_Toc41791450"/>
      <w:bookmarkStart w:id="3" w:name="_Toc41791957"/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2008" w:right="40"/>
        <w:rPr>
          <w:rFonts w:ascii="Bookman Old Style" w:hAnsi="Bookman Old Style"/>
          <w:i/>
          <w:sz w:val="24"/>
          <w:szCs w:val="24"/>
        </w:rPr>
      </w:pPr>
      <w:r w:rsidRPr="00A448C4">
        <w:rPr>
          <w:rFonts w:ascii="Bookman Old Style" w:hAnsi="Bookman Old Style"/>
          <w:i/>
          <w:sz w:val="24"/>
          <w:szCs w:val="24"/>
        </w:rPr>
        <w:t>TÍTULO VI</w:t>
      </w:r>
      <w:bookmarkEnd w:id="0"/>
      <w:bookmarkEnd w:id="1"/>
      <w:bookmarkEnd w:id="2"/>
      <w:bookmarkEnd w:id="3"/>
      <w:r w:rsidRPr="00A448C4">
        <w:rPr>
          <w:rFonts w:ascii="Bookman Old Style" w:hAnsi="Bookman Old Style"/>
          <w:i/>
          <w:sz w:val="24"/>
          <w:szCs w:val="24"/>
        </w:rPr>
        <w:t>I</w:t>
      </w:r>
      <w:bookmarkStart w:id="4" w:name="_Toc41733725"/>
      <w:bookmarkStart w:id="5" w:name="_Toc41791342"/>
      <w:bookmarkStart w:id="6" w:name="_Toc41791451"/>
      <w:bookmarkStart w:id="7" w:name="_Toc41791958"/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40" w:right="40"/>
        <w:rPr>
          <w:rFonts w:ascii="Bookman Old Style" w:hAnsi="Bookman Old Style"/>
          <w:i/>
          <w:sz w:val="24"/>
          <w:szCs w:val="24"/>
        </w:rPr>
      </w:pPr>
      <w:r w:rsidRPr="00A448C4">
        <w:rPr>
          <w:rFonts w:ascii="Bookman Old Style" w:hAnsi="Bookman Old Style"/>
          <w:i/>
          <w:sz w:val="24"/>
          <w:szCs w:val="24"/>
        </w:rPr>
        <w:t>DAS DISPOSIÇÕES TRANSITÓRIAS E FINAIS</w:t>
      </w:r>
      <w:bookmarkEnd w:id="4"/>
      <w:bookmarkEnd w:id="5"/>
      <w:bookmarkEnd w:id="6"/>
      <w:bookmarkEnd w:id="7"/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40" w:right="40"/>
        <w:rPr>
          <w:rFonts w:ascii="Bookman Old Style" w:hAnsi="Bookman Old Style"/>
          <w:i/>
          <w:sz w:val="24"/>
          <w:szCs w:val="24"/>
        </w:rPr>
      </w:pPr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2280" w:right="40" w:firstLine="0"/>
        <w:rPr>
          <w:rFonts w:ascii="Bookman Old Style" w:hAnsi="Bookman Old Style"/>
          <w:i/>
          <w:sz w:val="24"/>
          <w:szCs w:val="24"/>
        </w:rPr>
      </w:pPr>
      <w:bookmarkStart w:id="8" w:name="artigo_1"/>
      <w:r w:rsidRPr="00A448C4">
        <w:rPr>
          <w:rStyle w:val="label"/>
          <w:rFonts w:ascii="Bookman Old Style" w:hAnsi="Bookman Old Style"/>
          <w:sz w:val="24"/>
          <w:szCs w:val="24"/>
        </w:rPr>
        <w:t>Art. 1º</w:t>
      </w:r>
      <w:bookmarkEnd w:id="8"/>
      <w:r w:rsidRPr="00A448C4">
        <w:rPr>
          <w:rFonts w:ascii="Bookman Old Style" w:hAnsi="Bookman Old Style"/>
          <w:i/>
          <w:sz w:val="24"/>
          <w:szCs w:val="24"/>
        </w:rPr>
        <w:t xml:space="preserve"> De acordo com a Lei Complementar Federal nº 101, de 04 de maio de 2000 e §9° do artigo 165 da Constituição Federal, no caso do PPA, LDO e LOA, serão obedecidas as seguintes regras:</w:t>
      </w:r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2280" w:right="40" w:firstLine="0"/>
        <w:rPr>
          <w:rFonts w:ascii="Bookman Old Style" w:hAnsi="Bookman Old Style"/>
          <w:i/>
          <w:sz w:val="24"/>
          <w:szCs w:val="24"/>
        </w:rPr>
      </w:pPr>
      <w:r w:rsidRPr="00A448C4">
        <w:rPr>
          <w:rFonts w:ascii="Bookman Old Style" w:hAnsi="Bookman Old Style"/>
          <w:i/>
          <w:sz w:val="24"/>
          <w:szCs w:val="24"/>
        </w:rPr>
        <w:t xml:space="preserve">I - o projeto do plano plurianual, será encaminhado </w:t>
      </w:r>
      <w:r>
        <w:rPr>
          <w:rFonts w:ascii="Bookman Old Style" w:hAnsi="Bookman Old Style"/>
          <w:i/>
          <w:sz w:val="24"/>
          <w:szCs w:val="24"/>
        </w:rPr>
        <w:t>à Câmara</w:t>
      </w:r>
      <w:r w:rsidRPr="00A448C4">
        <w:rPr>
          <w:rFonts w:ascii="Bookman Old Style" w:hAnsi="Bookman Old Style"/>
          <w:i/>
          <w:sz w:val="24"/>
          <w:szCs w:val="24"/>
        </w:rPr>
        <w:t xml:space="preserve"> de Vereadores até 30 de junho, devendo ser aprovado em </w:t>
      </w:r>
      <w:r>
        <w:rPr>
          <w:rFonts w:ascii="Bookman Old Style" w:hAnsi="Bookman Old Style"/>
          <w:i/>
          <w:sz w:val="24"/>
          <w:szCs w:val="24"/>
        </w:rPr>
        <w:t xml:space="preserve">até </w:t>
      </w:r>
      <w:r w:rsidRPr="00A448C4">
        <w:rPr>
          <w:rFonts w:ascii="Bookman Old Style" w:hAnsi="Bookman Old Style"/>
          <w:i/>
          <w:sz w:val="24"/>
          <w:szCs w:val="24"/>
        </w:rPr>
        <w:t>45 dias da data de seu protocolo</w:t>
      </w:r>
      <w:r>
        <w:rPr>
          <w:rFonts w:ascii="Bookman Old Style" w:hAnsi="Bookman Old Style"/>
          <w:i/>
          <w:sz w:val="24"/>
          <w:szCs w:val="24"/>
        </w:rPr>
        <w:t xml:space="preserve"> e</w:t>
      </w:r>
      <w:r w:rsidRPr="00A448C4">
        <w:rPr>
          <w:rFonts w:ascii="Bookman Old Style" w:hAnsi="Bookman Old Style"/>
          <w:i/>
          <w:sz w:val="24"/>
          <w:szCs w:val="24"/>
        </w:rPr>
        <w:t xml:space="preserve"> devolvido para </w:t>
      </w:r>
      <w:r>
        <w:rPr>
          <w:rFonts w:ascii="Bookman Old Style" w:hAnsi="Bookman Old Style"/>
          <w:i/>
          <w:sz w:val="24"/>
          <w:szCs w:val="24"/>
        </w:rPr>
        <w:t xml:space="preserve">ser </w:t>
      </w:r>
      <w:r w:rsidRPr="00A448C4">
        <w:rPr>
          <w:rFonts w:ascii="Bookman Old Style" w:hAnsi="Bookman Old Style"/>
          <w:i/>
          <w:sz w:val="24"/>
          <w:szCs w:val="24"/>
        </w:rPr>
        <w:t>san</w:t>
      </w:r>
      <w:r>
        <w:rPr>
          <w:rFonts w:ascii="Bookman Old Style" w:hAnsi="Bookman Old Style"/>
          <w:i/>
          <w:sz w:val="24"/>
          <w:szCs w:val="24"/>
        </w:rPr>
        <w:t>cionado,</w:t>
      </w:r>
      <w:r w:rsidRPr="00A448C4">
        <w:rPr>
          <w:rFonts w:ascii="Bookman Old Style" w:hAnsi="Bookman Old Style"/>
          <w:i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 xml:space="preserve">em </w:t>
      </w:r>
      <w:r w:rsidRPr="00A448C4">
        <w:rPr>
          <w:rFonts w:ascii="Bookman Old Style" w:hAnsi="Bookman Old Style"/>
          <w:i/>
          <w:sz w:val="24"/>
          <w:szCs w:val="24"/>
        </w:rPr>
        <w:t xml:space="preserve">até </w:t>
      </w:r>
      <w:r>
        <w:rPr>
          <w:rFonts w:ascii="Bookman Old Style" w:hAnsi="Bookman Old Style"/>
          <w:i/>
          <w:sz w:val="24"/>
          <w:szCs w:val="24"/>
        </w:rPr>
        <w:t>5 dias úteis da data do autógrafo do referido projeto</w:t>
      </w:r>
      <w:r w:rsidRPr="00A448C4">
        <w:rPr>
          <w:rFonts w:ascii="Bookman Old Style" w:hAnsi="Bookman Old Style"/>
          <w:i/>
          <w:sz w:val="24"/>
          <w:szCs w:val="24"/>
        </w:rPr>
        <w:t>.</w:t>
      </w:r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2280" w:right="40" w:firstLine="0"/>
        <w:rPr>
          <w:rFonts w:ascii="Bookman Old Style" w:hAnsi="Bookman Old Style"/>
          <w:i/>
          <w:sz w:val="24"/>
          <w:szCs w:val="24"/>
        </w:rPr>
      </w:pPr>
      <w:r w:rsidRPr="00A448C4">
        <w:rPr>
          <w:rFonts w:ascii="Bookman Old Style" w:hAnsi="Bookman Old Style"/>
          <w:i/>
          <w:sz w:val="24"/>
          <w:szCs w:val="24"/>
        </w:rPr>
        <w:t xml:space="preserve">II - o projeto de lei de diretrizes orçamentárias será encaminhado </w:t>
      </w:r>
      <w:r>
        <w:rPr>
          <w:rFonts w:ascii="Bookman Old Style" w:hAnsi="Bookman Old Style"/>
          <w:i/>
          <w:sz w:val="24"/>
          <w:szCs w:val="24"/>
        </w:rPr>
        <w:t>à Câmara</w:t>
      </w:r>
      <w:r w:rsidRPr="00A448C4">
        <w:rPr>
          <w:rFonts w:ascii="Bookman Old Style" w:hAnsi="Bookman Old Style"/>
          <w:i/>
          <w:sz w:val="24"/>
          <w:szCs w:val="24"/>
        </w:rPr>
        <w:t xml:space="preserve"> de Vereadores até dia 31 de </w:t>
      </w:r>
      <w:r>
        <w:rPr>
          <w:rFonts w:ascii="Bookman Old Style" w:hAnsi="Bookman Old Style"/>
          <w:i/>
          <w:sz w:val="24"/>
          <w:szCs w:val="24"/>
        </w:rPr>
        <w:t>Agosto,</w:t>
      </w:r>
      <w:r w:rsidRPr="00A448C4">
        <w:rPr>
          <w:rFonts w:ascii="Bookman Old Style" w:hAnsi="Bookman Old Style"/>
          <w:i/>
          <w:sz w:val="24"/>
          <w:szCs w:val="24"/>
        </w:rPr>
        <w:t xml:space="preserve"> devendo ser aprovado em </w:t>
      </w:r>
      <w:r>
        <w:rPr>
          <w:rFonts w:ascii="Bookman Old Style" w:hAnsi="Bookman Old Style"/>
          <w:i/>
          <w:sz w:val="24"/>
          <w:szCs w:val="24"/>
        </w:rPr>
        <w:t xml:space="preserve">até </w:t>
      </w:r>
      <w:r w:rsidRPr="00A448C4">
        <w:rPr>
          <w:rFonts w:ascii="Bookman Old Style" w:hAnsi="Bookman Old Style"/>
          <w:i/>
          <w:sz w:val="24"/>
          <w:szCs w:val="24"/>
        </w:rPr>
        <w:t xml:space="preserve">45 dias </w:t>
      </w:r>
      <w:r>
        <w:rPr>
          <w:rFonts w:ascii="Bookman Old Style" w:hAnsi="Bookman Old Style"/>
          <w:i/>
          <w:sz w:val="24"/>
          <w:szCs w:val="24"/>
        </w:rPr>
        <w:t>a</w:t>
      </w:r>
      <w:r w:rsidRPr="00A448C4">
        <w:rPr>
          <w:rFonts w:ascii="Bookman Old Style" w:hAnsi="Bookman Old Style"/>
          <w:i/>
          <w:sz w:val="24"/>
          <w:szCs w:val="24"/>
        </w:rPr>
        <w:t xml:space="preserve"> contar de seu protocolo e devolvido para</w:t>
      </w:r>
      <w:r>
        <w:rPr>
          <w:rFonts w:ascii="Bookman Old Style" w:hAnsi="Bookman Old Style"/>
          <w:i/>
          <w:sz w:val="24"/>
          <w:szCs w:val="24"/>
        </w:rPr>
        <w:t xml:space="preserve"> ser</w:t>
      </w:r>
      <w:r w:rsidRPr="00A448C4">
        <w:rPr>
          <w:rFonts w:ascii="Bookman Old Style" w:hAnsi="Bookman Old Style"/>
          <w:i/>
          <w:sz w:val="24"/>
          <w:szCs w:val="24"/>
        </w:rPr>
        <w:t xml:space="preserve"> sancionado </w:t>
      </w:r>
      <w:r>
        <w:rPr>
          <w:rFonts w:ascii="Bookman Old Style" w:hAnsi="Bookman Old Style"/>
          <w:i/>
          <w:sz w:val="24"/>
          <w:szCs w:val="24"/>
        </w:rPr>
        <w:t xml:space="preserve">em </w:t>
      </w:r>
      <w:r w:rsidRPr="00A448C4">
        <w:rPr>
          <w:rFonts w:ascii="Bookman Old Style" w:hAnsi="Bookman Old Style"/>
          <w:i/>
          <w:sz w:val="24"/>
          <w:szCs w:val="24"/>
        </w:rPr>
        <w:t xml:space="preserve">até </w:t>
      </w:r>
      <w:r>
        <w:rPr>
          <w:rFonts w:ascii="Bookman Old Style" w:hAnsi="Bookman Old Style"/>
          <w:i/>
          <w:sz w:val="24"/>
          <w:szCs w:val="24"/>
        </w:rPr>
        <w:t>5 dias úteis da data do autógrafo do referido projeto</w:t>
      </w:r>
      <w:r w:rsidRPr="00A448C4">
        <w:rPr>
          <w:rFonts w:ascii="Bookman Old Style" w:hAnsi="Bookman Old Style"/>
          <w:i/>
          <w:sz w:val="24"/>
          <w:szCs w:val="24"/>
        </w:rPr>
        <w:t>.</w:t>
      </w:r>
    </w:p>
    <w:p w:rsidR="00C06992" w:rsidRPr="00A448C4" w:rsidRDefault="00C06992" w:rsidP="00C06992">
      <w:pPr>
        <w:pStyle w:val="Textodocorpo0"/>
        <w:shd w:val="clear" w:color="auto" w:fill="auto"/>
        <w:spacing w:before="120" w:after="120" w:line="240" w:lineRule="auto"/>
        <w:ind w:left="2280" w:right="40" w:firstLine="0"/>
        <w:rPr>
          <w:rFonts w:ascii="Bookman Old Style" w:hAnsi="Bookman Old Style"/>
          <w:i/>
          <w:sz w:val="24"/>
          <w:szCs w:val="24"/>
        </w:rPr>
      </w:pPr>
      <w:r w:rsidRPr="00A448C4">
        <w:rPr>
          <w:rFonts w:ascii="Bookman Old Style" w:hAnsi="Bookman Old Style"/>
          <w:i/>
          <w:sz w:val="24"/>
          <w:szCs w:val="24"/>
        </w:rPr>
        <w:t>III - o projeto de lei orçamentária anual será encaminhado à C</w:t>
      </w:r>
      <w:r>
        <w:rPr>
          <w:rFonts w:ascii="Bookman Old Style" w:hAnsi="Bookman Old Style"/>
          <w:i/>
          <w:sz w:val="24"/>
          <w:szCs w:val="24"/>
        </w:rPr>
        <w:t xml:space="preserve">âmara </w:t>
      </w:r>
      <w:r w:rsidRPr="00A448C4">
        <w:rPr>
          <w:rFonts w:ascii="Bookman Old Style" w:hAnsi="Bookman Old Style"/>
          <w:i/>
          <w:sz w:val="24"/>
          <w:szCs w:val="24"/>
        </w:rPr>
        <w:t xml:space="preserve">de Vereadores até dia 31 de Outubro devendo ser aprovado em </w:t>
      </w:r>
      <w:r>
        <w:rPr>
          <w:rFonts w:ascii="Bookman Old Style" w:hAnsi="Bookman Old Style"/>
          <w:i/>
          <w:sz w:val="24"/>
          <w:szCs w:val="24"/>
        </w:rPr>
        <w:t>até 45 dias a</w:t>
      </w:r>
      <w:r w:rsidRPr="00A448C4">
        <w:rPr>
          <w:rFonts w:ascii="Bookman Old Style" w:hAnsi="Bookman Old Style"/>
          <w:i/>
          <w:sz w:val="24"/>
          <w:szCs w:val="24"/>
        </w:rPr>
        <w:t xml:space="preserve"> contar de seu protocolo e devolvido para</w:t>
      </w:r>
      <w:r>
        <w:rPr>
          <w:rFonts w:ascii="Bookman Old Style" w:hAnsi="Bookman Old Style"/>
          <w:i/>
          <w:sz w:val="24"/>
          <w:szCs w:val="24"/>
        </w:rPr>
        <w:t xml:space="preserve"> ser</w:t>
      </w:r>
      <w:r w:rsidRPr="00A448C4">
        <w:rPr>
          <w:rFonts w:ascii="Bookman Old Style" w:hAnsi="Bookman Old Style"/>
          <w:i/>
          <w:sz w:val="24"/>
          <w:szCs w:val="24"/>
        </w:rPr>
        <w:t xml:space="preserve"> sancionado </w:t>
      </w:r>
      <w:r>
        <w:rPr>
          <w:rFonts w:ascii="Bookman Old Style" w:hAnsi="Bookman Old Style"/>
          <w:i/>
          <w:sz w:val="24"/>
          <w:szCs w:val="24"/>
        </w:rPr>
        <w:t xml:space="preserve">em </w:t>
      </w:r>
      <w:r w:rsidRPr="00A448C4">
        <w:rPr>
          <w:rFonts w:ascii="Bookman Old Style" w:hAnsi="Bookman Old Style"/>
          <w:i/>
          <w:sz w:val="24"/>
          <w:szCs w:val="24"/>
        </w:rPr>
        <w:t xml:space="preserve">até </w:t>
      </w:r>
      <w:r>
        <w:rPr>
          <w:rFonts w:ascii="Bookman Old Style" w:hAnsi="Bookman Old Style"/>
          <w:i/>
          <w:sz w:val="24"/>
          <w:szCs w:val="24"/>
        </w:rPr>
        <w:t>5 dias úteis da data do autógrafo do referido projeto</w:t>
      </w:r>
      <w:r w:rsidRPr="00A448C4">
        <w:rPr>
          <w:rFonts w:ascii="Bookman Old Style" w:hAnsi="Bookman Old Style"/>
          <w:i/>
          <w:sz w:val="24"/>
          <w:szCs w:val="24"/>
        </w:rPr>
        <w:t>.</w:t>
      </w:r>
    </w:p>
    <w:p w:rsidR="00C06992" w:rsidRDefault="00C06992" w:rsidP="00C06992">
      <w:pPr>
        <w:pStyle w:val="Textodocorpo0"/>
        <w:shd w:val="clear" w:color="auto" w:fill="auto"/>
        <w:spacing w:before="120" w:after="120" w:line="240" w:lineRule="auto"/>
        <w:ind w:right="40"/>
        <w:rPr>
          <w:rFonts w:ascii="Bookman Old Style" w:hAnsi="Bookman Old Style"/>
          <w:sz w:val="24"/>
          <w:szCs w:val="24"/>
        </w:rPr>
      </w:pPr>
    </w:p>
    <w:p w:rsidR="00C06992" w:rsidRPr="00AE4B4A" w:rsidRDefault="00C06992" w:rsidP="00C06992">
      <w:pPr>
        <w:pStyle w:val="Corpodetexto3"/>
        <w:tabs>
          <w:tab w:val="left" w:pos="2268"/>
        </w:tabs>
        <w:jc w:val="both"/>
        <w:rPr>
          <w:rFonts w:ascii="Bookman Old Style" w:hAnsi="Bookman Old Style"/>
          <w:sz w:val="23"/>
          <w:szCs w:val="23"/>
        </w:rPr>
      </w:pPr>
      <w:r w:rsidRPr="00AE4B4A">
        <w:rPr>
          <w:rFonts w:ascii="Bookman Old Style" w:hAnsi="Bookman Old Style"/>
          <w:sz w:val="23"/>
          <w:szCs w:val="23"/>
        </w:rPr>
        <w:tab/>
      </w:r>
      <w:r w:rsidRPr="00C00363">
        <w:rPr>
          <w:rStyle w:val="TextodocorpoNegrito"/>
          <w:rFonts w:ascii="Bookman Old Style" w:hAnsi="Bookman Old Style"/>
          <w:sz w:val="24"/>
          <w:szCs w:val="24"/>
        </w:rPr>
        <w:t xml:space="preserve">Art. </w:t>
      </w:r>
      <w:r>
        <w:rPr>
          <w:rStyle w:val="TextodocorpoNegrito"/>
          <w:rFonts w:ascii="Bookman Old Style" w:hAnsi="Bookman Old Style"/>
          <w:sz w:val="24"/>
          <w:szCs w:val="24"/>
        </w:rPr>
        <w:t>2</w:t>
      </w:r>
      <w:r w:rsidRPr="00C00363">
        <w:rPr>
          <w:rStyle w:val="TextodocorpoNegrito"/>
          <w:rFonts w:ascii="Bookman Old Style" w:hAnsi="Bookman Old Style"/>
          <w:sz w:val="24"/>
          <w:szCs w:val="24"/>
          <w:vertAlign w:val="superscript"/>
        </w:rPr>
        <w:t>º</w:t>
      </w:r>
      <w:r>
        <w:rPr>
          <w:rStyle w:val="TextodocorpoNegrito"/>
          <w:rFonts w:ascii="Bookman Old Style" w:hAnsi="Bookman Old Style"/>
          <w:sz w:val="24"/>
          <w:szCs w:val="24"/>
        </w:rPr>
        <w:t xml:space="preserve">. </w:t>
      </w:r>
      <w:r w:rsidRPr="00AE4B4A">
        <w:rPr>
          <w:rFonts w:ascii="Bookman Old Style" w:hAnsi="Bookman Old Style"/>
          <w:sz w:val="23"/>
          <w:szCs w:val="23"/>
        </w:rPr>
        <w:t xml:space="preserve">Esta </w:t>
      </w:r>
      <w:r>
        <w:rPr>
          <w:rFonts w:ascii="Bookman Old Style" w:hAnsi="Bookman Old Style"/>
          <w:sz w:val="23"/>
          <w:szCs w:val="23"/>
        </w:rPr>
        <w:t>Emenda à Lei Orgânica Municipal</w:t>
      </w:r>
      <w:r w:rsidRPr="00AE4B4A">
        <w:rPr>
          <w:rFonts w:ascii="Bookman Old Style" w:hAnsi="Bookman Old Style"/>
          <w:sz w:val="23"/>
          <w:szCs w:val="23"/>
        </w:rPr>
        <w:t xml:space="preserve"> entra em vigor na data de sua publicação.</w:t>
      </w:r>
    </w:p>
    <w:p w:rsidR="00C06992" w:rsidRDefault="00C06992" w:rsidP="00C06992">
      <w:pPr>
        <w:pStyle w:val="Textodocorpo0"/>
        <w:shd w:val="clear" w:color="auto" w:fill="auto"/>
        <w:spacing w:before="120" w:after="120" w:line="240" w:lineRule="auto"/>
        <w:ind w:right="40"/>
        <w:rPr>
          <w:rFonts w:ascii="Bookman Old Style" w:hAnsi="Bookman Old Style"/>
          <w:sz w:val="24"/>
          <w:szCs w:val="24"/>
        </w:rPr>
      </w:pPr>
    </w:p>
    <w:p w:rsidR="00C06992" w:rsidRDefault="00C06992" w:rsidP="00C06992">
      <w:pPr>
        <w:pStyle w:val="Textodocorpo0"/>
        <w:shd w:val="clear" w:color="auto" w:fill="auto"/>
        <w:spacing w:before="120" w:after="120" w:line="240" w:lineRule="auto"/>
        <w:ind w:right="40"/>
        <w:rPr>
          <w:rFonts w:ascii="Bookman Old Style" w:hAnsi="Bookman Old Style"/>
          <w:sz w:val="24"/>
          <w:szCs w:val="24"/>
        </w:rPr>
      </w:pPr>
    </w:p>
    <w:p w:rsidR="00C06992" w:rsidRPr="00EE19EC" w:rsidRDefault="00C06992" w:rsidP="00C06992">
      <w:pPr>
        <w:pStyle w:val="Textodocorpo0"/>
        <w:shd w:val="clear" w:color="auto" w:fill="auto"/>
        <w:spacing w:before="120" w:after="120" w:line="240" w:lineRule="auto"/>
        <w:ind w:right="40"/>
        <w:rPr>
          <w:rFonts w:ascii="Bookman Old Style" w:hAnsi="Bookman Old Style" w:cs="Arial"/>
          <w:b/>
          <w:i/>
          <w:sz w:val="24"/>
          <w:szCs w:val="24"/>
        </w:rPr>
      </w:pPr>
      <w:r w:rsidRPr="00EE19EC">
        <w:rPr>
          <w:rFonts w:ascii="Bookman Old Style" w:hAnsi="Bookman Old Style" w:cs="Arial"/>
          <w:sz w:val="24"/>
          <w:szCs w:val="24"/>
        </w:rPr>
        <w:t xml:space="preserve">Gabinete do Prefeito Municipal de Campo Novo do Parecis, aos </w:t>
      </w:r>
      <w:r>
        <w:rPr>
          <w:rFonts w:ascii="Bookman Old Style" w:hAnsi="Bookman Old Style" w:cs="Arial"/>
          <w:sz w:val="24"/>
          <w:szCs w:val="24"/>
        </w:rPr>
        <w:t>16</w:t>
      </w:r>
      <w:r w:rsidRPr="00EE19EC">
        <w:rPr>
          <w:rFonts w:ascii="Bookman Old Style" w:hAnsi="Bookman Old Style" w:cs="Arial"/>
          <w:sz w:val="24"/>
          <w:szCs w:val="24"/>
        </w:rPr>
        <w:t xml:space="preserve"> dias do mês de </w:t>
      </w:r>
      <w:r>
        <w:rPr>
          <w:rFonts w:ascii="Bookman Old Style" w:hAnsi="Bookman Old Style" w:cs="Arial"/>
          <w:sz w:val="24"/>
          <w:szCs w:val="24"/>
        </w:rPr>
        <w:t>novembro</w:t>
      </w:r>
      <w:r w:rsidRPr="00EE19E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C06992" w:rsidRDefault="00C06992" w:rsidP="00C06992">
      <w:pPr>
        <w:pStyle w:val="Corpodetexto"/>
        <w:ind w:firstLine="1440"/>
        <w:rPr>
          <w:rFonts w:ascii="Bookman Old Style" w:hAnsi="Bookman Old Style" w:cs="Arial"/>
          <w:b/>
          <w:i/>
          <w:sz w:val="24"/>
          <w:szCs w:val="24"/>
        </w:rPr>
      </w:pPr>
    </w:p>
    <w:p w:rsidR="00C06992" w:rsidRDefault="00C06992" w:rsidP="00C06992">
      <w:pPr>
        <w:pStyle w:val="Corpodetexto"/>
        <w:ind w:firstLine="1440"/>
        <w:rPr>
          <w:rFonts w:ascii="Bookman Old Style" w:hAnsi="Bookman Old Style" w:cs="Arial"/>
          <w:b/>
          <w:i/>
          <w:sz w:val="24"/>
          <w:szCs w:val="24"/>
        </w:rPr>
      </w:pPr>
    </w:p>
    <w:p w:rsidR="00C06992" w:rsidRPr="00EE19EC" w:rsidRDefault="00C06992" w:rsidP="00C06992">
      <w:pPr>
        <w:jc w:val="center"/>
        <w:rPr>
          <w:rFonts w:ascii="Bookman Old Style" w:hAnsi="Bookman Old Style" w:cs="Arial"/>
          <w:b/>
          <w:i/>
        </w:rPr>
      </w:pPr>
      <w:r w:rsidRPr="00EE19EC">
        <w:rPr>
          <w:rFonts w:ascii="Bookman Old Style" w:hAnsi="Bookman Old Style" w:cs="Arial"/>
          <w:b/>
          <w:i/>
        </w:rPr>
        <w:t>RAFAEL MACHADO</w:t>
      </w:r>
    </w:p>
    <w:p w:rsidR="00C06992" w:rsidRDefault="00C06992" w:rsidP="00C06992">
      <w:pPr>
        <w:spacing w:before="120" w:after="120"/>
        <w:jc w:val="center"/>
        <w:rPr>
          <w:rFonts w:ascii="Bookman Old Style" w:hAnsi="Bookman Old Style"/>
          <w:b/>
          <w:iCs/>
          <w:sz w:val="23"/>
          <w:szCs w:val="23"/>
        </w:rPr>
      </w:pPr>
      <w:r w:rsidRPr="006B2C6E">
        <w:rPr>
          <w:rFonts w:ascii="Bookman Old Style" w:hAnsi="Bookman Old Style"/>
          <w:b/>
          <w:iCs/>
          <w:sz w:val="23"/>
          <w:szCs w:val="23"/>
        </w:rPr>
        <w:t>Prefeito Municipal</w:t>
      </w:r>
    </w:p>
    <w:p w:rsidR="00C06992" w:rsidRPr="006B2C6E" w:rsidRDefault="00C06992" w:rsidP="00C06992">
      <w:pPr>
        <w:spacing w:before="120" w:after="120"/>
        <w:jc w:val="center"/>
        <w:rPr>
          <w:rFonts w:ascii="Bookman Old Style" w:hAnsi="Bookman Old Style"/>
          <w:b/>
          <w:iCs/>
          <w:sz w:val="23"/>
          <w:szCs w:val="23"/>
        </w:rPr>
      </w:pPr>
    </w:p>
    <w:p w:rsidR="00C06992" w:rsidRPr="00EE19EC" w:rsidRDefault="00C06992" w:rsidP="00C06992">
      <w:pPr>
        <w:pStyle w:val="Corpodetexto"/>
        <w:ind w:firstLine="1416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EE19EC">
        <w:rPr>
          <w:rFonts w:ascii="Bookman Old Style" w:hAnsi="Bookman Old Style" w:cs="Arial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C06992" w:rsidRDefault="00C06992" w:rsidP="00C06992">
      <w:pPr>
        <w:pStyle w:val="Corpodetexto"/>
        <w:ind w:firstLine="1416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C06992" w:rsidRPr="00EE19EC" w:rsidRDefault="00C06992" w:rsidP="00C06992">
      <w:pPr>
        <w:pStyle w:val="Corpodetexto"/>
        <w:ind w:firstLine="1416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C06992" w:rsidRPr="00EE19EC" w:rsidRDefault="00C06992" w:rsidP="00C06992">
      <w:pPr>
        <w:autoSpaceDE w:val="0"/>
        <w:adjustRightInd w:val="0"/>
        <w:contextualSpacing/>
        <w:jc w:val="center"/>
        <w:rPr>
          <w:rFonts w:ascii="Bookman Old Style" w:hAnsi="Bookman Old Style"/>
          <w:b/>
          <w:bCs/>
          <w:i/>
        </w:rPr>
      </w:pPr>
      <w:r w:rsidRPr="00EE19EC">
        <w:rPr>
          <w:rFonts w:ascii="Bookman Old Style" w:hAnsi="Bookman Old Style"/>
          <w:b/>
          <w:bCs/>
          <w:i/>
        </w:rPr>
        <w:t>ÁLVARO JOSÉ BARBOSA</w:t>
      </w:r>
    </w:p>
    <w:p w:rsidR="00C06992" w:rsidRPr="00EE19EC" w:rsidRDefault="00C06992" w:rsidP="00C06992">
      <w:pPr>
        <w:contextualSpacing/>
        <w:jc w:val="center"/>
        <w:rPr>
          <w:rFonts w:ascii="Bookman Old Style" w:hAnsi="Bookman Old Style"/>
        </w:rPr>
      </w:pPr>
      <w:r w:rsidRPr="00EE19EC">
        <w:rPr>
          <w:rFonts w:ascii="Bookman Old Style" w:hAnsi="Bookman Old Style"/>
          <w:b/>
          <w:bCs/>
          <w:i/>
          <w:iCs/>
        </w:rPr>
        <w:t>Secretário Municipal de Administração</w:t>
      </w:r>
    </w:p>
    <w:p w:rsidR="009C18D8" w:rsidRPr="00C06992" w:rsidRDefault="009C18D8" w:rsidP="00C06992"/>
    <w:sectPr w:rsidR="009C18D8" w:rsidRPr="00C06992" w:rsidSect="001D3359">
      <w:footerReference w:type="default" r:id="rId6"/>
      <w:pgSz w:w="11906" w:h="16838"/>
      <w:pgMar w:top="851" w:right="1440" w:bottom="567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9D5" w:rsidRDefault="00AB19D5" w:rsidP="004333EA">
      <w:r>
        <w:separator/>
      </w:r>
    </w:p>
  </w:endnote>
  <w:endnote w:type="continuationSeparator" w:id="1">
    <w:p w:rsidR="00AB19D5" w:rsidRDefault="00AB19D5" w:rsidP="00433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359" w:rsidRDefault="00AB19D5" w:rsidP="001D3359">
    <w:pPr>
      <w:pStyle w:val="Rodap"/>
    </w:pPr>
  </w:p>
  <w:p w:rsidR="001D3359" w:rsidRDefault="00AB19D5" w:rsidP="001D3359">
    <w:pPr>
      <w:pStyle w:val="Rodap"/>
    </w:pPr>
  </w:p>
  <w:p w:rsidR="001D3359" w:rsidRDefault="00AB19D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9D5" w:rsidRDefault="00AB19D5" w:rsidP="004333EA">
      <w:r>
        <w:separator/>
      </w:r>
    </w:p>
  </w:footnote>
  <w:footnote w:type="continuationSeparator" w:id="1">
    <w:p w:rsidR="00AB19D5" w:rsidRDefault="00AB19D5" w:rsidP="00433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333EA"/>
    <w:rsid w:val="0083666E"/>
    <w:rsid w:val="009C18D8"/>
    <w:rsid w:val="00A906D8"/>
    <w:rsid w:val="00AB19D5"/>
    <w:rsid w:val="00AB5A74"/>
    <w:rsid w:val="00C06992"/>
    <w:rsid w:val="00C90C9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">
    <w:name w:val="Emphasis"/>
    <w:basedOn w:val="Fontepargpadro"/>
    <w:uiPriority w:val="20"/>
    <w:qFormat/>
    <w:rsid w:val="004333EA"/>
    <w:rPr>
      <w:i/>
      <w:iCs/>
    </w:rPr>
  </w:style>
  <w:style w:type="paragraph" w:styleId="NormalWeb">
    <w:name w:val="Normal (Web)"/>
    <w:basedOn w:val="Normal"/>
    <w:unhideWhenUsed/>
    <w:rsid w:val="004333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333EA"/>
    <w:pPr>
      <w:ind w:left="1418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333E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333E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33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333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333EA"/>
  </w:style>
  <w:style w:type="table" w:styleId="Tabelacomgrade">
    <w:name w:val="Table Grid"/>
    <w:basedOn w:val="Tabelanormal"/>
    <w:rsid w:val="004333EA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333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333EA"/>
  </w:style>
  <w:style w:type="paragraph" w:styleId="Corpodetexto">
    <w:name w:val="Body Text"/>
    <w:basedOn w:val="Normal"/>
    <w:link w:val="CorpodetextoChar"/>
    <w:uiPriority w:val="99"/>
    <w:semiHidden/>
    <w:unhideWhenUsed/>
    <w:rsid w:val="00C069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6992"/>
  </w:style>
  <w:style w:type="character" w:customStyle="1" w:styleId="Textodocorpo2">
    <w:name w:val="Texto do corpo (2)_"/>
    <w:basedOn w:val="Fontepargpadro"/>
    <w:link w:val="Textodocorpo20"/>
    <w:rsid w:val="00C06992"/>
    <w:rPr>
      <w:b/>
      <w:bCs/>
      <w:shd w:val="clear" w:color="auto" w:fill="FFFFFF"/>
    </w:rPr>
  </w:style>
  <w:style w:type="character" w:customStyle="1" w:styleId="Textodocorpo">
    <w:name w:val="Texto do corpo_"/>
    <w:basedOn w:val="Fontepargpadro"/>
    <w:link w:val="Textodocorpo0"/>
    <w:rsid w:val="00C06992"/>
    <w:rPr>
      <w:shd w:val="clear" w:color="auto" w:fill="FFFFFF"/>
    </w:rPr>
  </w:style>
  <w:style w:type="character" w:customStyle="1" w:styleId="TextodocorpoNegrito">
    <w:name w:val="Texto do corpo + Negrito"/>
    <w:basedOn w:val="Textodocorpo"/>
    <w:rsid w:val="00C06992"/>
    <w:rPr>
      <w:rFonts w:ascii="Courier New" w:eastAsia="Courier New" w:hAnsi="Courier New" w:cs="Courier New"/>
      <w:b/>
      <w:bCs/>
      <w:color w:val="000000"/>
      <w:spacing w:val="0"/>
      <w:w w:val="100"/>
      <w:position w:val="0"/>
      <w:lang w:val="pt-BR"/>
    </w:rPr>
  </w:style>
  <w:style w:type="paragraph" w:customStyle="1" w:styleId="Textodocorpo20">
    <w:name w:val="Texto do corpo (2)"/>
    <w:basedOn w:val="Normal"/>
    <w:link w:val="Textodocorpo2"/>
    <w:rsid w:val="00C06992"/>
    <w:pPr>
      <w:widowControl w:val="0"/>
      <w:shd w:val="clear" w:color="auto" w:fill="FFFFFF"/>
      <w:spacing w:line="269" w:lineRule="exact"/>
    </w:pPr>
    <w:rPr>
      <w:b/>
      <w:bCs/>
    </w:rPr>
  </w:style>
  <w:style w:type="paragraph" w:customStyle="1" w:styleId="Textodocorpo0">
    <w:name w:val="Texto do corpo"/>
    <w:basedOn w:val="Normal"/>
    <w:link w:val="Textodocorpo"/>
    <w:rsid w:val="00C06992"/>
    <w:pPr>
      <w:widowControl w:val="0"/>
      <w:shd w:val="clear" w:color="auto" w:fill="FFFFFF"/>
      <w:spacing w:before="540" w:after="240" w:line="269" w:lineRule="exact"/>
      <w:ind w:firstLine="2240"/>
      <w:jc w:val="both"/>
    </w:pPr>
  </w:style>
  <w:style w:type="character" w:customStyle="1" w:styleId="label">
    <w:name w:val="label"/>
    <w:basedOn w:val="Fontepargpadro"/>
    <w:rsid w:val="00C06992"/>
  </w:style>
  <w:style w:type="paragraph" w:styleId="SemEspaamento">
    <w:name w:val="No Spacing"/>
    <w:uiPriority w:val="1"/>
    <w:qFormat/>
    <w:rsid w:val="00C06992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06992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06992"/>
    <w:rPr>
      <w:rFonts w:ascii="Courier New" w:eastAsia="Courier New" w:hAnsi="Courier New" w:cs="Courier New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2017-11-27T18:40:00Z</dcterms:created>
  <dcterms:modified xsi:type="dcterms:W3CDTF">2017-11-27T18:40:00Z</dcterms:modified>
</cp:coreProperties>
</file>