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9C6" w:rsidRPr="00011A57" w:rsidRDefault="005F49C6" w:rsidP="005F49C6">
      <w:pPr>
        <w:pStyle w:val="Ttulo8"/>
        <w:spacing w:after="240"/>
        <w:jc w:val="both"/>
        <w:rPr>
          <w:rFonts w:ascii="Bookman Old Style" w:hAnsi="Bookman Old Style" w:cs="Times New Roman"/>
          <w:b/>
          <w:i/>
          <w:color w:val="auto"/>
          <w:sz w:val="22"/>
          <w:szCs w:val="22"/>
        </w:rPr>
      </w:pPr>
      <w:r w:rsidRPr="00011A57">
        <w:rPr>
          <w:rFonts w:ascii="Bookman Old Style" w:hAnsi="Bookman Old Style" w:cs="Times New Roman"/>
          <w:b/>
          <w:color w:val="auto"/>
          <w:sz w:val="22"/>
          <w:szCs w:val="22"/>
        </w:rPr>
        <w:t>MENSAGEM LEGISLATIVA Nº. 065, DE 07 DE DEZEMBRO DE 2017.</w:t>
      </w:r>
    </w:p>
    <w:p w:rsidR="005F49C6" w:rsidRPr="00011A57" w:rsidRDefault="005F49C6" w:rsidP="005F49C6">
      <w:pPr>
        <w:spacing w:after="240"/>
        <w:outlineLvl w:val="0"/>
        <w:rPr>
          <w:rFonts w:ascii="Bookman Old Style" w:hAnsi="Bookman Old Style" w:cs="Times New Roman"/>
          <w:b/>
        </w:rPr>
      </w:pPr>
    </w:p>
    <w:p w:rsidR="005F49C6" w:rsidRPr="00011A57" w:rsidRDefault="005F49C6" w:rsidP="005F49C6">
      <w:pPr>
        <w:spacing w:after="120"/>
        <w:outlineLvl w:val="0"/>
        <w:rPr>
          <w:rFonts w:ascii="Bookman Old Style" w:hAnsi="Bookman Old Style" w:cs="Times New Roman"/>
          <w:b/>
        </w:rPr>
      </w:pPr>
      <w:r w:rsidRPr="00011A57">
        <w:rPr>
          <w:rFonts w:ascii="Bookman Old Style" w:hAnsi="Bookman Old Style" w:cs="Times New Roman"/>
          <w:b/>
        </w:rPr>
        <w:t>Excelentíssimo Senhor</w:t>
      </w:r>
    </w:p>
    <w:p w:rsidR="005F49C6" w:rsidRPr="00011A57" w:rsidRDefault="005F49C6" w:rsidP="005F49C6">
      <w:pPr>
        <w:spacing w:after="120"/>
        <w:outlineLvl w:val="0"/>
        <w:rPr>
          <w:rFonts w:ascii="Bookman Old Style" w:hAnsi="Bookman Old Style" w:cs="Times New Roman"/>
          <w:b/>
          <w:i/>
        </w:rPr>
      </w:pPr>
      <w:proofErr w:type="spellStart"/>
      <w:r w:rsidRPr="00011A57">
        <w:rPr>
          <w:rFonts w:ascii="Bookman Old Style" w:hAnsi="Bookman Old Style" w:cs="Times New Roman"/>
          <w:b/>
          <w:i/>
        </w:rPr>
        <w:t>Vereador</w:t>
      </w:r>
      <w:r w:rsidRPr="00011A57">
        <w:rPr>
          <w:rFonts w:ascii="Bookman Old Style" w:hAnsi="Bookman Old Style" w:cs="Times New Roman"/>
          <w:b/>
        </w:rPr>
        <w:t>WAGNER</w:t>
      </w:r>
      <w:proofErr w:type="spellEnd"/>
      <w:r w:rsidRPr="00011A57">
        <w:rPr>
          <w:rFonts w:ascii="Bookman Old Style" w:hAnsi="Bookman Old Style" w:cs="Times New Roman"/>
          <w:b/>
        </w:rPr>
        <w:t xml:space="preserve"> TAVARES DA CUNHA</w:t>
      </w:r>
    </w:p>
    <w:p w:rsidR="005F49C6" w:rsidRPr="00011A57" w:rsidRDefault="005F49C6" w:rsidP="005F49C6">
      <w:pPr>
        <w:spacing w:after="120"/>
        <w:outlineLvl w:val="0"/>
        <w:rPr>
          <w:rFonts w:ascii="Bookman Old Style" w:hAnsi="Bookman Old Style" w:cs="Times New Roman"/>
          <w:b/>
          <w:i/>
        </w:rPr>
      </w:pPr>
      <w:proofErr w:type="spellStart"/>
      <w:r w:rsidRPr="00011A57">
        <w:rPr>
          <w:rFonts w:ascii="Bookman Old Style" w:hAnsi="Bookman Old Style" w:cs="Times New Roman"/>
          <w:b/>
          <w:i/>
        </w:rPr>
        <w:t>D.D.</w:t>
      </w:r>
      <w:proofErr w:type="spellEnd"/>
      <w:r w:rsidRPr="00011A57">
        <w:rPr>
          <w:rFonts w:ascii="Bookman Old Style" w:hAnsi="Bookman Old Style" w:cs="Times New Roman"/>
          <w:b/>
          <w:i/>
        </w:rPr>
        <w:t xml:space="preserve"> Presidente da Câmara Municipal de Campo Novo do Parecis</w:t>
      </w:r>
    </w:p>
    <w:p w:rsidR="005F49C6" w:rsidRPr="00011A57" w:rsidRDefault="005F49C6" w:rsidP="005F49C6">
      <w:pPr>
        <w:spacing w:after="120"/>
        <w:jc w:val="both"/>
        <w:outlineLvl w:val="0"/>
        <w:rPr>
          <w:rFonts w:ascii="Bookman Old Style" w:hAnsi="Bookman Old Style" w:cs="Times New Roman"/>
          <w:b/>
          <w:i/>
          <w:color w:val="000000"/>
        </w:rPr>
      </w:pPr>
      <w:r w:rsidRPr="00011A57">
        <w:rPr>
          <w:rFonts w:ascii="Bookman Old Style" w:hAnsi="Bookman Old Style" w:cs="Times New Roman"/>
          <w:b/>
          <w:i/>
        </w:rPr>
        <w:t>Exmo. Srs. Vereadores da Câmara Municipal de Campo Novo do Parecis</w:t>
      </w:r>
    </w:p>
    <w:p w:rsidR="005F49C6" w:rsidRPr="00011A57" w:rsidRDefault="005F49C6" w:rsidP="005F49C6">
      <w:pPr>
        <w:spacing w:after="240"/>
        <w:ind w:left="3969" w:hanging="141"/>
        <w:jc w:val="both"/>
        <w:rPr>
          <w:rFonts w:ascii="Bookman Old Style" w:hAnsi="Bookman Old Style" w:cs="Times New Roman"/>
          <w:color w:val="000000"/>
        </w:rPr>
      </w:pPr>
    </w:p>
    <w:p w:rsidR="005F49C6" w:rsidRPr="00011A57" w:rsidRDefault="005F49C6" w:rsidP="005F49C6">
      <w:pPr>
        <w:spacing w:after="240"/>
        <w:ind w:firstLine="1418"/>
        <w:jc w:val="both"/>
        <w:rPr>
          <w:rFonts w:ascii="Bookman Old Style" w:hAnsi="Bookman Old Style" w:cs="Times New Roman"/>
        </w:rPr>
      </w:pPr>
      <w:r w:rsidRPr="00011A57">
        <w:rPr>
          <w:rFonts w:ascii="Bookman Old Style" w:hAnsi="Bookman Old Style" w:cs="Times New Roman"/>
          <w:color w:val="000000"/>
        </w:rPr>
        <w:t xml:space="preserve">Dirijo-me a Vossas Excelências para encaminhar o Projeto de Lei Complementar nº 012, </w:t>
      </w:r>
      <w:r w:rsidRPr="00011A57">
        <w:rPr>
          <w:rFonts w:ascii="Bookman Old Style" w:hAnsi="Bookman Old Style" w:cs="Times New Roman"/>
        </w:rPr>
        <w:t xml:space="preserve">altera dispositivos da Lei Complementar nº. 020/2008, que institui o Código Tributário do Município de Campo Novo do </w:t>
      </w:r>
      <w:proofErr w:type="spellStart"/>
      <w:r w:rsidRPr="00011A57">
        <w:rPr>
          <w:rFonts w:ascii="Bookman Old Style" w:hAnsi="Bookman Old Style" w:cs="Times New Roman"/>
        </w:rPr>
        <w:t>Parecis-MT</w:t>
      </w:r>
      <w:proofErr w:type="spellEnd"/>
      <w:r w:rsidRPr="00011A57">
        <w:rPr>
          <w:rFonts w:ascii="Bookman Old Style" w:hAnsi="Bookman Old Style" w:cs="Times New Roman"/>
        </w:rPr>
        <w:t>, e dá outras providências.</w:t>
      </w:r>
    </w:p>
    <w:p w:rsidR="005F49C6" w:rsidRPr="00011A57" w:rsidRDefault="005F49C6" w:rsidP="005F49C6">
      <w:pPr>
        <w:spacing w:after="240"/>
        <w:jc w:val="both"/>
        <w:rPr>
          <w:rFonts w:ascii="Bookman Old Style" w:eastAsia="Times New Roman" w:hAnsi="Bookman Old Style" w:cs="Times New Roman"/>
        </w:rPr>
      </w:pPr>
      <w:r w:rsidRPr="00011A57">
        <w:rPr>
          <w:rFonts w:ascii="Bookman Old Style" w:hAnsi="Bookman Old Style" w:cs="Times New Roman"/>
          <w:b/>
          <w:i/>
          <w:color w:val="000000"/>
        </w:rPr>
        <w:tab/>
      </w:r>
      <w:r w:rsidRPr="00011A57">
        <w:rPr>
          <w:rFonts w:ascii="Bookman Old Style" w:hAnsi="Bookman Old Style" w:cs="Times New Roman"/>
          <w:b/>
          <w:i/>
          <w:color w:val="000000"/>
        </w:rPr>
        <w:tab/>
      </w:r>
      <w:r w:rsidRPr="00011A57">
        <w:rPr>
          <w:rFonts w:ascii="Bookman Old Style" w:eastAsia="Times New Roman" w:hAnsi="Bookman Old Style" w:cs="Times New Roman"/>
        </w:rPr>
        <w:t xml:space="preserve">A Constituição Federal, no seu art. 145, II, assegura que taxa </w:t>
      </w:r>
      <w:proofErr w:type="spellStart"/>
      <w:r w:rsidRPr="00011A57">
        <w:rPr>
          <w:rFonts w:ascii="Bookman Old Style" w:eastAsia="Times New Roman" w:hAnsi="Bookman Old Style" w:cs="Times New Roman"/>
        </w:rPr>
        <w:t>éo</w:t>
      </w:r>
      <w:proofErr w:type="spellEnd"/>
      <w:r w:rsidRPr="00011A57">
        <w:rPr>
          <w:rFonts w:ascii="Bookman Old Style" w:eastAsia="Times New Roman" w:hAnsi="Bookman Old Style" w:cs="Times New Roman"/>
        </w:rPr>
        <w:t xml:space="preserve"> tributo exigido em razão do exercício do poder </w:t>
      </w:r>
      <w:proofErr w:type="spellStart"/>
      <w:r w:rsidRPr="00011A57">
        <w:rPr>
          <w:rFonts w:ascii="Bookman Old Style" w:eastAsia="Times New Roman" w:hAnsi="Bookman Old Style" w:cs="Times New Roman"/>
        </w:rPr>
        <w:t>depolícia</w:t>
      </w:r>
      <w:proofErr w:type="spellEnd"/>
      <w:r w:rsidRPr="00011A57">
        <w:rPr>
          <w:rFonts w:ascii="Bookman Old Style" w:eastAsia="Times New Roman" w:hAnsi="Bookman Old Style" w:cs="Times New Roman"/>
        </w:rPr>
        <w:t xml:space="preserve"> ou pela utilização, efetiva ou potencial, de serviços públicos específicos e divisíveis, prestados ao contribuinte ou postos a sua disposição. </w:t>
      </w:r>
    </w:p>
    <w:p w:rsidR="005F49C6" w:rsidRPr="00011A57" w:rsidRDefault="005F49C6" w:rsidP="005F49C6">
      <w:pPr>
        <w:spacing w:after="240"/>
        <w:jc w:val="both"/>
        <w:rPr>
          <w:rFonts w:ascii="Bookman Old Style" w:eastAsia="Times New Roman" w:hAnsi="Bookman Old Style" w:cs="Times New Roman"/>
        </w:rPr>
      </w:pPr>
      <w:r w:rsidRPr="00011A57">
        <w:rPr>
          <w:rFonts w:ascii="Bookman Old Style" w:eastAsia="Times New Roman" w:hAnsi="Bookman Old Style" w:cs="Times New Roman"/>
        </w:rPr>
        <w:tab/>
      </w:r>
      <w:r w:rsidRPr="00011A57">
        <w:rPr>
          <w:rFonts w:ascii="Bookman Old Style" w:eastAsia="Times New Roman" w:hAnsi="Bookman Old Style" w:cs="Times New Roman"/>
        </w:rPr>
        <w:tab/>
        <w:t>Desta forma, estabelece o CTN, artigo 77, a taxa é um tributo a ser arrecadado para custear o gasto com o exercício do poder de polícia ou com serviços públicos de respectiva atribuição, específicos e divisíveis, prestados ao contribuinte ou postos a sua disposição.</w:t>
      </w:r>
      <w:r w:rsidRPr="00011A57">
        <w:rPr>
          <w:rFonts w:ascii="Bookman Old Style" w:eastAsia="Times New Roman" w:hAnsi="Bookman Old Style" w:cs="Times New Roman"/>
        </w:rPr>
        <w:tab/>
      </w:r>
      <w:r w:rsidRPr="00011A57">
        <w:rPr>
          <w:rFonts w:ascii="Bookman Old Style" w:eastAsia="Times New Roman" w:hAnsi="Bookman Old Style" w:cs="Times New Roman"/>
        </w:rPr>
        <w:tab/>
      </w:r>
    </w:p>
    <w:p w:rsidR="005F49C6" w:rsidRPr="00011A57" w:rsidRDefault="005F49C6" w:rsidP="005F49C6">
      <w:pPr>
        <w:spacing w:after="240"/>
        <w:jc w:val="both"/>
        <w:rPr>
          <w:rFonts w:ascii="Bookman Old Style" w:hAnsi="Bookman Old Style" w:cs="Times New Roman"/>
          <w:spacing w:val="10"/>
        </w:rPr>
      </w:pPr>
      <w:r w:rsidRPr="00011A57">
        <w:rPr>
          <w:rFonts w:ascii="Bookman Old Style" w:eastAsia="Times New Roman" w:hAnsi="Bookman Old Style" w:cs="Times New Roman"/>
        </w:rPr>
        <w:tab/>
      </w:r>
      <w:r w:rsidRPr="00011A57">
        <w:rPr>
          <w:rFonts w:ascii="Bookman Old Style" w:eastAsia="Times New Roman" w:hAnsi="Bookman Old Style" w:cs="Times New Roman"/>
        </w:rPr>
        <w:tab/>
        <w:t xml:space="preserve">A finalidade principal do presente </w:t>
      </w:r>
      <w:r w:rsidRPr="00011A57">
        <w:rPr>
          <w:rFonts w:ascii="Bookman Old Style" w:hAnsi="Bookman Old Style" w:cs="Times New Roman"/>
          <w:color w:val="000000"/>
        </w:rPr>
        <w:t>Projeto de Lei Complementar</w:t>
      </w:r>
      <w:r w:rsidRPr="00011A57">
        <w:rPr>
          <w:rFonts w:ascii="Bookman Old Style" w:eastAsia="Times New Roman" w:hAnsi="Bookman Old Style" w:cs="Times New Roman"/>
        </w:rPr>
        <w:t>, é adequar a legislação do Código Tributário Municipal,</w:t>
      </w:r>
      <w:r w:rsidRPr="00011A57">
        <w:rPr>
          <w:rStyle w:val="Ttulo1Char"/>
          <w:rFonts w:ascii="Bookman Old Style" w:hAnsi="Bookman Old Style"/>
          <w:sz w:val="22"/>
          <w:szCs w:val="22"/>
        </w:rPr>
        <w:t xml:space="preserve">buscando a alteração do §4º, do art. 246, da Lei Complementar 020/2008, com objetivo de ajustar a taxa de funcionamento dos taxistas e </w:t>
      </w:r>
      <w:proofErr w:type="spellStart"/>
      <w:r w:rsidRPr="00011A57">
        <w:rPr>
          <w:rStyle w:val="Ttulo1Char"/>
          <w:rFonts w:ascii="Bookman Old Style" w:hAnsi="Bookman Old Style"/>
          <w:sz w:val="22"/>
          <w:szCs w:val="22"/>
        </w:rPr>
        <w:t>mototaxistas</w:t>
      </w:r>
      <w:proofErr w:type="spellEnd"/>
      <w:r w:rsidRPr="00011A57">
        <w:rPr>
          <w:rStyle w:val="Ttulo1Char"/>
          <w:rFonts w:ascii="Bookman Old Style" w:hAnsi="Bookman Old Style"/>
          <w:sz w:val="22"/>
          <w:szCs w:val="22"/>
        </w:rPr>
        <w:t xml:space="preserve"> aos valores compatíveis com a capacidade contributiva como medida de tributação.</w:t>
      </w:r>
    </w:p>
    <w:p w:rsidR="005F49C6" w:rsidRPr="00011A57" w:rsidRDefault="005F49C6" w:rsidP="005F49C6">
      <w:pPr>
        <w:spacing w:after="240"/>
        <w:jc w:val="both"/>
        <w:rPr>
          <w:rFonts w:ascii="Bookman Old Style" w:hAnsi="Bookman Old Style" w:cs="Times New Roman"/>
        </w:rPr>
      </w:pPr>
      <w:r w:rsidRPr="00011A57">
        <w:rPr>
          <w:rFonts w:ascii="Bookman Old Style" w:hAnsi="Bookman Old Style" w:cs="Times New Roman"/>
          <w:spacing w:val="10"/>
        </w:rPr>
        <w:tab/>
      </w:r>
      <w:r w:rsidRPr="00011A57">
        <w:rPr>
          <w:rFonts w:ascii="Bookman Old Style" w:hAnsi="Bookman Old Style" w:cs="Times New Roman"/>
          <w:spacing w:val="10"/>
        </w:rPr>
        <w:tab/>
        <w:t xml:space="preserve">Ainda, acrescentar </w:t>
      </w:r>
      <w:r w:rsidRPr="00011A57">
        <w:rPr>
          <w:rFonts w:ascii="Bookman Old Style" w:hAnsi="Bookman Old Style" w:cs="Times New Roman"/>
        </w:rPr>
        <w:t>o parágrafo único</w:t>
      </w:r>
      <w:bookmarkStart w:id="0" w:name="_GoBack"/>
      <w:bookmarkEnd w:id="0"/>
      <w:r w:rsidRPr="00011A57">
        <w:rPr>
          <w:rFonts w:ascii="Bookman Old Style" w:hAnsi="Bookman Old Style" w:cs="Times New Roman"/>
        </w:rPr>
        <w:t xml:space="preserve">, ao art.245-C, da Lei Complementar nº. 020, de 29 de dezembro de 2008, </w:t>
      </w:r>
      <w:r w:rsidRPr="00011A57">
        <w:rPr>
          <w:rFonts w:ascii="Bookman Old Style" w:hAnsi="Bookman Old Style" w:cs="Times New Roman"/>
          <w:spacing w:val="10"/>
        </w:rPr>
        <w:t xml:space="preserve">com finalidade de isentar a taxa de </w:t>
      </w:r>
      <w:r w:rsidRPr="00011A57">
        <w:rPr>
          <w:rFonts w:ascii="Bookman Old Style" w:hAnsi="Bookman Old Style" w:cs="Times New Roman"/>
        </w:rPr>
        <w:t xml:space="preserve">funcionamento em horário especial aos taxistas e </w:t>
      </w:r>
      <w:proofErr w:type="spellStart"/>
      <w:r w:rsidRPr="00011A57">
        <w:rPr>
          <w:rFonts w:ascii="Bookman Old Style" w:hAnsi="Bookman Old Style" w:cs="Times New Roman"/>
        </w:rPr>
        <w:t>mototaxistas</w:t>
      </w:r>
      <w:proofErr w:type="spellEnd"/>
      <w:r w:rsidRPr="00011A57">
        <w:rPr>
          <w:rFonts w:ascii="Bookman Old Style" w:hAnsi="Bookman Old Style" w:cs="Times New Roman"/>
        </w:rPr>
        <w:t xml:space="preserve">, por tratar-se de serviço de utilidade pública, chamado oficialmente de transporte individual de passageiros em veículos de aluguel, executado com veículos de passeio e explorado sob o regime de Permissão à título precário por operadores autônomos (permissionários), em prol da população que necessita do serviço em tempo integral. </w:t>
      </w:r>
    </w:p>
    <w:p w:rsidR="005F49C6" w:rsidRPr="00011A57" w:rsidRDefault="005F49C6" w:rsidP="005F49C6">
      <w:pPr>
        <w:spacing w:after="240"/>
        <w:jc w:val="both"/>
        <w:rPr>
          <w:rFonts w:ascii="Bookman Old Style" w:hAnsi="Bookman Old Style" w:cs="Times New Roman"/>
        </w:rPr>
      </w:pPr>
      <w:r w:rsidRPr="00011A57">
        <w:rPr>
          <w:rFonts w:ascii="Bookman Old Style" w:hAnsi="Bookman Old Style" w:cs="Times New Roman"/>
        </w:rPr>
        <w:tab/>
      </w:r>
      <w:r w:rsidRPr="00011A57">
        <w:rPr>
          <w:rFonts w:ascii="Bookman Old Style" w:hAnsi="Bookman Old Style" w:cs="Times New Roman"/>
        </w:rPr>
        <w:tab/>
        <w:t>Cabe referir, que a isenção está prevista no artigo 175, inciso I, do </w:t>
      </w:r>
      <w:hyperlink r:id="rId4" w:history="1">
        <w:r w:rsidRPr="00011A57">
          <w:rPr>
            <w:rStyle w:val="Hyperlink"/>
            <w:rFonts w:ascii="Bookman Old Style" w:hAnsi="Bookman Old Style" w:cs="Times New Roman"/>
            <w:color w:val="auto"/>
          </w:rPr>
          <w:t>Código Tributário Nacional -CTN</w:t>
        </w:r>
      </w:hyperlink>
      <w:r w:rsidRPr="00011A57">
        <w:rPr>
          <w:rFonts w:ascii="Bookman Old Style" w:hAnsi="Bookman Old Style" w:cs="Times New Roman"/>
        </w:rPr>
        <w:t xml:space="preserve"> e artigo 100 e seguintes do Código Tributário Municipal - CTM.</w:t>
      </w:r>
    </w:p>
    <w:p w:rsidR="005F49C6" w:rsidRPr="00011A57" w:rsidRDefault="005F49C6" w:rsidP="005F49C6">
      <w:pPr>
        <w:spacing w:after="240"/>
        <w:jc w:val="both"/>
        <w:rPr>
          <w:rFonts w:ascii="Bookman Old Style" w:hAnsi="Bookman Old Style" w:cs="Times New Roman"/>
        </w:rPr>
      </w:pPr>
      <w:r w:rsidRPr="00011A57">
        <w:rPr>
          <w:rFonts w:ascii="Bookman Old Style" w:hAnsi="Bookman Old Style" w:cs="Times New Roman"/>
        </w:rPr>
        <w:tab/>
      </w:r>
      <w:r w:rsidRPr="00011A57">
        <w:rPr>
          <w:rFonts w:ascii="Bookman Old Style" w:hAnsi="Bookman Old Style" w:cs="Times New Roman"/>
        </w:rPr>
        <w:tab/>
      </w:r>
      <w:r w:rsidRPr="00011A57">
        <w:rPr>
          <w:rFonts w:ascii="Bookman Old Style" w:eastAsia="Times New Roman" w:hAnsi="Bookman Old Style" w:cs="Times New Roman"/>
        </w:rPr>
        <w:t xml:space="preserve">Salientamos ainda, que </w:t>
      </w:r>
      <w:r w:rsidRPr="00011A57">
        <w:rPr>
          <w:rFonts w:ascii="Bookman Old Style" w:hAnsi="Bookman Old Style" w:cs="Times New Roman"/>
          <w:color w:val="000000"/>
        </w:rPr>
        <w:t xml:space="preserve">Projeto de Lei Complementar em </w:t>
      </w:r>
      <w:proofErr w:type="spellStart"/>
      <w:r w:rsidRPr="00011A57">
        <w:rPr>
          <w:rFonts w:ascii="Bookman Old Style" w:hAnsi="Bookman Old Style" w:cs="Times New Roman"/>
          <w:color w:val="000000"/>
        </w:rPr>
        <w:t>testilha</w:t>
      </w:r>
      <w:proofErr w:type="spellEnd"/>
      <w:r w:rsidRPr="00011A57">
        <w:rPr>
          <w:rFonts w:ascii="Bookman Old Style" w:eastAsia="Times New Roman" w:hAnsi="Bookman Old Style" w:cs="Times New Roman"/>
        </w:rPr>
        <w:t xml:space="preserve">, no que se refere à renúncia </w:t>
      </w:r>
      <w:proofErr w:type="spellStart"/>
      <w:r w:rsidRPr="00011A57">
        <w:rPr>
          <w:rFonts w:ascii="Bookman Old Style" w:eastAsia="Times New Roman" w:hAnsi="Bookman Old Style" w:cs="Times New Roman"/>
        </w:rPr>
        <w:t>dereceita</w:t>
      </w:r>
      <w:proofErr w:type="spellEnd"/>
      <w:r w:rsidRPr="00011A57">
        <w:rPr>
          <w:rFonts w:ascii="Bookman Old Style" w:eastAsia="Times New Roman" w:hAnsi="Bookman Old Style" w:cs="Times New Roman"/>
        </w:rPr>
        <w:t xml:space="preserve"> está sendo atendida </w:t>
      </w:r>
      <w:r w:rsidRPr="00011A57">
        <w:rPr>
          <w:rFonts w:ascii="Bookman Old Style" w:hAnsi="Bookman Old Style" w:cs="Times New Roman"/>
        </w:rPr>
        <w:t>nos termos do art. 14, da Lei de Responsabilidade Fiscal</w:t>
      </w:r>
      <w:r w:rsidRPr="00011A57">
        <w:rPr>
          <w:rFonts w:ascii="Bookman Old Style" w:eastAsia="Times New Roman" w:hAnsi="Bookman Old Style" w:cs="Times New Roman"/>
        </w:rPr>
        <w:t>, conforme Estimativa de Impacto Orçamentário e Financeiro anexo.</w:t>
      </w:r>
    </w:p>
    <w:p w:rsidR="005F49C6" w:rsidRPr="00031EFA" w:rsidRDefault="005F49C6" w:rsidP="005F49C6">
      <w:pPr>
        <w:spacing w:after="240"/>
        <w:ind w:firstLine="1134"/>
        <w:jc w:val="both"/>
        <w:rPr>
          <w:rFonts w:ascii="Bookman Old Style" w:hAnsi="Bookman Old Style" w:cs="Times New Roman"/>
          <w:b/>
        </w:rPr>
      </w:pPr>
      <w:r w:rsidRPr="00031EFA">
        <w:rPr>
          <w:rFonts w:ascii="Bookman Old Style" w:hAnsi="Bookman Old Style" w:cs="Times New Roman"/>
        </w:rPr>
        <w:lastRenderedPageBreak/>
        <w:tab/>
      </w:r>
      <w:r w:rsidRPr="00031EFA">
        <w:rPr>
          <w:rFonts w:ascii="Bookman Old Style" w:hAnsi="Bookman Old Style" w:cs="Times New Roman"/>
          <w:color w:val="000000"/>
        </w:rPr>
        <w:t xml:space="preserve">Prevaleço-me da oportunidade para reiterar a Vossa Excelência e a seus ilustres Pares a manifestação do meu singular apreço, encaminhando-lhes o presente Projeto de Lei </w:t>
      </w:r>
      <w:r w:rsidRPr="00031EFA">
        <w:rPr>
          <w:rFonts w:ascii="Bookman Old Style" w:hAnsi="Bookman Old Style" w:cs="Times New Roman"/>
        </w:rPr>
        <w:t xml:space="preserve">para análise e, posterior, aprovação, </w:t>
      </w:r>
      <w:r w:rsidRPr="00031EFA">
        <w:rPr>
          <w:rFonts w:ascii="Bookman Old Style" w:hAnsi="Bookman Old Style" w:cs="Times New Roman"/>
          <w:b/>
        </w:rPr>
        <w:t>em regime de urgência especial.</w:t>
      </w:r>
    </w:p>
    <w:p w:rsidR="005F49C6" w:rsidRPr="00031EFA" w:rsidRDefault="005F49C6" w:rsidP="005F49C6">
      <w:pPr>
        <w:shd w:val="clear" w:color="auto" w:fill="FFFFFF"/>
        <w:spacing w:before="100" w:beforeAutospacing="1" w:after="240"/>
        <w:rPr>
          <w:rFonts w:ascii="Bookman Old Style" w:hAnsi="Bookman Old Style" w:cs="Times New Roman"/>
          <w:color w:val="3A382C"/>
        </w:rPr>
      </w:pPr>
      <w:r w:rsidRPr="00031EFA">
        <w:rPr>
          <w:rFonts w:ascii="Bookman Old Style" w:hAnsi="Bookman Old Style" w:cs="Times New Roman"/>
          <w:color w:val="3A382C"/>
        </w:rPr>
        <w:tab/>
      </w:r>
      <w:r w:rsidRPr="00031EFA">
        <w:rPr>
          <w:rFonts w:ascii="Bookman Old Style" w:hAnsi="Bookman Old Style" w:cs="Times New Roman"/>
          <w:color w:val="3A382C"/>
        </w:rPr>
        <w:tab/>
        <w:t xml:space="preserve">Com apreço, </w:t>
      </w:r>
    </w:p>
    <w:p w:rsidR="005F49C6" w:rsidRDefault="005F49C6" w:rsidP="005F49C6">
      <w:pPr>
        <w:shd w:val="clear" w:color="auto" w:fill="FFFFFF"/>
        <w:spacing w:before="100" w:beforeAutospacing="1" w:after="100" w:afterAutospacing="1"/>
        <w:rPr>
          <w:rFonts w:ascii="Bookman Old Style" w:hAnsi="Bookman Old Style" w:cs="Times New Roman"/>
          <w:color w:val="3A382C"/>
          <w:sz w:val="24"/>
          <w:szCs w:val="24"/>
        </w:rPr>
      </w:pPr>
    </w:p>
    <w:p w:rsidR="005F49C6" w:rsidRPr="00011A57" w:rsidRDefault="005F49C6" w:rsidP="005F49C6">
      <w:pPr>
        <w:shd w:val="clear" w:color="auto" w:fill="FFFFFF"/>
        <w:spacing w:line="360" w:lineRule="auto"/>
        <w:jc w:val="center"/>
        <w:rPr>
          <w:rFonts w:ascii="Bookman Old Style" w:hAnsi="Bookman Old Style" w:cs="Times New Roman"/>
          <w:b/>
        </w:rPr>
      </w:pPr>
      <w:r w:rsidRPr="00011A57">
        <w:rPr>
          <w:rFonts w:ascii="Bookman Old Style" w:hAnsi="Bookman Old Style" w:cs="Times New Roman"/>
          <w:b/>
        </w:rPr>
        <w:t>RAFAEL MACHADO</w:t>
      </w:r>
    </w:p>
    <w:p w:rsidR="005F49C6" w:rsidRPr="00011A57" w:rsidRDefault="005F49C6" w:rsidP="005F49C6">
      <w:pPr>
        <w:shd w:val="clear" w:color="auto" w:fill="FFFFFF"/>
        <w:spacing w:line="360" w:lineRule="auto"/>
        <w:jc w:val="center"/>
        <w:rPr>
          <w:rFonts w:ascii="Bookman Old Style" w:hAnsi="Bookman Old Style" w:cs="Times New Roman"/>
          <w:b/>
        </w:rPr>
      </w:pPr>
      <w:r w:rsidRPr="00011A57">
        <w:rPr>
          <w:rFonts w:ascii="Bookman Old Style" w:hAnsi="Bookman Old Style" w:cs="Times New Roman"/>
          <w:b/>
        </w:rPr>
        <w:t>Prefeito Municipal</w:t>
      </w:r>
    </w:p>
    <w:p w:rsidR="005F49C6" w:rsidRPr="00011A57" w:rsidRDefault="005F49C6" w:rsidP="005F49C6">
      <w:pPr>
        <w:shd w:val="clear" w:color="auto" w:fill="FFFFFF"/>
        <w:spacing w:before="100" w:beforeAutospacing="1"/>
        <w:rPr>
          <w:rFonts w:ascii="Bookman Old Style" w:hAnsi="Bookman Old Style" w:cs="Times New Roman"/>
        </w:rPr>
      </w:pPr>
    </w:p>
    <w:p w:rsidR="005F49C6" w:rsidRDefault="005F49C6" w:rsidP="005F49C6">
      <w:pPr>
        <w:rPr>
          <w:rFonts w:ascii="Times New Roman" w:hAnsi="Times New Roman" w:cs="Times New Roman"/>
          <w:color w:val="3A382C"/>
          <w:sz w:val="24"/>
          <w:szCs w:val="24"/>
        </w:rPr>
      </w:pPr>
      <w:r>
        <w:rPr>
          <w:rFonts w:ascii="Times New Roman" w:hAnsi="Times New Roman" w:cs="Times New Roman"/>
          <w:color w:val="3A382C"/>
          <w:sz w:val="24"/>
          <w:szCs w:val="24"/>
        </w:rPr>
        <w:br w:type="page"/>
      </w:r>
    </w:p>
    <w:p w:rsidR="005F49C6" w:rsidRPr="00176DDA" w:rsidRDefault="005F49C6" w:rsidP="005F49C6">
      <w:pPr>
        <w:shd w:val="clear" w:color="auto" w:fill="FFFFFF"/>
        <w:spacing w:before="100" w:beforeAutospacing="1" w:after="120"/>
        <w:rPr>
          <w:rFonts w:ascii="Times New Roman" w:hAnsi="Times New Roman" w:cs="Times New Roman"/>
          <w:b/>
          <w:sz w:val="24"/>
          <w:szCs w:val="24"/>
        </w:rPr>
      </w:pPr>
      <w:r w:rsidRPr="00176DD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PROJETO DE LEI COMPLEMENTAR Nº </w:t>
      </w:r>
      <w:r>
        <w:rPr>
          <w:rFonts w:ascii="Times New Roman" w:hAnsi="Times New Roman" w:cs="Times New Roman"/>
          <w:b/>
          <w:sz w:val="24"/>
          <w:szCs w:val="24"/>
        </w:rPr>
        <w:t>012, DE 07 DE DEZEMBRO DE</w:t>
      </w:r>
      <w:r w:rsidRPr="00176DDA">
        <w:rPr>
          <w:rFonts w:ascii="Times New Roman" w:hAnsi="Times New Roman" w:cs="Times New Roman"/>
          <w:b/>
          <w:sz w:val="24"/>
          <w:szCs w:val="24"/>
        </w:rPr>
        <w:t xml:space="preserve"> 2017.</w:t>
      </w:r>
    </w:p>
    <w:p w:rsidR="005F49C6" w:rsidRPr="00176DDA" w:rsidRDefault="005F49C6" w:rsidP="005F49C6">
      <w:pPr>
        <w:spacing w:after="120"/>
        <w:ind w:left="3969" w:hanging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6DDA">
        <w:rPr>
          <w:rFonts w:ascii="Times New Roman" w:hAnsi="Times New Roman" w:cs="Times New Roman"/>
          <w:b/>
          <w:sz w:val="24"/>
          <w:szCs w:val="24"/>
        </w:rPr>
        <w:tab/>
        <w:t>ALTERA DISPOSITIVOS DA LEI COMPLEMENTAR Nº. 020/2008, QUE INSTITUI O CÓDIGO TRIBUTÁRIO DO MUNICIPIO DE CAMPO NOVO DO PARECIS-MT, E DÁ OUTRAS PROVIDÊNCIAS.</w:t>
      </w:r>
    </w:p>
    <w:p w:rsidR="005F49C6" w:rsidRPr="00176DDA" w:rsidRDefault="005F49C6" w:rsidP="005F49C6">
      <w:pPr>
        <w:spacing w:after="120"/>
        <w:ind w:left="3969" w:hanging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49C6" w:rsidRPr="00176DDA" w:rsidRDefault="005F49C6" w:rsidP="005F49C6">
      <w:pPr>
        <w:spacing w:after="120"/>
        <w:ind w:left="3686"/>
        <w:rPr>
          <w:rFonts w:ascii="Times New Roman" w:hAnsi="Times New Roman" w:cs="Times New Roman"/>
          <w:sz w:val="24"/>
          <w:szCs w:val="24"/>
        </w:rPr>
      </w:pPr>
    </w:p>
    <w:p w:rsidR="005F49C6" w:rsidRPr="00176DDA" w:rsidRDefault="005F49C6" w:rsidP="005F49C6">
      <w:pPr>
        <w:pStyle w:val="SemEspaamento"/>
        <w:spacing w:after="120"/>
        <w:contextualSpacing/>
        <w:jc w:val="both"/>
        <w:rPr>
          <w:rFonts w:ascii="Times New Roman" w:hAnsi="Times New Roman"/>
          <w:sz w:val="24"/>
          <w:szCs w:val="24"/>
        </w:rPr>
      </w:pPr>
      <w:r w:rsidRPr="00176DDA">
        <w:rPr>
          <w:rFonts w:ascii="Times New Roman" w:hAnsi="Times New Roman"/>
          <w:b/>
          <w:sz w:val="24"/>
          <w:szCs w:val="24"/>
        </w:rPr>
        <w:tab/>
      </w:r>
      <w:r w:rsidRPr="00176DDA">
        <w:rPr>
          <w:rFonts w:ascii="Times New Roman" w:hAnsi="Times New Roman"/>
          <w:b/>
          <w:sz w:val="24"/>
          <w:szCs w:val="24"/>
        </w:rPr>
        <w:tab/>
        <w:t>RAFAEL MACHADO</w:t>
      </w:r>
      <w:r w:rsidRPr="00176DDA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176DDA">
        <w:rPr>
          <w:rFonts w:ascii="Times New Roman" w:hAnsi="Times New Roman"/>
          <w:sz w:val="24"/>
          <w:szCs w:val="24"/>
        </w:rPr>
        <w:t>Prefeito Municipal de Campo Novo do Parecis, Estado de Mato Grosso, faz saber que a Câmara Municipal aprovou e eu sanciono a seguinte Lei:</w:t>
      </w:r>
    </w:p>
    <w:p w:rsidR="005F49C6" w:rsidRPr="00176DDA" w:rsidRDefault="005F49C6" w:rsidP="005F49C6">
      <w:pPr>
        <w:pStyle w:val="SemEspaamento"/>
        <w:spacing w:after="120"/>
        <w:contextualSpacing/>
        <w:jc w:val="both"/>
        <w:rPr>
          <w:rFonts w:ascii="Times New Roman" w:hAnsi="Times New Roman"/>
          <w:sz w:val="24"/>
          <w:szCs w:val="24"/>
        </w:rPr>
      </w:pPr>
    </w:p>
    <w:p w:rsidR="005F49C6" w:rsidRDefault="005F49C6" w:rsidP="005F49C6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6DDA">
        <w:rPr>
          <w:rFonts w:ascii="Times New Roman" w:hAnsi="Times New Roman" w:cs="Times New Roman"/>
          <w:b/>
          <w:sz w:val="24"/>
          <w:szCs w:val="24"/>
        </w:rPr>
        <w:tab/>
        <w:t>Art. 1º</w:t>
      </w:r>
      <w:r w:rsidRPr="00176DD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 § 4º, do art. 246, da</w:t>
      </w:r>
      <w:r w:rsidRPr="00176DDA">
        <w:rPr>
          <w:rFonts w:ascii="Times New Roman" w:hAnsi="Times New Roman" w:cs="Times New Roman"/>
          <w:sz w:val="24"/>
          <w:szCs w:val="24"/>
        </w:rPr>
        <w:t xml:space="preserve"> Lei Complementar nº. 020, de 29 de dezembro de 2008, e alterações posteriores, que institui o Código Tributário do Município de Campo Novo do </w:t>
      </w:r>
      <w:proofErr w:type="spellStart"/>
      <w:r w:rsidRPr="00176DDA">
        <w:rPr>
          <w:rFonts w:ascii="Times New Roman" w:hAnsi="Times New Roman" w:cs="Times New Roman"/>
          <w:sz w:val="24"/>
          <w:szCs w:val="24"/>
        </w:rPr>
        <w:t>Parecis-MT</w:t>
      </w:r>
      <w:proofErr w:type="spellEnd"/>
      <w:r w:rsidRPr="00176DD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passa a vigorar com a seguinte redação:</w:t>
      </w:r>
    </w:p>
    <w:p w:rsidR="005F49C6" w:rsidRPr="00D31E12" w:rsidRDefault="005F49C6" w:rsidP="005F49C6">
      <w:pPr>
        <w:pStyle w:val="Decreto-Texto"/>
        <w:suppressAutoHyphens w:val="0"/>
        <w:spacing w:after="120"/>
      </w:pPr>
    </w:p>
    <w:p w:rsidR="005F49C6" w:rsidRPr="00D31E12" w:rsidRDefault="005F49C6" w:rsidP="005F49C6">
      <w:pPr>
        <w:pStyle w:val="Default"/>
        <w:spacing w:after="120"/>
        <w:ind w:firstLine="1418"/>
        <w:jc w:val="both"/>
        <w:rPr>
          <w:rFonts w:ascii="Times New Roman" w:hAnsi="Times New Roman" w:cs="Times New Roman"/>
          <w:color w:val="auto"/>
        </w:rPr>
      </w:pPr>
      <w:r w:rsidRPr="00D31E12">
        <w:rPr>
          <w:rFonts w:ascii="Times New Roman" w:hAnsi="Times New Roman" w:cs="Times New Roman"/>
          <w:color w:val="auto"/>
        </w:rPr>
        <w:t>“Art.</w:t>
      </w:r>
      <w:r>
        <w:rPr>
          <w:rFonts w:ascii="Times New Roman" w:hAnsi="Times New Roman" w:cs="Times New Roman"/>
          <w:color w:val="auto"/>
        </w:rPr>
        <w:t>246</w:t>
      </w:r>
      <w:r w:rsidRPr="00D31E12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</w:t>
      </w:r>
      <w:r>
        <w:rPr>
          <w:rFonts w:ascii="Times New Roman" w:hAnsi="Times New Roman" w:cs="Times New Roman"/>
          <w:color w:val="auto"/>
        </w:rPr>
        <w:t>.......</w:t>
      </w:r>
    </w:p>
    <w:p w:rsidR="005F49C6" w:rsidRDefault="005F49C6" w:rsidP="005F49C6">
      <w:pPr>
        <w:pStyle w:val="Default"/>
        <w:spacing w:after="120"/>
        <w:ind w:firstLine="1418"/>
        <w:jc w:val="both"/>
        <w:rPr>
          <w:rFonts w:ascii="Times New Roman" w:hAnsi="Times New Roman" w:cs="Times New Roman"/>
          <w:color w:val="auto"/>
        </w:rPr>
      </w:pPr>
      <w:r w:rsidRPr="00D31E12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...............................................................................................................................</w:t>
      </w:r>
    </w:p>
    <w:p w:rsidR="005F49C6" w:rsidRPr="00A419A2" w:rsidRDefault="005F49C6" w:rsidP="005F49C6">
      <w:pPr>
        <w:pStyle w:val="Default"/>
        <w:spacing w:after="120"/>
        <w:ind w:firstLine="1418"/>
        <w:jc w:val="both"/>
        <w:rPr>
          <w:rFonts w:ascii="Times New Roman" w:hAnsi="Times New Roman" w:cs="Times New Roman"/>
          <w:color w:val="auto"/>
        </w:rPr>
      </w:pPr>
      <w:r w:rsidRPr="00A419A2">
        <w:rPr>
          <w:rFonts w:ascii="Times New Roman" w:hAnsi="Times New Roman" w:cs="Times New Roman"/>
        </w:rPr>
        <w:t>§4º - Excetuam-se do previsto no parágrafo anterior deste artigo, os bancos e instituições financeiras autorizadas a funcionar pelo Banco Central, cooperativas de crédito,</w:t>
      </w:r>
      <w:r>
        <w:rPr>
          <w:rFonts w:ascii="Times New Roman" w:hAnsi="Times New Roman" w:cs="Times New Roman"/>
        </w:rPr>
        <w:t xml:space="preserve"> táxi e </w:t>
      </w:r>
      <w:proofErr w:type="spellStart"/>
      <w:r>
        <w:rPr>
          <w:rFonts w:ascii="Times New Roman" w:hAnsi="Times New Roman" w:cs="Times New Roman"/>
        </w:rPr>
        <w:t>mototáxi</w:t>
      </w:r>
      <w:proofErr w:type="spellEnd"/>
      <w:r>
        <w:rPr>
          <w:rFonts w:ascii="Times New Roman" w:hAnsi="Times New Roman" w:cs="Times New Roman"/>
        </w:rPr>
        <w:t>,</w:t>
      </w:r>
      <w:r w:rsidRPr="00A419A2">
        <w:rPr>
          <w:rFonts w:ascii="Times New Roman" w:hAnsi="Times New Roman" w:cs="Times New Roman"/>
        </w:rPr>
        <w:t xml:space="preserve"> que devem recolher em conformidade com a "Nova Tabela II", parte integrante desta Lei.</w:t>
      </w:r>
      <w:r w:rsidRPr="00A419A2">
        <w:rPr>
          <w:rFonts w:ascii="Times New Roman" w:hAnsi="Times New Roman" w:cs="Times New Roman"/>
          <w:color w:val="auto"/>
        </w:rPr>
        <w:t>"</w:t>
      </w:r>
    </w:p>
    <w:p w:rsidR="005F49C6" w:rsidRDefault="005F49C6" w:rsidP="005F49C6">
      <w:pPr>
        <w:pStyle w:val="Default"/>
        <w:spacing w:after="120"/>
        <w:ind w:firstLine="1418"/>
        <w:jc w:val="both"/>
        <w:rPr>
          <w:rFonts w:ascii="Times New Roman" w:hAnsi="Times New Roman" w:cs="Times New Roman"/>
          <w:color w:val="auto"/>
        </w:rPr>
      </w:pPr>
      <w:r w:rsidRPr="00A419A2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.......................................................................................................................(NR)</w:t>
      </w:r>
    </w:p>
    <w:p w:rsidR="005F49C6" w:rsidRDefault="005F49C6" w:rsidP="005F49C6">
      <w:pPr>
        <w:pStyle w:val="Default"/>
        <w:spacing w:after="120"/>
        <w:ind w:firstLine="1418"/>
        <w:jc w:val="both"/>
        <w:rPr>
          <w:rFonts w:ascii="Times New Roman" w:hAnsi="Times New Roman" w:cs="Times New Roman"/>
          <w:color w:val="auto"/>
        </w:rPr>
      </w:pPr>
    </w:p>
    <w:p w:rsidR="005F49C6" w:rsidRPr="00F81610" w:rsidRDefault="005F49C6" w:rsidP="005F49C6">
      <w:pPr>
        <w:pStyle w:val="Default"/>
        <w:spacing w:after="120"/>
        <w:ind w:firstLine="1418"/>
        <w:jc w:val="both"/>
        <w:rPr>
          <w:rFonts w:ascii="Times New Roman" w:hAnsi="Times New Roman" w:cs="Times New Roman"/>
          <w:color w:val="auto"/>
        </w:rPr>
      </w:pPr>
      <w:r w:rsidRPr="00F81610">
        <w:rPr>
          <w:rFonts w:ascii="Times New Roman" w:hAnsi="Times New Roman" w:cs="Times New Roman"/>
          <w:b/>
          <w:color w:val="auto"/>
        </w:rPr>
        <w:t>Art. 2º</w:t>
      </w:r>
      <w:r w:rsidRPr="00F81610">
        <w:rPr>
          <w:rStyle w:val="Ttulo5Char"/>
          <w:rFonts w:ascii="Times New Roman" w:hAnsi="Times New Roman" w:cs="Times New Roman"/>
        </w:rPr>
        <w:t>.</w:t>
      </w:r>
      <w:r w:rsidRPr="00F81610">
        <w:rPr>
          <w:rFonts w:ascii="Times New Roman" w:hAnsi="Times New Roman" w:cs="Times New Roman"/>
        </w:rPr>
        <w:t xml:space="preserve">Acrescenta o parágrafo único, ao art. 245-C, da Lei Complementar nº. 020, de 29 de dezembro de 2008, e alterações posteriores, que institui o Código Tributário do Município de Campo Novo do </w:t>
      </w:r>
      <w:proofErr w:type="spellStart"/>
      <w:r w:rsidRPr="00F81610">
        <w:rPr>
          <w:rFonts w:ascii="Times New Roman" w:hAnsi="Times New Roman" w:cs="Times New Roman"/>
        </w:rPr>
        <w:t>Parecis-MT</w:t>
      </w:r>
      <w:proofErr w:type="spellEnd"/>
      <w:r w:rsidRPr="00F81610">
        <w:rPr>
          <w:rFonts w:ascii="Times New Roman" w:hAnsi="Times New Roman" w:cs="Times New Roman"/>
        </w:rPr>
        <w:t>, passa a vigorar com a seguinte redação:</w:t>
      </w:r>
      <w:r w:rsidRPr="00F81610">
        <w:rPr>
          <w:rFonts w:ascii="Times New Roman" w:hAnsi="Times New Roman" w:cs="Times New Roman"/>
        </w:rPr>
        <w:br/>
      </w:r>
      <w:bookmarkStart w:id="1" w:name="artigo_250"/>
      <w:r w:rsidRPr="00F81610">
        <w:rPr>
          <w:rStyle w:val="label"/>
          <w:rFonts w:ascii="Times New Roman" w:hAnsi="Times New Roman" w:cs="Times New Roman"/>
        </w:rPr>
        <w:tab/>
      </w:r>
      <w:r w:rsidRPr="00F81610">
        <w:rPr>
          <w:rStyle w:val="label"/>
          <w:rFonts w:ascii="Times New Roman" w:hAnsi="Times New Roman" w:cs="Times New Roman"/>
        </w:rPr>
        <w:tab/>
      </w:r>
      <w:bookmarkEnd w:id="1"/>
      <w:r w:rsidRPr="00F81610">
        <w:rPr>
          <w:rFonts w:ascii="Times New Roman" w:hAnsi="Times New Roman" w:cs="Times New Roman"/>
          <w:color w:val="auto"/>
        </w:rPr>
        <w:t>“Art.245-C............................................................................................................</w:t>
      </w:r>
    </w:p>
    <w:p w:rsidR="005F49C6" w:rsidRPr="00F81610" w:rsidRDefault="005F49C6" w:rsidP="005F49C6">
      <w:pPr>
        <w:pStyle w:val="Default"/>
        <w:spacing w:after="120"/>
        <w:ind w:firstLine="1418"/>
        <w:jc w:val="both"/>
        <w:rPr>
          <w:rFonts w:ascii="Times New Roman" w:hAnsi="Times New Roman" w:cs="Times New Roman"/>
          <w:color w:val="auto"/>
        </w:rPr>
      </w:pPr>
      <w:r w:rsidRPr="00F81610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...............................................................................................................................</w:t>
      </w:r>
    </w:p>
    <w:p w:rsidR="005F49C6" w:rsidRPr="00F81610" w:rsidRDefault="005F49C6" w:rsidP="005F49C6">
      <w:pPr>
        <w:pStyle w:val="Default"/>
        <w:spacing w:after="120"/>
        <w:ind w:firstLine="1418"/>
        <w:jc w:val="both"/>
        <w:rPr>
          <w:rFonts w:ascii="Times New Roman" w:hAnsi="Times New Roman" w:cs="Times New Roman"/>
        </w:rPr>
      </w:pPr>
      <w:r w:rsidRPr="00F81610">
        <w:rPr>
          <w:rFonts w:ascii="Times New Roman" w:hAnsi="Times New Roman" w:cs="Times New Roman"/>
        </w:rPr>
        <w:t xml:space="preserve">parágrafo único: Exceto ao serviço de táxi e </w:t>
      </w:r>
      <w:proofErr w:type="spellStart"/>
      <w:r w:rsidRPr="00F81610">
        <w:rPr>
          <w:rFonts w:ascii="Times New Roman" w:hAnsi="Times New Roman" w:cs="Times New Roman"/>
        </w:rPr>
        <w:t>mototáxi</w:t>
      </w:r>
      <w:proofErr w:type="spellEnd"/>
      <w:r w:rsidRPr="00F81610">
        <w:rPr>
          <w:rFonts w:ascii="Times New Roman" w:hAnsi="Times New Roman" w:cs="Times New Roman"/>
        </w:rPr>
        <w:t xml:space="preserve">, que não será acrescido qualquer valor sobre </w:t>
      </w:r>
      <w:r w:rsidRPr="00F81610">
        <w:rPr>
          <w:rFonts w:ascii="Times New Roman" w:hAnsi="Times New Roman" w:cs="Times New Roman"/>
          <w:bCs/>
        </w:rPr>
        <w:t>a taxa de licenciamento e funcionamento do estabelecimento</w:t>
      </w:r>
      <w:r w:rsidRPr="00F81610">
        <w:rPr>
          <w:rFonts w:ascii="Times New Roman" w:hAnsi="Times New Roman" w:cs="Times New Roman"/>
        </w:rPr>
        <w:t xml:space="preserve"> para funcionamento em horário especial.</w:t>
      </w:r>
    </w:p>
    <w:p w:rsidR="005F49C6" w:rsidRDefault="005F49C6" w:rsidP="005F49C6">
      <w:pPr>
        <w:pStyle w:val="Default"/>
        <w:spacing w:after="120"/>
        <w:ind w:firstLine="1418"/>
        <w:jc w:val="both"/>
        <w:rPr>
          <w:rFonts w:ascii="Times New Roman" w:hAnsi="Times New Roman" w:cs="Times New Roman"/>
          <w:color w:val="auto"/>
        </w:rPr>
      </w:pPr>
      <w:r w:rsidRPr="00F81610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.......................................................................................................................(NR)</w:t>
      </w:r>
    </w:p>
    <w:p w:rsidR="005F49C6" w:rsidRPr="00F81610" w:rsidRDefault="005F49C6" w:rsidP="005F49C6">
      <w:pPr>
        <w:pStyle w:val="Default"/>
        <w:spacing w:after="120"/>
        <w:ind w:firstLine="1418"/>
        <w:jc w:val="both"/>
        <w:rPr>
          <w:rFonts w:ascii="Times New Roman" w:hAnsi="Times New Roman" w:cs="Times New Roman"/>
          <w:color w:val="auto"/>
        </w:rPr>
      </w:pPr>
    </w:p>
    <w:p w:rsidR="005F49C6" w:rsidRPr="00F81610" w:rsidRDefault="005F49C6" w:rsidP="005F49C6">
      <w:pPr>
        <w:pStyle w:val="Default"/>
        <w:spacing w:after="120"/>
        <w:ind w:firstLine="1418"/>
        <w:jc w:val="both"/>
        <w:rPr>
          <w:rFonts w:ascii="Times New Roman" w:hAnsi="Times New Roman" w:cs="Times New Roman"/>
          <w:color w:val="auto"/>
        </w:rPr>
      </w:pPr>
      <w:r w:rsidRPr="00F81610">
        <w:rPr>
          <w:rFonts w:ascii="Times New Roman" w:hAnsi="Times New Roman" w:cs="Times New Roman"/>
          <w:b/>
          <w:bCs/>
          <w:iCs/>
        </w:rPr>
        <w:t xml:space="preserve">Art. 3º. </w:t>
      </w:r>
      <w:r w:rsidRPr="00F81610">
        <w:rPr>
          <w:rFonts w:ascii="Times New Roman" w:hAnsi="Times New Roman" w:cs="Times New Roman"/>
          <w:color w:val="auto"/>
        </w:rPr>
        <w:t>Esta Lei Complementar entra em vigor na data de sua publicação.</w:t>
      </w:r>
    </w:p>
    <w:p w:rsidR="005F49C6" w:rsidRDefault="005F49C6" w:rsidP="005F49C6">
      <w:pPr>
        <w:pStyle w:val="Default"/>
        <w:spacing w:after="120"/>
        <w:ind w:firstLine="1418"/>
        <w:jc w:val="both"/>
        <w:rPr>
          <w:rFonts w:ascii="Times New Roman" w:hAnsi="Times New Roman" w:cs="Times New Roman"/>
          <w:color w:val="auto"/>
        </w:rPr>
      </w:pPr>
    </w:p>
    <w:p w:rsidR="005F49C6" w:rsidRDefault="005F49C6" w:rsidP="005F49C6">
      <w:pPr>
        <w:pStyle w:val="Default"/>
        <w:spacing w:after="120"/>
        <w:ind w:firstLine="1418"/>
        <w:jc w:val="both"/>
        <w:rPr>
          <w:rFonts w:ascii="Times New Roman" w:hAnsi="Times New Roman" w:cs="Times New Roman"/>
          <w:bCs/>
          <w:iCs/>
        </w:rPr>
      </w:pPr>
      <w:r w:rsidRPr="00176DDA">
        <w:rPr>
          <w:rFonts w:ascii="Times New Roman" w:hAnsi="Times New Roman" w:cs="Times New Roman"/>
          <w:b/>
          <w:bCs/>
          <w:iCs/>
        </w:rPr>
        <w:t xml:space="preserve">Art. </w:t>
      </w:r>
      <w:r>
        <w:rPr>
          <w:rFonts w:ascii="Times New Roman" w:hAnsi="Times New Roman" w:cs="Times New Roman"/>
          <w:b/>
          <w:bCs/>
          <w:iCs/>
        </w:rPr>
        <w:t>4</w:t>
      </w:r>
      <w:r w:rsidRPr="00176DDA">
        <w:rPr>
          <w:rFonts w:ascii="Times New Roman" w:hAnsi="Times New Roman" w:cs="Times New Roman"/>
          <w:b/>
          <w:bCs/>
          <w:iCs/>
        </w:rPr>
        <w:t xml:space="preserve">º. </w:t>
      </w:r>
      <w:r w:rsidRPr="00176DDA">
        <w:rPr>
          <w:rFonts w:ascii="Times New Roman" w:hAnsi="Times New Roman" w:cs="Times New Roman"/>
          <w:bCs/>
          <w:iCs/>
        </w:rPr>
        <w:t>Revogam-se as disposições em contrário.</w:t>
      </w:r>
    </w:p>
    <w:p w:rsidR="005F49C6" w:rsidRDefault="005F49C6" w:rsidP="005F49C6">
      <w:pPr>
        <w:pStyle w:val="Default"/>
        <w:ind w:firstLine="1418"/>
        <w:jc w:val="both"/>
        <w:rPr>
          <w:rFonts w:ascii="Times New Roman" w:hAnsi="Times New Roman" w:cs="Times New Roman"/>
          <w:bCs/>
          <w:iCs/>
        </w:rPr>
      </w:pPr>
    </w:p>
    <w:p w:rsidR="005F49C6" w:rsidRPr="00176DDA" w:rsidRDefault="005F49C6" w:rsidP="005F49C6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76DDA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176DDA">
        <w:rPr>
          <w:rFonts w:ascii="Times New Roman" w:hAnsi="Times New Roman" w:cs="Times New Roman"/>
          <w:sz w:val="24"/>
          <w:szCs w:val="24"/>
        </w:rPr>
        <w:tab/>
        <w:t xml:space="preserve">Gabinete do Prefeito Municipal de Campo Novo do Parecis, aos </w:t>
      </w:r>
      <w:r>
        <w:rPr>
          <w:rFonts w:ascii="Times New Roman" w:hAnsi="Times New Roman" w:cs="Times New Roman"/>
          <w:sz w:val="24"/>
          <w:szCs w:val="24"/>
        </w:rPr>
        <w:t xml:space="preserve">07 </w:t>
      </w:r>
      <w:r w:rsidRPr="00176DDA">
        <w:rPr>
          <w:rFonts w:ascii="Times New Roman" w:hAnsi="Times New Roman" w:cs="Times New Roman"/>
          <w:sz w:val="24"/>
          <w:szCs w:val="24"/>
        </w:rPr>
        <w:t xml:space="preserve">dias do mês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dezembro</w:t>
      </w:r>
      <w:r w:rsidRPr="00176DDA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176DDA">
        <w:rPr>
          <w:rFonts w:ascii="Times New Roman" w:hAnsi="Times New Roman" w:cs="Times New Roman"/>
          <w:sz w:val="24"/>
          <w:szCs w:val="24"/>
        </w:rPr>
        <w:t xml:space="preserve"> 2017.</w:t>
      </w:r>
    </w:p>
    <w:p w:rsidR="005F49C6" w:rsidRPr="00176DDA" w:rsidRDefault="005F49C6" w:rsidP="005F49C6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5F49C6" w:rsidRPr="00176DDA" w:rsidRDefault="005F49C6" w:rsidP="005F49C6">
      <w:pPr>
        <w:pStyle w:val="SemEspaamento"/>
        <w:spacing w:after="12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76DDA">
        <w:rPr>
          <w:rFonts w:ascii="Times New Roman" w:hAnsi="Times New Roman"/>
          <w:b/>
          <w:sz w:val="24"/>
          <w:szCs w:val="24"/>
        </w:rPr>
        <w:t>RAFAEL MACHADO</w:t>
      </w:r>
    </w:p>
    <w:p w:rsidR="005F49C6" w:rsidRPr="00176DDA" w:rsidRDefault="005F49C6" w:rsidP="005F49C6">
      <w:pPr>
        <w:pStyle w:val="SemEspaamento"/>
        <w:spacing w:after="12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76DDA">
        <w:rPr>
          <w:rFonts w:ascii="Times New Roman" w:hAnsi="Times New Roman"/>
          <w:b/>
          <w:sz w:val="24"/>
          <w:szCs w:val="24"/>
        </w:rPr>
        <w:t>Prefeito Municipal</w:t>
      </w:r>
    </w:p>
    <w:p w:rsidR="005F49C6" w:rsidRPr="00176DDA" w:rsidRDefault="005F49C6" w:rsidP="005F49C6">
      <w:pPr>
        <w:pStyle w:val="Corpodetexto"/>
        <w:spacing w:before="120" w:after="120"/>
        <w:ind w:firstLine="1416"/>
        <w:rPr>
          <w:i w:val="0"/>
          <w:color w:val="000000"/>
          <w:szCs w:val="24"/>
        </w:rPr>
      </w:pPr>
      <w:r w:rsidRPr="00176DDA">
        <w:rPr>
          <w:i w:val="0"/>
          <w:color w:val="000000"/>
          <w:szCs w:val="24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5F49C6" w:rsidRDefault="005F49C6" w:rsidP="005F49C6">
      <w:pPr>
        <w:pStyle w:val="Ttulo5"/>
        <w:spacing w:before="0" w:after="120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:rsidR="005F49C6" w:rsidRDefault="005F49C6" w:rsidP="005F49C6">
      <w:pPr>
        <w:pStyle w:val="SemEspaamento"/>
        <w:spacing w:after="12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F49C6" w:rsidRPr="00176DDA" w:rsidRDefault="005F49C6" w:rsidP="005F49C6">
      <w:pPr>
        <w:pStyle w:val="SemEspaamento"/>
        <w:spacing w:after="12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76DDA">
        <w:rPr>
          <w:rFonts w:ascii="Times New Roman" w:hAnsi="Times New Roman"/>
          <w:b/>
          <w:sz w:val="24"/>
          <w:szCs w:val="24"/>
        </w:rPr>
        <w:t>ALVARO JOSÉ BARBOSA</w:t>
      </w:r>
    </w:p>
    <w:p w:rsidR="005F49C6" w:rsidRDefault="005F49C6" w:rsidP="005F49C6">
      <w:pPr>
        <w:pStyle w:val="SemEspaamento"/>
        <w:spacing w:after="12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76DDA">
        <w:rPr>
          <w:rFonts w:ascii="Times New Roman" w:hAnsi="Times New Roman"/>
          <w:b/>
          <w:sz w:val="24"/>
          <w:szCs w:val="24"/>
        </w:rPr>
        <w:t>Secretário Municipal de Administração</w:t>
      </w:r>
    </w:p>
    <w:p w:rsidR="005F49C6" w:rsidRDefault="005F49C6" w:rsidP="005F49C6">
      <w:pPr>
        <w:pStyle w:val="SemEspaamen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F49C6" w:rsidRDefault="005F49C6" w:rsidP="005F49C6">
      <w:pPr>
        <w:pStyle w:val="SemEspaamen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F49C6" w:rsidRDefault="005F49C6" w:rsidP="005F49C6">
      <w:pPr>
        <w:pStyle w:val="SemEspaamen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F49C6" w:rsidRDefault="005F49C6" w:rsidP="005F49C6">
      <w:pPr>
        <w:pStyle w:val="SemEspaamen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F49C6" w:rsidRDefault="005F49C6" w:rsidP="005F49C6">
      <w:pPr>
        <w:pStyle w:val="SemEspaamen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F49C6" w:rsidRDefault="005F49C6" w:rsidP="005F49C6">
      <w:pPr>
        <w:pStyle w:val="SemEspaamen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F49C6" w:rsidRDefault="005F49C6" w:rsidP="005F49C6">
      <w:pPr>
        <w:pStyle w:val="SemEspaamen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F49C6" w:rsidRDefault="005F49C6" w:rsidP="005F49C6">
      <w:pPr>
        <w:pStyle w:val="SemEspaamen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F49C6" w:rsidRDefault="005F49C6" w:rsidP="005F49C6">
      <w:pPr>
        <w:pStyle w:val="SemEspaamen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F49C6" w:rsidRDefault="005F49C6" w:rsidP="005F49C6">
      <w:pPr>
        <w:pStyle w:val="SemEspaamen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F49C6" w:rsidRDefault="005F49C6" w:rsidP="005F49C6">
      <w:pPr>
        <w:pStyle w:val="SemEspaamen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F49C6" w:rsidRDefault="005F49C6" w:rsidP="005F49C6">
      <w:pPr>
        <w:pStyle w:val="SemEspaamen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F49C6" w:rsidRDefault="005F49C6" w:rsidP="005F49C6">
      <w:pPr>
        <w:pStyle w:val="SemEspaamen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F49C6" w:rsidRDefault="005F49C6" w:rsidP="005F49C6">
      <w:pPr>
        <w:pStyle w:val="SemEspaamen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F49C6" w:rsidRDefault="005F49C6" w:rsidP="005F49C6">
      <w:pPr>
        <w:pStyle w:val="SemEspaamen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F49C6" w:rsidRDefault="005F49C6" w:rsidP="005F49C6">
      <w:pPr>
        <w:pStyle w:val="SemEspaamen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F49C6" w:rsidRDefault="005F49C6" w:rsidP="005F49C6">
      <w:pPr>
        <w:pStyle w:val="SemEspaamen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F49C6" w:rsidRDefault="005F49C6" w:rsidP="005F49C6">
      <w:pPr>
        <w:pStyle w:val="SemEspaamen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F49C6" w:rsidRDefault="005F49C6" w:rsidP="005F49C6">
      <w:pPr>
        <w:pStyle w:val="SemEspaamen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F49C6" w:rsidRDefault="005F49C6" w:rsidP="005F49C6">
      <w:pPr>
        <w:pStyle w:val="SemEspaamen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F49C6" w:rsidRDefault="005F49C6" w:rsidP="005F49C6">
      <w:pPr>
        <w:pStyle w:val="SemEspaamen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F49C6" w:rsidRDefault="005F49C6" w:rsidP="005F49C6">
      <w:pPr>
        <w:pStyle w:val="SemEspaamen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F49C6" w:rsidRDefault="005F49C6" w:rsidP="005F49C6">
      <w:pPr>
        <w:pStyle w:val="SemEspaamen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F49C6" w:rsidRDefault="005F49C6" w:rsidP="005F49C6">
      <w:pPr>
        <w:pStyle w:val="SemEspaamen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F49C6" w:rsidRDefault="005F49C6" w:rsidP="005F49C6">
      <w:pPr>
        <w:pStyle w:val="SemEspaamen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F49C6" w:rsidRDefault="005F49C6" w:rsidP="005F49C6">
      <w:pPr>
        <w:pStyle w:val="SemEspaamen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F49C6" w:rsidRDefault="005F49C6" w:rsidP="005F49C6">
      <w:pPr>
        <w:pStyle w:val="SemEspaamen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F49C6" w:rsidRDefault="005F49C6" w:rsidP="005F49C6">
      <w:pPr>
        <w:pStyle w:val="SemEspaamen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F49C6" w:rsidRDefault="005F49C6" w:rsidP="005F49C6">
      <w:pPr>
        <w:pStyle w:val="SemEspaamen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F49C6" w:rsidRDefault="005F49C6" w:rsidP="005F49C6">
      <w:pPr>
        <w:pStyle w:val="SemEspaamen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F49C6" w:rsidRDefault="005F49C6" w:rsidP="005F49C6">
      <w:pPr>
        <w:pStyle w:val="SemEspaamen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F49C6" w:rsidRDefault="005F49C6" w:rsidP="005F49C6">
      <w:pPr>
        <w:pStyle w:val="SemEspaamen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F49C6" w:rsidRDefault="005F49C6" w:rsidP="005F49C6">
      <w:pPr>
        <w:pStyle w:val="SemEspaamen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F49C6" w:rsidRDefault="005F49C6" w:rsidP="005F49C6">
      <w:pPr>
        <w:pStyle w:val="SemEspaamen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Tabela II</w:t>
      </w:r>
    </w:p>
    <w:p w:rsidR="005F49C6" w:rsidRDefault="005F49C6" w:rsidP="005F49C6">
      <w:pPr>
        <w:pStyle w:val="SemEspaamen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 Taxa de Licença para Localização e da Taxa para Funcionamento</w:t>
      </w:r>
    </w:p>
    <w:tbl>
      <w:tblPr>
        <w:tblStyle w:val="Tabelacomgrade"/>
        <w:tblW w:w="0" w:type="auto"/>
        <w:tblLook w:val="04A0"/>
      </w:tblPr>
      <w:tblGrid>
        <w:gridCol w:w="4605"/>
        <w:gridCol w:w="4606"/>
      </w:tblGrid>
      <w:tr w:rsidR="005F49C6" w:rsidTr="000B6060">
        <w:tc>
          <w:tcPr>
            <w:tcW w:w="4605" w:type="dxa"/>
          </w:tcPr>
          <w:p w:rsidR="005F49C6" w:rsidRDefault="005F49C6" w:rsidP="000B6060">
            <w:pPr>
              <w:pStyle w:val="SemEspaamen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Atividades</w:t>
            </w:r>
          </w:p>
        </w:tc>
        <w:tc>
          <w:tcPr>
            <w:tcW w:w="4606" w:type="dxa"/>
          </w:tcPr>
          <w:p w:rsidR="005F49C6" w:rsidRDefault="005F49C6" w:rsidP="000B6060">
            <w:pPr>
              <w:pStyle w:val="SemEspaamen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Valor Anual em UFCNP</w:t>
            </w:r>
          </w:p>
        </w:tc>
      </w:tr>
      <w:tr w:rsidR="005F49C6" w:rsidTr="000B6060">
        <w:tc>
          <w:tcPr>
            <w:tcW w:w="4605" w:type="dxa"/>
          </w:tcPr>
          <w:p w:rsidR="005F49C6" w:rsidRDefault="005F49C6" w:rsidP="000B6060">
            <w:pPr>
              <w:pStyle w:val="SemEspaamen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Bancos e Instituições autorizadas a funcionar pelo Banco Central e Cooperativas de Crédito</w:t>
            </w:r>
          </w:p>
        </w:tc>
        <w:tc>
          <w:tcPr>
            <w:tcW w:w="4606" w:type="dxa"/>
          </w:tcPr>
          <w:p w:rsidR="005F49C6" w:rsidRDefault="005F49C6" w:rsidP="000B6060">
            <w:pPr>
              <w:pStyle w:val="SemEspaamen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5F49C6" w:rsidTr="000B6060">
        <w:tc>
          <w:tcPr>
            <w:tcW w:w="4605" w:type="dxa"/>
          </w:tcPr>
          <w:p w:rsidR="005F49C6" w:rsidRDefault="005F49C6" w:rsidP="000B6060">
            <w:pPr>
              <w:pStyle w:val="SemEspaamen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Táxi </w:t>
            </w:r>
          </w:p>
        </w:tc>
        <w:tc>
          <w:tcPr>
            <w:tcW w:w="4606" w:type="dxa"/>
          </w:tcPr>
          <w:p w:rsidR="005F49C6" w:rsidRDefault="005F49C6" w:rsidP="000B6060">
            <w:pPr>
              <w:pStyle w:val="SemEspaamen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0,7</w:t>
            </w:r>
          </w:p>
        </w:tc>
      </w:tr>
      <w:tr w:rsidR="005F49C6" w:rsidTr="000B6060">
        <w:tc>
          <w:tcPr>
            <w:tcW w:w="4605" w:type="dxa"/>
          </w:tcPr>
          <w:p w:rsidR="005F49C6" w:rsidRDefault="005F49C6" w:rsidP="000B6060">
            <w:pPr>
              <w:pStyle w:val="SemEspaamen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Mototáxi</w:t>
            </w:r>
            <w:proofErr w:type="spellEnd"/>
          </w:p>
        </w:tc>
        <w:tc>
          <w:tcPr>
            <w:tcW w:w="4606" w:type="dxa"/>
          </w:tcPr>
          <w:p w:rsidR="005F49C6" w:rsidRDefault="005F49C6" w:rsidP="000B6060">
            <w:pPr>
              <w:pStyle w:val="SemEspaamen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</w:tr>
    </w:tbl>
    <w:p w:rsidR="005F49C6" w:rsidRDefault="005F49C6" w:rsidP="005F49C6">
      <w:pPr>
        <w:pStyle w:val="SemEspaamen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F49C6" w:rsidRDefault="005F49C6" w:rsidP="005F49C6">
      <w:pPr>
        <w:pStyle w:val="SemEspaamen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F49C6" w:rsidRPr="00176DDA" w:rsidRDefault="005F49C6" w:rsidP="005F49C6">
      <w:pPr>
        <w:pStyle w:val="SemEspaamen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F49C6" w:rsidRDefault="005F49C6" w:rsidP="005F49C6">
      <w:pPr>
        <w:autoSpaceDE w:val="0"/>
        <w:autoSpaceDN w:val="0"/>
        <w:adjustRightInd w:val="0"/>
        <w:jc w:val="center"/>
        <w:rPr>
          <w:rFonts w:ascii="Bookman Old Style" w:hAnsi="Bookman Old Style"/>
          <w:sz w:val="24"/>
          <w:szCs w:val="24"/>
        </w:rPr>
      </w:pPr>
    </w:p>
    <w:p w:rsidR="005F49C6" w:rsidRDefault="005F49C6" w:rsidP="005F49C6">
      <w:pPr>
        <w:autoSpaceDE w:val="0"/>
        <w:autoSpaceDN w:val="0"/>
        <w:adjustRightInd w:val="0"/>
        <w:jc w:val="center"/>
        <w:rPr>
          <w:rFonts w:ascii="Bookman Old Style" w:hAnsi="Bookman Old Style"/>
          <w:sz w:val="24"/>
          <w:szCs w:val="24"/>
        </w:rPr>
      </w:pPr>
    </w:p>
    <w:p w:rsidR="005F49C6" w:rsidRDefault="005F49C6" w:rsidP="005F49C6">
      <w:pPr>
        <w:autoSpaceDE w:val="0"/>
        <w:autoSpaceDN w:val="0"/>
        <w:adjustRightInd w:val="0"/>
        <w:jc w:val="center"/>
        <w:rPr>
          <w:rFonts w:ascii="Bookman Old Style" w:hAnsi="Bookman Old Style"/>
          <w:sz w:val="24"/>
          <w:szCs w:val="24"/>
        </w:rPr>
      </w:pPr>
    </w:p>
    <w:p w:rsidR="00F92E8B" w:rsidRDefault="00F92E8B"/>
    <w:sectPr w:rsidR="00F92E8B" w:rsidSect="00F20178">
      <w:pgSz w:w="11906" w:h="16838"/>
      <w:pgMar w:top="2410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217F62"/>
    <w:rsid w:val="001915A3"/>
    <w:rsid w:val="00217F62"/>
    <w:rsid w:val="005F49C6"/>
    <w:rsid w:val="00A906D8"/>
    <w:rsid w:val="00AB5A74"/>
    <w:rsid w:val="00F071AE"/>
    <w:rsid w:val="00F92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link w:val="Ttulo1Char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5F49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texto">
    <w:name w:val="Body Text"/>
    <w:basedOn w:val="Normal"/>
    <w:link w:val="CorpodetextoChar"/>
    <w:rsid w:val="005F49C6"/>
    <w:pPr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F49C6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F49C6"/>
    <w:rPr>
      <w:color w:val="0000FF"/>
      <w:u w:val="single"/>
    </w:rPr>
  </w:style>
  <w:style w:type="table" w:styleId="Tabelacomgrade">
    <w:name w:val="Table Grid"/>
    <w:basedOn w:val="Tabelanormal"/>
    <w:rsid w:val="005F49C6"/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5F49C6"/>
    <w:rPr>
      <w:rFonts w:ascii="Calibri" w:eastAsia="Calibri" w:hAnsi="Calibri" w:cs="Times New Roman"/>
    </w:rPr>
  </w:style>
  <w:style w:type="paragraph" w:customStyle="1" w:styleId="Default">
    <w:name w:val="Default"/>
    <w:rsid w:val="005F49C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Decreto-Texto">
    <w:name w:val="Decreto - Texto"/>
    <w:basedOn w:val="Corpodetexto"/>
    <w:autoRedefine/>
    <w:rsid w:val="005F49C6"/>
    <w:pPr>
      <w:suppressAutoHyphens/>
      <w:ind w:firstLine="1418"/>
    </w:pPr>
    <w:rPr>
      <w:rFonts w:eastAsia="Calibri"/>
      <w:i w:val="0"/>
      <w:szCs w:val="24"/>
    </w:rPr>
  </w:style>
  <w:style w:type="character" w:customStyle="1" w:styleId="label">
    <w:name w:val="label"/>
    <w:basedOn w:val="Fontepargpadro"/>
    <w:rsid w:val="005F49C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rtaltributario.com.br/obras/ctn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875</Words>
  <Characters>4726</Characters>
  <Application>Microsoft Office Word</Application>
  <DocSecurity>0</DocSecurity>
  <Lines>39</Lines>
  <Paragraphs>11</Paragraphs>
  <ScaleCrop>false</ScaleCrop>
  <Company/>
  <LinksUpToDate>false</LinksUpToDate>
  <CharactersWithSpaces>5590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Prefeitura</cp:lastModifiedBy>
  <cp:revision>2</cp:revision>
  <dcterms:created xsi:type="dcterms:W3CDTF">2017-12-12T17:30:00Z</dcterms:created>
  <dcterms:modified xsi:type="dcterms:W3CDTF">2017-12-12T17:30:00Z</dcterms:modified>
</cp:coreProperties>
</file>