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61" w:rsidRPr="00DC2161" w:rsidRDefault="00DC2161" w:rsidP="00DC2161">
      <w:pPr>
        <w:pStyle w:val="Recuodecorpodetexto3"/>
        <w:ind w:left="1418" w:right="-238"/>
        <w:rPr>
          <w:i w:val="0"/>
          <w:szCs w:val="24"/>
          <w:u w:val="single"/>
        </w:rPr>
      </w:pPr>
      <w:r w:rsidRPr="00DC2161">
        <w:rPr>
          <w:i w:val="0"/>
          <w:szCs w:val="24"/>
          <w:u w:val="single"/>
        </w:rPr>
        <w:t>AUTÓGRAFO Nº 1.51</w:t>
      </w:r>
      <w:r w:rsidR="005A70AA">
        <w:rPr>
          <w:i w:val="0"/>
          <w:szCs w:val="24"/>
          <w:u w:val="single"/>
        </w:rPr>
        <w:t>5</w:t>
      </w:r>
      <w:r w:rsidRPr="00DC2161">
        <w:rPr>
          <w:i w:val="0"/>
          <w:szCs w:val="24"/>
          <w:u w:val="single"/>
        </w:rPr>
        <w:t>/2018 DE 3 DE SETEMBRO DE 2018.</w:t>
      </w:r>
    </w:p>
    <w:p w:rsidR="00DC2161" w:rsidRPr="00DC2161" w:rsidRDefault="00DC2161" w:rsidP="00DC2161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DC2161" w:rsidRPr="00DC2161" w:rsidRDefault="00DC2161" w:rsidP="00DC2161">
      <w:pPr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161">
        <w:rPr>
          <w:rFonts w:ascii="Times New Roman" w:hAnsi="Times New Roman" w:cs="Times New Roman"/>
          <w:b/>
          <w:sz w:val="24"/>
          <w:szCs w:val="24"/>
        </w:rPr>
        <w:t>ACRESCENTA O ANEXO VI</w:t>
      </w:r>
      <w:r w:rsidR="003A1ADF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DC2161">
        <w:rPr>
          <w:rFonts w:ascii="Times New Roman" w:hAnsi="Times New Roman" w:cs="Times New Roman"/>
          <w:b/>
          <w:sz w:val="24"/>
          <w:szCs w:val="24"/>
        </w:rPr>
        <w:t xml:space="preserve"> LEI COMPLEMENTAR Nº 078, DE 24 DE MAIO DE 2017, </w:t>
      </w:r>
      <w:r w:rsidRPr="00DC21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</w:t>
      </w:r>
      <w:r w:rsidRPr="00DC2161">
        <w:rPr>
          <w:rFonts w:ascii="Times New Roman" w:hAnsi="Times New Roman" w:cs="Times New Roman"/>
          <w:b/>
          <w:sz w:val="24"/>
          <w:szCs w:val="24"/>
        </w:rPr>
        <w:t>DISPÕE SOBRE A CRIAÇÃO DO CÓDIGO MUNICIPAL DE MEIO AMBIENTE DE CAMPO NOVO DO PARECIS, E DÁ OUTRAS PROVIDÊNCIAS</w:t>
      </w:r>
      <w:r w:rsidRPr="00DC2161">
        <w:rPr>
          <w:rFonts w:ascii="Times New Roman" w:hAnsi="Times New Roman" w:cs="Times New Roman"/>
          <w:sz w:val="24"/>
          <w:szCs w:val="24"/>
        </w:rPr>
        <w:t>.</w:t>
      </w:r>
    </w:p>
    <w:p w:rsidR="00DC2161" w:rsidRPr="00DC2161" w:rsidRDefault="00DC2161" w:rsidP="00DC2161">
      <w:pPr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161" w:rsidRPr="00DC2161" w:rsidRDefault="00DC2161" w:rsidP="00DC216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216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C2161" w:rsidRPr="00DC2161" w:rsidRDefault="00DC2161" w:rsidP="00DC2161">
      <w:pPr>
        <w:tabs>
          <w:tab w:val="left" w:pos="1418"/>
        </w:tabs>
        <w:ind w:left="1418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C2161" w:rsidRDefault="00DC2161" w:rsidP="00DC2161">
      <w:pPr>
        <w:pStyle w:val="Decreto-Texto"/>
      </w:pPr>
      <w:r>
        <w:tab/>
      </w:r>
      <w:r w:rsidRPr="00DC2161">
        <w:rPr>
          <w:b/>
        </w:rPr>
        <w:t>Art. 1º</w:t>
      </w:r>
      <w:r w:rsidRPr="00DC2161">
        <w:t xml:space="preserve">. </w:t>
      </w:r>
      <w:r>
        <w:t>Fica acrescentado Anexo VI na L</w:t>
      </w:r>
      <w:r w:rsidRPr="00DC2161">
        <w:t xml:space="preserve">ei Complementar nº 078/2017, </w:t>
      </w:r>
      <w:r>
        <w:t xml:space="preserve">de 24.05.2017, de que trata o seu art. 139, </w:t>
      </w:r>
      <w:r w:rsidRPr="00DC2161">
        <w:rPr>
          <w:i/>
        </w:rPr>
        <w:t>caput</w:t>
      </w:r>
      <w:r>
        <w:t>, com o seguinte teor:</w:t>
      </w:r>
    </w:p>
    <w:p w:rsidR="00DC2161" w:rsidRPr="00DC2161" w:rsidRDefault="00DC2161" w:rsidP="00DC2161">
      <w:pPr>
        <w:rPr>
          <w:rFonts w:ascii="Times New Roman" w:hAnsi="Times New Roman" w:cs="Times New Roman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color w:val="000000"/>
          <w:sz w:val="24"/>
          <w:szCs w:val="24"/>
        </w:rPr>
        <w:t>ANEXO VI</w:t>
      </w: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Certidões</w:t>
      </w: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Certidões Diversas </w:t>
      </w:r>
    </w:p>
    <w:p w:rsid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color w:val="000000"/>
          <w:sz w:val="24"/>
          <w:szCs w:val="24"/>
        </w:rPr>
        <w:t xml:space="preserve">CD = 0,4 UFCNP </w:t>
      </w: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Expedição de Segunda Via</w:t>
      </w: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Expedição de segunda via de licenças ou de autorizações ambientais: </w:t>
      </w: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color w:val="000000"/>
          <w:sz w:val="24"/>
          <w:szCs w:val="24"/>
        </w:rPr>
        <w:t>Cexped. = 0,2 UFCNP</w:t>
      </w: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Cadastro</w:t>
      </w:r>
    </w:p>
    <w:p w:rsidR="00DC2161" w:rsidRPr="00DC2161" w:rsidRDefault="00DC2161" w:rsidP="00DC21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161" w:rsidRPr="00DC2161" w:rsidRDefault="00DC2161" w:rsidP="00DC216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color w:val="000000"/>
          <w:sz w:val="24"/>
          <w:szCs w:val="24"/>
        </w:rPr>
        <w:t xml:space="preserve">Pr = 1 UFCNP </w:t>
      </w:r>
    </w:p>
    <w:p w:rsidR="00DC2161" w:rsidRPr="00DC2161" w:rsidRDefault="00DC2161" w:rsidP="00DC216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2161">
        <w:rPr>
          <w:rFonts w:ascii="Times New Roman" w:hAnsi="Times New Roman" w:cs="Times New Roman"/>
          <w:color w:val="000000"/>
          <w:sz w:val="24"/>
          <w:szCs w:val="24"/>
        </w:rPr>
        <w:t>Pr = 1UFCNP + ST (para os empreendimentos de reduzido impacto ambiental)</w:t>
      </w:r>
    </w:p>
    <w:p w:rsidR="00DC2161" w:rsidRPr="00DC2161" w:rsidRDefault="00DC2161" w:rsidP="00DC2161">
      <w:pPr>
        <w:pStyle w:val="Decreto-Texto"/>
      </w:pPr>
    </w:p>
    <w:p w:rsidR="00DC2161" w:rsidRDefault="00DC2161" w:rsidP="00DC2161">
      <w:pPr>
        <w:pStyle w:val="Decreto-Texto"/>
      </w:pPr>
      <w:r w:rsidRPr="00DC2161">
        <w:rPr>
          <w:rStyle w:val="label"/>
          <w:b/>
        </w:rPr>
        <w:t>Art. 2º</w:t>
      </w:r>
      <w:r w:rsidRPr="00DC2161">
        <w:rPr>
          <w:rStyle w:val="label"/>
        </w:rPr>
        <w:t>.</w:t>
      </w:r>
      <w:r w:rsidRPr="00DC2161">
        <w:t xml:space="preserve"> Ficam revogadas as disposições em contrário.</w:t>
      </w:r>
    </w:p>
    <w:p w:rsidR="00DC2161" w:rsidRDefault="00DC2161" w:rsidP="00DC2161">
      <w:pPr>
        <w:pStyle w:val="Decreto-Texto"/>
      </w:pPr>
    </w:p>
    <w:p w:rsidR="00DC2161" w:rsidRPr="00DC2161" w:rsidRDefault="00DC2161" w:rsidP="00DC2161">
      <w:pPr>
        <w:pStyle w:val="Decreto-Texto"/>
      </w:pPr>
      <w:r w:rsidRPr="00DC2161">
        <w:rPr>
          <w:rStyle w:val="label"/>
          <w:b/>
        </w:rPr>
        <w:t>Art. 3º</w:t>
      </w:r>
      <w:r w:rsidRPr="00DC2161">
        <w:rPr>
          <w:rStyle w:val="label"/>
        </w:rPr>
        <w:t>.</w:t>
      </w:r>
      <w:r w:rsidRPr="00DC2161">
        <w:t xml:space="preserve"> Esta Lei entra em vigor na data de sua publicação.</w:t>
      </w:r>
    </w:p>
    <w:p w:rsidR="00DC2161" w:rsidRDefault="00DC2161" w:rsidP="00DC216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2161" w:rsidRPr="00DC2161" w:rsidRDefault="00DC2161" w:rsidP="00DC216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2161" w:rsidRPr="00DC2161" w:rsidRDefault="00DC2161" w:rsidP="00DC216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2161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3 de setembro de 2018.  </w:t>
      </w:r>
    </w:p>
    <w:p w:rsidR="003A1ADF" w:rsidRDefault="003A1ADF" w:rsidP="00DC216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1ADF" w:rsidRPr="00DC2161" w:rsidRDefault="003A1ADF" w:rsidP="00DC216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2161" w:rsidRPr="00DC2161" w:rsidRDefault="00DC2161" w:rsidP="00DC216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DC2161" w:rsidRPr="00DC2161" w:rsidRDefault="00DC2161" w:rsidP="00DC2161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C2161">
        <w:rPr>
          <w:rFonts w:ascii="Times New Roman" w:hAnsi="Times New Roman" w:cs="Times New Roman"/>
          <w:sz w:val="24"/>
          <w:szCs w:val="24"/>
        </w:rPr>
        <w:t xml:space="preserve"> </w:t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</w:r>
      <w:r w:rsidRPr="00DC216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C216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C2161" w:rsidRPr="00DC2161" w:rsidRDefault="00DC2161" w:rsidP="00DC2161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DC2161" w:rsidRDefault="00DC2161" w:rsidP="00DC2161">
      <w:pPr>
        <w:pStyle w:val="Recuodecorpodetexto"/>
        <w:ind w:right="-238" w:firstLine="1418"/>
      </w:pPr>
      <w:r w:rsidRPr="00DC2161">
        <w:t xml:space="preserve">Registrado na Secretaria da Câmara Municipal, publicado por afixação no </w:t>
      </w:r>
      <w:r>
        <w:t>lugar de costume, em 04.09.2018.</w:t>
      </w:r>
    </w:p>
    <w:p w:rsidR="003A1ADF" w:rsidRPr="00DC2161" w:rsidRDefault="003A1ADF" w:rsidP="00DC2161">
      <w:pPr>
        <w:pStyle w:val="Recuodecorpodetexto"/>
        <w:ind w:right="-238" w:firstLine="1418"/>
      </w:pPr>
    </w:p>
    <w:p w:rsidR="00DC2161" w:rsidRPr="00DC2161" w:rsidRDefault="00DC2161" w:rsidP="00DC2161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216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C2161" w:rsidRPr="00DC2161" w:rsidRDefault="00DC2161" w:rsidP="003A1AD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</w:rPr>
      </w:pPr>
      <w:r w:rsidRPr="00DC21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1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DC2161">
        <w:rPr>
          <w:rFonts w:ascii="Times New Roman" w:hAnsi="Times New Roman" w:cs="Times New Roman"/>
          <w:sz w:val="24"/>
          <w:szCs w:val="24"/>
        </w:rPr>
        <w:t>Secretária Geral</w:t>
      </w:r>
    </w:p>
    <w:sectPr w:rsidR="00DC2161" w:rsidRPr="00DC2161" w:rsidSect="003A1ADF">
      <w:headerReference w:type="default" r:id="rId6"/>
      <w:footerReference w:type="default" r:id="rId7"/>
      <w:pgSz w:w="11907" w:h="16840" w:code="9"/>
      <w:pgMar w:top="2835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F4" w:rsidRDefault="00CC3CF4" w:rsidP="00147DB8">
      <w:r>
        <w:separator/>
      </w:r>
    </w:p>
  </w:endnote>
  <w:endnote w:type="continuationSeparator" w:id="1">
    <w:p w:rsidR="00CC3CF4" w:rsidRDefault="00CC3CF4" w:rsidP="00147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C3CF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F4" w:rsidRDefault="00CC3CF4" w:rsidP="00147DB8">
      <w:r>
        <w:separator/>
      </w:r>
    </w:p>
  </w:footnote>
  <w:footnote w:type="continuationSeparator" w:id="1">
    <w:p w:rsidR="00CC3CF4" w:rsidRDefault="00CC3CF4" w:rsidP="00147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C3CF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47DB8"/>
    <w:rsid w:val="001915A3"/>
    <w:rsid w:val="00217F62"/>
    <w:rsid w:val="003A1ADF"/>
    <w:rsid w:val="005A70AA"/>
    <w:rsid w:val="008C2BBC"/>
    <w:rsid w:val="00900115"/>
    <w:rsid w:val="0091079A"/>
    <w:rsid w:val="00A906D8"/>
    <w:rsid w:val="00AB5A74"/>
    <w:rsid w:val="00CC3CF4"/>
    <w:rsid w:val="00DC216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C2161"/>
    <w:rPr>
      <w:color w:val="0000FF"/>
      <w:u w:val="single"/>
    </w:rPr>
  </w:style>
  <w:style w:type="character" w:customStyle="1" w:styleId="label">
    <w:name w:val="label"/>
    <w:basedOn w:val="Fontepargpadro"/>
    <w:rsid w:val="00DC2161"/>
  </w:style>
  <w:style w:type="paragraph" w:styleId="SemEspaamento">
    <w:name w:val="No Spacing"/>
    <w:uiPriority w:val="1"/>
    <w:qFormat/>
    <w:rsid w:val="00DC2161"/>
    <w:rPr>
      <w:rFonts w:ascii="Calibri" w:eastAsia="Calibri" w:hAnsi="Calibri" w:cs="Times New Roman"/>
    </w:rPr>
  </w:style>
  <w:style w:type="paragraph" w:customStyle="1" w:styleId="Default">
    <w:name w:val="Default"/>
    <w:rsid w:val="00DC216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Decreto-Texto">
    <w:name w:val="Decreto - Texto"/>
    <w:basedOn w:val="Corpodetexto"/>
    <w:autoRedefine/>
    <w:rsid w:val="00DC2161"/>
    <w:pPr>
      <w:spacing w:after="0"/>
      <w:ind w:right="-238" w:firstLine="1418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2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2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2018-09-03T23:07:00Z</cp:lastPrinted>
  <dcterms:created xsi:type="dcterms:W3CDTF">2018-09-03T22:21:00Z</dcterms:created>
  <dcterms:modified xsi:type="dcterms:W3CDTF">2018-09-03T23:07:00Z</dcterms:modified>
</cp:coreProperties>
</file>