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C8" w:rsidRPr="00C007F5" w:rsidRDefault="00277EC8" w:rsidP="00277EC8">
      <w:pPr>
        <w:keepLines/>
        <w:jc w:val="both"/>
        <w:rPr>
          <w:rFonts w:ascii="Rubik Light" w:hAnsi="Rubik Light" w:cs="Rubik Light"/>
          <w:sz w:val="24"/>
          <w:szCs w:val="24"/>
        </w:rPr>
      </w:pPr>
      <w:r w:rsidRPr="00C007F5">
        <w:rPr>
          <w:rFonts w:ascii="Rubik Light" w:hAnsi="Rubik Light" w:cs="Rubik Light"/>
          <w:b/>
          <w:sz w:val="24"/>
          <w:szCs w:val="24"/>
        </w:rPr>
        <w:t xml:space="preserve">MENSAGEM LEGISLATIVA Nº </w:t>
      </w:r>
      <w:r>
        <w:rPr>
          <w:rFonts w:ascii="Rubik Light" w:hAnsi="Rubik Light" w:cs="Rubik Light"/>
          <w:b/>
          <w:sz w:val="24"/>
          <w:szCs w:val="24"/>
        </w:rPr>
        <w:t xml:space="preserve">003/2018                          </w:t>
      </w:r>
      <w:r w:rsidRPr="00C007F5">
        <w:rPr>
          <w:rFonts w:ascii="Rubik Light" w:hAnsi="Rubik Light" w:cs="Rubik Light"/>
          <w:b/>
          <w:sz w:val="24"/>
          <w:szCs w:val="24"/>
        </w:rPr>
        <w:t xml:space="preserve">     </w:t>
      </w:r>
      <w:r>
        <w:rPr>
          <w:rFonts w:ascii="Rubik Light" w:hAnsi="Rubik Light" w:cs="Rubik Light"/>
          <w:b/>
          <w:sz w:val="24"/>
          <w:szCs w:val="24"/>
        </w:rPr>
        <w:t>31</w:t>
      </w:r>
      <w:r w:rsidRPr="00C007F5">
        <w:rPr>
          <w:rFonts w:ascii="Rubik Light" w:hAnsi="Rubik Light" w:cs="Rubik Light"/>
          <w:b/>
          <w:sz w:val="24"/>
          <w:szCs w:val="24"/>
        </w:rPr>
        <w:t xml:space="preserve"> de janeiro de 2018.</w:t>
      </w:r>
    </w:p>
    <w:p w:rsidR="00277EC8" w:rsidRPr="00C007F5" w:rsidRDefault="00277EC8" w:rsidP="00277EC8">
      <w:pPr>
        <w:keepLines/>
        <w:jc w:val="right"/>
        <w:rPr>
          <w:rFonts w:ascii="Rubik Light" w:hAnsi="Rubik Light" w:cs="Rubik Light"/>
          <w:sz w:val="24"/>
          <w:szCs w:val="24"/>
        </w:rPr>
      </w:pPr>
      <w:r w:rsidRPr="00C007F5">
        <w:rPr>
          <w:rFonts w:ascii="Rubik Light" w:hAnsi="Rubik Light" w:cs="Rubik Light"/>
          <w:i/>
          <w:sz w:val="24"/>
          <w:szCs w:val="24"/>
        </w:rPr>
        <w:t>Autoria: Poder Executivo Municipal</w:t>
      </w:r>
    </w:p>
    <w:p w:rsidR="00277EC8" w:rsidRPr="00C007F5" w:rsidRDefault="00277EC8" w:rsidP="00277EC8">
      <w:pPr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277EC8" w:rsidRPr="00C007F5" w:rsidRDefault="00277EC8" w:rsidP="00277EC8">
      <w:pPr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277EC8" w:rsidRPr="00C007F5" w:rsidRDefault="00277EC8" w:rsidP="00277EC8">
      <w:pPr>
        <w:outlineLvl w:val="0"/>
        <w:rPr>
          <w:rFonts w:ascii="Rubik Light" w:hAnsi="Rubik Light" w:cs="Rubik Light"/>
          <w:sz w:val="24"/>
          <w:szCs w:val="24"/>
        </w:rPr>
      </w:pPr>
      <w:r w:rsidRPr="00C007F5">
        <w:rPr>
          <w:rFonts w:ascii="Rubik Light" w:hAnsi="Rubik Light" w:cs="Rubik Light"/>
          <w:b/>
          <w:sz w:val="24"/>
          <w:szCs w:val="24"/>
        </w:rPr>
        <w:t>Excelentíssimo Senhor</w:t>
      </w:r>
    </w:p>
    <w:p w:rsidR="00277EC8" w:rsidRPr="00C007F5" w:rsidRDefault="00277EC8" w:rsidP="00277EC8">
      <w:pPr>
        <w:outlineLvl w:val="0"/>
        <w:rPr>
          <w:rStyle w:val="nfase"/>
          <w:rFonts w:ascii="Rubik Light" w:hAnsi="Rubik Light" w:cs="Rubik Light"/>
          <w:b/>
          <w:bCs/>
          <w:i w:val="0"/>
          <w:iCs w:val="0"/>
          <w:sz w:val="24"/>
          <w:szCs w:val="24"/>
          <w:shd w:val="clear" w:color="auto" w:fill="FFFFFF"/>
        </w:rPr>
      </w:pPr>
      <w:r w:rsidRPr="00C007F5">
        <w:rPr>
          <w:rFonts w:ascii="Rubik Light" w:hAnsi="Rubik Light" w:cs="Rubik Light"/>
          <w:b/>
          <w:i/>
          <w:sz w:val="24"/>
          <w:szCs w:val="24"/>
        </w:rPr>
        <w:t xml:space="preserve">VEREADOR </w:t>
      </w:r>
      <w:r w:rsidRPr="00C007F5"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VANDERLEI</w:t>
      </w:r>
      <w:r w:rsidRPr="00C007F5">
        <w:rPr>
          <w:rFonts w:ascii="Rubik Light" w:hAnsi="Rubik Light" w:cs="Rubik Light"/>
          <w:b/>
          <w:sz w:val="24"/>
          <w:szCs w:val="24"/>
          <w:shd w:val="clear" w:color="auto" w:fill="FFFFFF"/>
        </w:rPr>
        <w:t> </w:t>
      </w:r>
      <w:r w:rsidRPr="00C007F5"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>MARCOS </w:t>
      </w:r>
      <w:r w:rsidRPr="00C007F5"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PULGA BAIOTO</w:t>
      </w:r>
    </w:p>
    <w:p w:rsidR="00277EC8" w:rsidRPr="00C007F5" w:rsidRDefault="00277EC8" w:rsidP="00277EC8">
      <w:pPr>
        <w:outlineLvl w:val="0"/>
        <w:rPr>
          <w:rFonts w:ascii="Rubik Light" w:hAnsi="Rubik Light" w:cs="Rubik Light"/>
          <w:sz w:val="24"/>
          <w:szCs w:val="24"/>
        </w:rPr>
      </w:pPr>
      <w:r w:rsidRPr="00C007F5">
        <w:rPr>
          <w:rFonts w:ascii="Rubik Light" w:hAnsi="Rubik Light" w:cs="Rubik Light"/>
          <w:b/>
          <w:i/>
          <w:sz w:val="24"/>
          <w:szCs w:val="24"/>
        </w:rPr>
        <w:t>Presidente da Câmara Municipal de Campo Novo do Parecis</w:t>
      </w:r>
    </w:p>
    <w:p w:rsidR="00277EC8" w:rsidRPr="00C007F5" w:rsidRDefault="00277EC8" w:rsidP="00277EC8">
      <w:pPr>
        <w:outlineLvl w:val="0"/>
        <w:rPr>
          <w:rFonts w:ascii="Rubik Light" w:hAnsi="Rubik Light" w:cs="Rubik Light"/>
          <w:sz w:val="24"/>
          <w:szCs w:val="24"/>
        </w:rPr>
      </w:pPr>
      <w:r w:rsidRPr="00C007F5">
        <w:rPr>
          <w:rFonts w:ascii="Rubik Light" w:hAnsi="Rubik Light" w:cs="Rubik Light"/>
          <w:b/>
          <w:i/>
          <w:sz w:val="24"/>
          <w:szCs w:val="24"/>
        </w:rPr>
        <w:t xml:space="preserve">Exmo. </w:t>
      </w:r>
      <w:proofErr w:type="spellStart"/>
      <w:r w:rsidRPr="00C007F5">
        <w:rPr>
          <w:rFonts w:ascii="Rubik Light" w:hAnsi="Rubik Light" w:cs="Rubik Light"/>
          <w:b/>
          <w:i/>
          <w:sz w:val="24"/>
          <w:szCs w:val="24"/>
        </w:rPr>
        <w:t>Srs</w:t>
      </w:r>
      <w:proofErr w:type="spellEnd"/>
      <w:r w:rsidRPr="00C007F5">
        <w:rPr>
          <w:rFonts w:ascii="Rubik Light" w:hAnsi="Rubik Light" w:cs="Rubik Light"/>
          <w:b/>
          <w:i/>
          <w:sz w:val="24"/>
          <w:szCs w:val="24"/>
        </w:rPr>
        <w:t xml:space="preserve"> Vereadores da Câmara Municipal de Campo Novo do Parecis</w:t>
      </w:r>
    </w:p>
    <w:p w:rsidR="00277EC8" w:rsidRPr="00C007F5" w:rsidRDefault="00277EC8" w:rsidP="00277EC8">
      <w:pPr>
        <w:jc w:val="both"/>
        <w:outlineLvl w:val="0"/>
        <w:rPr>
          <w:rFonts w:ascii="Rubik Light" w:hAnsi="Rubik Light" w:cs="Rubik Light"/>
          <w:b/>
          <w:i/>
          <w:color w:val="000000"/>
          <w:sz w:val="24"/>
          <w:szCs w:val="24"/>
        </w:rPr>
      </w:pPr>
    </w:p>
    <w:p w:rsidR="00277EC8" w:rsidRPr="00C007F5" w:rsidRDefault="00277EC8" w:rsidP="00277EC8">
      <w:pPr>
        <w:jc w:val="both"/>
        <w:outlineLvl w:val="0"/>
        <w:rPr>
          <w:rFonts w:ascii="Rubik Light" w:hAnsi="Rubik Light" w:cs="Rubik Light"/>
          <w:b/>
          <w:i/>
          <w:color w:val="000000"/>
          <w:sz w:val="24"/>
          <w:szCs w:val="24"/>
        </w:rPr>
      </w:pPr>
    </w:p>
    <w:p w:rsidR="00277EC8" w:rsidRDefault="00277EC8" w:rsidP="00277EC8">
      <w:pPr>
        <w:tabs>
          <w:tab w:val="left" w:pos="0"/>
        </w:tabs>
        <w:ind w:firstLine="1418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C007F5">
        <w:rPr>
          <w:rFonts w:ascii="Rubik Light" w:hAnsi="Rubik Light" w:cs="Rubik Light"/>
          <w:color w:val="000000"/>
          <w:sz w:val="24"/>
          <w:szCs w:val="24"/>
        </w:rPr>
        <w:t xml:space="preserve">Dirijo-me a Vossas Excelências para encaminhar o </w:t>
      </w:r>
      <w:r w:rsidRPr="00C007F5">
        <w:rPr>
          <w:rFonts w:ascii="Rubik Light" w:hAnsi="Rubik Light" w:cs="Rubik Light"/>
          <w:b/>
          <w:color w:val="000000"/>
          <w:sz w:val="24"/>
          <w:szCs w:val="24"/>
        </w:rPr>
        <w:t xml:space="preserve">Projeto de Lei </w:t>
      </w:r>
      <w:r w:rsidRPr="00C303AD">
        <w:rPr>
          <w:rFonts w:ascii="Rubik Light" w:hAnsi="Rubik Light" w:cs="Rubik Light"/>
          <w:b/>
          <w:sz w:val="24"/>
          <w:szCs w:val="24"/>
        </w:rPr>
        <w:t>Complementar nº 001/2018</w:t>
      </w:r>
      <w:r w:rsidRPr="00C303AD">
        <w:rPr>
          <w:rFonts w:ascii="Rubik Light" w:hAnsi="Rubik Light" w:cs="Rubik Light"/>
          <w:sz w:val="24"/>
          <w:szCs w:val="24"/>
        </w:rPr>
        <w:t xml:space="preserve">, que </w:t>
      </w:r>
      <w:r w:rsidRPr="00C303AD">
        <w:rPr>
          <w:rFonts w:ascii="Rubik Light" w:hAnsi="Rubik Light" w:cs="Rubik Light"/>
          <w:b/>
          <w:sz w:val="24"/>
          <w:szCs w:val="24"/>
        </w:rPr>
        <w:t>altera dispositivos na Lei Complementar nº.</w:t>
      </w:r>
      <w:r w:rsidRPr="00C007F5">
        <w:rPr>
          <w:rFonts w:ascii="Rubik Light" w:hAnsi="Rubik Light" w:cs="Rubik Light"/>
          <w:b/>
          <w:sz w:val="24"/>
          <w:szCs w:val="24"/>
        </w:rPr>
        <w:t xml:space="preserve"> 021/2009, que dispõe sobre a alteração, criação, estruturação e atribuições dos órgãos do Poder Executivo do </w:t>
      </w:r>
      <w:r>
        <w:rPr>
          <w:rFonts w:ascii="Rubik Light" w:hAnsi="Rubik Light" w:cs="Rubik Light"/>
          <w:b/>
          <w:sz w:val="24"/>
          <w:szCs w:val="24"/>
        </w:rPr>
        <w:t>M</w:t>
      </w:r>
      <w:r w:rsidRPr="00C007F5">
        <w:rPr>
          <w:rFonts w:ascii="Rubik Light" w:hAnsi="Rubik Light" w:cs="Rubik Light"/>
          <w:b/>
          <w:sz w:val="24"/>
          <w:szCs w:val="24"/>
        </w:rPr>
        <w:t xml:space="preserve">unicípio de Campo Novo do Parecis, bem como, criação e extinção de cargos comissionados e suas remunerações, fixa princípios e diretrizes de gestão e dá outras providências, </w:t>
      </w:r>
      <w:r w:rsidRPr="00C007F5">
        <w:rPr>
          <w:rFonts w:ascii="Rubik Light" w:hAnsi="Rubik Light" w:cs="Rubik Light"/>
          <w:color w:val="000000"/>
          <w:sz w:val="24"/>
          <w:szCs w:val="24"/>
        </w:rPr>
        <w:t>com o seguinte pronunciamento:</w:t>
      </w:r>
    </w:p>
    <w:p w:rsidR="00277EC8" w:rsidRPr="00C007F5" w:rsidRDefault="00277EC8" w:rsidP="00277EC8">
      <w:pPr>
        <w:tabs>
          <w:tab w:val="left" w:pos="0"/>
        </w:tabs>
        <w:ind w:firstLine="1418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277EC8" w:rsidRPr="00C007F5" w:rsidRDefault="00277EC8" w:rsidP="00277EC8">
      <w:pPr>
        <w:ind w:firstLine="1418"/>
        <w:jc w:val="both"/>
        <w:outlineLvl w:val="0"/>
        <w:rPr>
          <w:rFonts w:ascii="Rubik Light" w:hAnsi="Rubik Light" w:cs="Rubik Light"/>
          <w:color w:val="000000"/>
          <w:sz w:val="24"/>
          <w:szCs w:val="24"/>
        </w:rPr>
      </w:pPr>
      <w:r w:rsidRPr="00C007F5">
        <w:rPr>
          <w:rFonts w:ascii="Rubik Light" w:hAnsi="Rubik Light" w:cs="Rubik Light"/>
          <w:color w:val="000000"/>
          <w:sz w:val="24"/>
          <w:szCs w:val="24"/>
        </w:rPr>
        <w:t>O rápido e intenso crescimento populacional verificado no Município e em seu entorno exige uma atuação pronta e assertiva do Poder Público com o intuito de se manter a correta prestação dos serviços públicos. Assim, é necessária a disponibilização de capital humano indispensável para o exercício dessas atividades com a eficiência necessária.</w:t>
      </w:r>
    </w:p>
    <w:p w:rsidR="00277EC8" w:rsidRPr="00C007F5" w:rsidRDefault="00277EC8" w:rsidP="00277EC8">
      <w:pPr>
        <w:ind w:firstLine="1418"/>
        <w:jc w:val="both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277EC8" w:rsidRPr="00C007F5" w:rsidRDefault="00277EC8" w:rsidP="00277EC8">
      <w:pPr>
        <w:pStyle w:val="Ttulo3"/>
        <w:shd w:val="clear" w:color="auto" w:fill="FFFFFF"/>
        <w:spacing w:before="0"/>
        <w:jc w:val="both"/>
        <w:rPr>
          <w:rFonts w:ascii="Rubik Light" w:hAnsi="Rubik Light" w:cs="Rubik Light"/>
          <w:b w:val="0"/>
          <w:bCs w:val="0"/>
          <w:iCs/>
          <w:color w:val="000000"/>
          <w:sz w:val="24"/>
          <w:szCs w:val="24"/>
        </w:rPr>
      </w:pPr>
      <w:r w:rsidRPr="00C007F5">
        <w:rPr>
          <w:rFonts w:ascii="Rubik Light" w:hAnsi="Rubik Light" w:cs="Rubik Light"/>
          <w:bCs w:val="0"/>
          <w:iCs/>
          <w:color w:val="000000"/>
          <w:sz w:val="24"/>
          <w:szCs w:val="24"/>
        </w:rPr>
        <w:tab/>
      </w:r>
      <w:r w:rsidRPr="00C007F5">
        <w:rPr>
          <w:rFonts w:ascii="Rubik Light" w:hAnsi="Rubik Light" w:cs="Rubik Light"/>
          <w:bCs w:val="0"/>
          <w:iCs/>
          <w:color w:val="000000"/>
          <w:sz w:val="24"/>
          <w:szCs w:val="24"/>
        </w:rPr>
        <w:tab/>
      </w:r>
      <w:r w:rsidRPr="00C007F5">
        <w:rPr>
          <w:rFonts w:ascii="Rubik Light" w:hAnsi="Rubik Light" w:cs="Rubik Light"/>
          <w:b w:val="0"/>
          <w:bCs w:val="0"/>
          <w:iCs/>
          <w:color w:val="000000"/>
          <w:sz w:val="24"/>
          <w:szCs w:val="24"/>
        </w:rPr>
        <w:t>Com tal objetivo em mente, submetemos à apreciação dessa Casa Legislativa o</w:t>
      </w:r>
      <w:r w:rsidRPr="00C007F5">
        <w:rPr>
          <w:rFonts w:ascii="Rubik Light" w:hAnsi="Rubik Light" w:cs="Rubik Light"/>
          <w:bCs w:val="0"/>
          <w:iCs/>
          <w:color w:val="000000"/>
          <w:sz w:val="24"/>
          <w:szCs w:val="24"/>
        </w:rPr>
        <w:t xml:space="preserve"> </w:t>
      </w:r>
      <w:r w:rsidRPr="00C007F5">
        <w:rPr>
          <w:rFonts w:ascii="Rubik Light" w:hAnsi="Rubik Light" w:cs="Rubik Light"/>
          <w:b w:val="0"/>
          <w:bCs w:val="0"/>
          <w:iCs/>
          <w:color w:val="000000"/>
          <w:sz w:val="24"/>
          <w:szCs w:val="24"/>
        </w:rPr>
        <w:t>referido</w:t>
      </w:r>
      <w:r w:rsidRPr="00C007F5">
        <w:rPr>
          <w:rFonts w:ascii="Rubik Light" w:hAnsi="Rubik Light" w:cs="Rubik Light"/>
          <w:bCs w:val="0"/>
          <w:iCs/>
          <w:color w:val="000000"/>
          <w:sz w:val="24"/>
          <w:szCs w:val="24"/>
        </w:rPr>
        <w:t xml:space="preserve"> </w:t>
      </w:r>
      <w:r w:rsidRPr="00C007F5">
        <w:rPr>
          <w:rFonts w:ascii="Rubik Light" w:hAnsi="Rubik Light" w:cs="Rubik Light"/>
          <w:b w:val="0"/>
          <w:bCs w:val="0"/>
          <w:iCs/>
          <w:color w:val="000000"/>
          <w:sz w:val="24"/>
          <w:szCs w:val="24"/>
        </w:rPr>
        <w:t>Projeto de Lei</w:t>
      </w:r>
      <w:r>
        <w:rPr>
          <w:rFonts w:ascii="Rubik Light" w:hAnsi="Rubik Light" w:cs="Rubik Light"/>
          <w:b w:val="0"/>
          <w:bCs w:val="0"/>
          <w:iCs/>
          <w:color w:val="000000"/>
          <w:sz w:val="24"/>
          <w:szCs w:val="24"/>
        </w:rPr>
        <w:t xml:space="preserve"> Complementar</w:t>
      </w:r>
      <w:r w:rsidRPr="00C007F5">
        <w:rPr>
          <w:rFonts w:ascii="Rubik Light" w:hAnsi="Rubik Light" w:cs="Rubik Light"/>
          <w:b w:val="0"/>
          <w:bCs w:val="0"/>
          <w:iCs/>
          <w:color w:val="000000"/>
          <w:sz w:val="24"/>
          <w:szCs w:val="24"/>
        </w:rPr>
        <w:t xml:space="preserve"> que tem por finalidade otimizar as estruturas existentes na Secretaria Municipal de Desenvolvimento Econômico, bem como promover inovações na gestão administrativa, buscando atender </w:t>
      </w:r>
      <w:r>
        <w:rPr>
          <w:rFonts w:ascii="Rubik Light" w:hAnsi="Rubik Light" w:cs="Rubik Light"/>
          <w:b w:val="0"/>
          <w:bCs w:val="0"/>
          <w:iCs/>
          <w:color w:val="000000"/>
          <w:sz w:val="24"/>
          <w:szCs w:val="24"/>
        </w:rPr>
        <w:t>à</w:t>
      </w:r>
      <w:r w:rsidRPr="00C007F5">
        <w:rPr>
          <w:rFonts w:ascii="Rubik Light" w:hAnsi="Rubik Light" w:cs="Rubik Light"/>
          <w:b w:val="0"/>
          <w:bCs w:val="0"/>
          <w:iCs/>
          <w:color w:val="000000"/>
          <w:sz w:val="24"/>
          <w:szCs w:val="24"/>
        </w:rPr>
        <w:t xml:space="preserve"> descentralização da SEMA, aprimorar a qualidade e implementar mais serviços</w:t>
      </w:r>
      <w:r>
        <w:rPr>
          <w:rFonts w:ascii="Rubik Light" w:hAnsi="Rubik Light" w:cs="Rubik Light"/>
          <w:b w:val="0"/>
          <w:bCs w:val="0"/>
          <w:iCs/>
          <w:color w:val="000000"/>
          <w:sz w:val="24"/>
          <w:szCs w:val="24"/>
        </w:rPr>
        <w:t xml:space="preserve"> a serem</w:t>
      </w:r>
      <w:r w:rsidRPr="00C007F5">
        <w:rPr>
          <w:rFonts w:ascii="Rubik Light" w:hAnsi="Rubik Light" w:cs="Rubik Light"/>
          <w:b w:val="0"/>
          <w:bCs w:val="0"/>
          <w:iCs/>
          <w:color w:val="000000"/>
          <w:sz w:val="24"/>
          <w:szCs w:val="24"/>
        </w:rPr>
        <w:t xml:space="preserve"> prestados. </w:t>
      </w:r>
    </w:p>
    <w:p w:rsidR="00277EC8" w:rsidRPr="00C303AD" w:rsidRDefault="00277EC8" w:rsidP="00277EC8">
      <w:pPr>
        <w:pStyle w:val="Ttulo3"/>
        <w:shd w:val="clear" w:color="auto" w:fill="FFFFFF"/>
        <w:spacing w:before="0"/>
        <w:jc w:val="both"/>
        <w:rPr>
          <w:rFonts w:ascii="Rubik Light" w:hAnsi="Rubik Light" w:cs="Rubik Light"/>
          <w:b w:val="0"/>
          <w:bCs w:val="0"/>
          <w:iCs/>
          <w:color w:val="auto"/>
          <w:sz w:val="24"/>
          <w:szCs w:val="24"/>
        </w:rPr>
      </w:pPr>
    </w:p>
    <w:p w:rsidR="00277EC8" w:rsidRPr="00C303AD" w:rsidRDefault="00277EC8" w:rsidP="00277EC8">
      <w:pPr>
        <w:pStyle w:val="Ttulo3"/>
        <w:shd w:val="clear" w:color="auto" w:fill="FFFFFF"/>
        <w:spacing w:before="0"/>
        <w:ind w:firstLine="1416"/>
        <w:jc w:val="both"/>
        <w:rPr>
          <w:rFonts w:ascii="Rubik Light" w:hAnsi="Rubik Light" w:cs="Rubik Light"/>
          <w:b w:val="0"/>
          <w:bCs w:val="0"/>
          <w:iCs/>
          <w:color w:val="auto"/>
          <w:sz w:val="24"/>
          <w:szCs w:val="24"/>
        </w:rPr>
      </w:pPr>
      <w:r w:rsidRPr="00C303AD">
        <w:rPr>
          <w:rFonts w:ascii="Rubik Light" w:hAnsi="Rubik Light" w:cs="Rubik Light"/>
          <w:b w:val="0"/>
          <w:bCs w:val="0"/>
          <w:iCs/>
          <w:color w:val="auto"/>
          <w:sz w:val="24"/>
          <w:szCs w:val="24"/>
        </w:rPr>
        <w:t xml:space="preserve">A proposta se apóia ainda no cumprimento das obrigações assumidas junto à SEMA pelo Município, voltada à implantação da Coordenadoria de Meio Ambiente junto à Secretaria Municipal de Desenvolvimento Econômico, que visa implantar a descentralização da SEMA. Assim, para evitar impacto financeiro devido ao momento econômico vivenciado pelo Município, serão remanejados três cargos de Treinador Desportivo (Escolinha de Atletismo, Projeto Ginástica Aeróbica – Bairro Jardim das Palmeiras e Treinador Desportivo de Tênis) da Secretaria Municipal de Esportes e Lazer para a </w:t>
      </w:r>
      <w:proofErr w:type="spellStart"/>
      <w:r w:rsidRPr="00C303AD">
        <w:rPr>
          <w:rFonts w:ascii="Rubik Light" w:hAnsi="Rubik Light" w:cs="Rubik Light"/>
          <w:b w:val="0"/>
          <w:bCs w:val="0"/>
          <w:iCs/>
          <w:color w:val="auto"/>
          <w:sz w:val="24"/>
          <w:szCs w:val="24"/>
        </w:rPr>
        <w:t>Coordenardoria</w:t>
      </w:r>
      <w:proofErr w:type="spellEnd"/>
      <w:r w:rsidRPr="00C303AD">
        <w:rPr>
          <w:rFonts w:ascii="Rubik Light" w:hAnsi="Rubik Light" w:cs="Rubik Light"/>
          <w:b w:val="0"/>
          <w:bCs w:val="0"/>
          <w:iCs/>
          <w:color w:val="auto"/>
          <w:sz w:val="24"/>
          <w:szCs w:val="24"/>
        </w:rPr>
        <w:t xml:space="preserve"> de Meio Ambiente vinculada à Secretaria Municipal de Desenvolvimento Econômico, com a seguinte nomenclatura: 2 (dois) cargos de </w:t>
      </w:r>
      <w:r w:rsidRPr="00C303AD">
        <w:rPr>
          <w:rFonts w:ascii="Rubik Light" w:hAnsi="Rubik Light" w:cs="Rubik Light"/>
          <w:b w:val="0"/>
          <w:bCs w:val="0"/>
          <w:i/>
          <w:iCs/>
          <w:color w:val="auto"/>
          <w:sz w:val="24"/>
          <w:szCs w:val="24"/>
        </w:rPr>
        <w:t>Analista de Meio Ambiente</w:t>
      </w:r>
      <w:r w:rsidRPr="00C303AD">
        <w:rPr>
          <w:rFonts w:ascii="Rubik Light" w:hAnsi="Rubik Light" w:cs="Rubik Light"/>
          <w:b w:val="0"/>
          <w:bCs w:val="0"/>
          <w:iCs/>
          <w:color w:val="auto"/>
          <w:sz w:val="24"/>
          <w:szCs w:val="24"/>
        </w:rPr>
        <w:t xml:space="preserve"> e 1(um) cargo de </w:t>
      </w:r>
      <w:r w:rsidRPr="00C303AD">
        <w:rPr>
          <w:rFonts w:ascii="Rubik Light" w:hAnsi="Rubik Light" w:cs="Rubik Light"/>
          <w:b w:val="0"/>
          <w:bCs w:val="0"/>
          <w:i/>
          <w:iCs/>
          <w:color w:val="auto"/>
          <w:sz w:val="24"/>
          <w:szCs w:val="24"/>
        </w:rPr>
        <w:t>Fiscal de Meio Ambiente</w:t>
      </w:r>
      <w:r w:rsidRPr="00C303AD">
        <w:rPr>
          <w:rFonts w:ascii="Rubik Light" w:hAnsi="Rubik Light" w:cs="Rubik Light"/>
          <w:b w:val="0"/>
          <w:bCs w:val="0"/>
          <w:iCs/>
          <w:color w:val="auto"/>
          <w:sz w:val="24"/>
          <w:szCs w:val="24"/>
        </w:rPr>
        <w:t>.</w:t>
      </w:r>
    </w:p>
    <w:p w:rsidR="00277EC8" w:rsidRPr="00C303AD" w:rsidRDefault="00277EC8" w:rsidP="00277EC8">
      <w:pPr>
        <w:pStyle w:val="Ttulo3"/>
        <w:shd w:val="clear" w:color="auto" w:fill="FFFFFF"/>
        <w:spacing w:before="0"/>
        <w:ind w:firstLine="1416"/>
        <w:jc w:val="both"/>
        <w:rPr>
          <w:rFonts w:ascii="Rubik Light" w:hAnsi="Rubik Light" w:cs="Rubik Light"/>
          <w:b w:val="0"/>
          <w:bCs w:val="0"/>
          <w:iCs/>
          <w:color w:val="auto"/>
          <w:sz w:val="24"/>
          <w:szCs w:val="24"/>
        </w:rPr>
      </w:pPr>
    </w:p>
    <w:p w:rsidR="00277EC8" w:rsidRPr="00C007F5" w:rsidRDefault="00277EC8" w:rsidP="00277EC8">
      <w:pPr>
        <w:pStyle w:val="PargrafodaLista"/>
        <w:tabs>
          <w:tab w:val="left" w:pos="1843"/>
        </w:tabs>
        <w:ind w:left="0" w:firstLine="1410"/>
        <w:jc w:val="both"/>
        <w:rPr>
          <w:rFonts w:ascii="Rubik Light" w:hAnsi="Rubik Light" w:cs="Rubik Light"/>
          <w:sz w:val="24"/>
          <w:szCs w:val="24"/>
        </w:rPr>
      </w:pPr>
      <w:r w:rsidRPr="00C303AD">
        <w:rPr>
          <w:rFonts w:ascii="Rubik Light" w:hAnsi="Rubik Light" w:cs="Rubik Light"/>
          <w:sz w:val="24"/>
          <w:szCs w:val="24"/>
        </w:rPr>
        <w:t>Ademais, a proposição respeita a existência de prévia dotação</w:t>
      </w:r>
      <w:r w:rsidRPr="00C007F5">
        <w:rPr>
          <w:rFonts w:ascii="Rubik Light" w:hAnsi="Rubik Light" w:cs="Rubik Light"/>
          <w:sz w:val="24"/>
          <w:szCs w:val="24"/>
        </w:rPr>
        <w:t xml:space="preserve"> orçamentária suficiente para atender as projeções de despesa de pessoal e aos acréscimos dela decorrentes, condicionando à sua expressa autorização na lei orçamentária anual com a respectiva dotação suficiente para seu provimento. </w:t>
      </w:r>
    </w:p>
    <w:p w:rsidR="00277EC8" w:rsidRPr="00C007F5" w:rsidRDefault="00277EC8" w:rsidP="00277EC8">
      <w:pPr>
        <w:ind w:firstLine="1416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lastRenderedPageBreak/>
        <w:t>Diante do remanejamento de cargos</w:t>
      </w:r>
      <w:r w:rsidRPr="00C007F5">
        <w:rPr>
          <w:rFonts w:ascii="Rubik Light" w:hAnsi="Rubik Light" w:cs="Rubik Light"/>
          <w:sz w:val="24"/>
          <w:szCs w:val="24"/>
        </w:rPr>
        <w:t>, não verificamos necessidade do demonstrativo do impacto orçamentário-financeiro, bem como Declaração do Ordenador de Despesa conforme LC 1001/2000, respectivamente.</w:t>
      </w:r>
    </w:p>
    <w:p w:rsidR="00277EC8" w:rsidRPr="00C007F5" w:rsidRDefault="00277EC8" w:rsidP="00277EC8">
      <w:pPr>
        <w:ind w:firstLine="1416"/>
        <w:jc w:val="both"/>
        <w:rPr>
          <w:rFonts w:ascii="Rubik Light" w:hAnsi="Rubik Light" w:cs="Rubik Light"/>
          <w:sz w:val="24"/>
          <w:szCs w:val="24"/>
        </w:rPr>
      </w:pPr>
    </w:p>
    <w:p w:rsidR="00277EC8" w:rsidRPr="00C303AD" w:rsidRDefault="00277EC8" w:rsidP="00277EC8">
      <w:pPr>
        <w:tabs>
          <w:tab w:val="left" w:pos="0"/>
        </w:tabs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C303AD">
        <w:rPr>
          <w:rFonts w:ascii="Rubik Light" w:hAnsi="Rubik Light" w:cs="Rubik Light"/>
          <w:color w:val="000000"/>
          <w:sz w:val="24"/>
          <w:szCs w:val="24"/>
        </w:rPr>
        <w:tab/>
      </w:r>
      <w:r w:rsidRPr="00C303AD">
        <w:rPr>
          <w:rFonts w:ascii="Rubik Light" w:hAnsi="Rubik Light" w:cs="Rubik Light"/>
          <w:color w:val="000000"/>
          <w:sz w:val="24"/>
          <w:szCs w:val="24"/>
        </w:rPr>
        <w:tab/>
      </w:r>
      <w:r w:rsidRPr="00C303AD">
        <w:rPr>
          <w:rFonts w:ascii="Rubik Light" w:hAnsi="Rubik Light" w:cs="Rubik Light"/>
          <w:sz w:val="24"/>
          <w:szCs w:val="24"/>
        </w:rPr>
        <w:t xml:space="preserve">Pela razão do que se explanou, encaminhamos, com pedido de tramitação </w:t>
      </w:r>
      <w:r w:rsidRPr="00C303AD">
        <w:rPr>
          <w:rFonts w:ascii="Rubik Light" w:hAnsi="Rubik Light" w:cs="Rubik Light"/>
          <w:b/>
          <w:sz w:val="24"/>
          <w:szCs w:val="24"/>
        </w:rPr>
        <w:t>em regime de urgência especial</w:t>
      </w:r>
      <w:r w:rsidRPr="00C303AD">
        <w:rPr>
          <w:rFonts w:ascii="Rubik Light" w:hAnsi="Rubik Light" w:cs="Rubik Light"/>
          <w:sz w:val="24"/>
          <w:szCs w:val="24"/>
        </w:rPr>
        <w:t>, o presente Projeto de Lei para análise de Vossa Excelência e a seus ilustres Pares, contando com a presteza e com a soberana análise e aprovação, valendo-nos da oportunidade para expressar o meu elevado apreço e distinta consideração</w:t>
      </w:r>
    </w:p>
    <w:p w:rsidR="00277EC8" w:rsidRPr="00C303AD" w:rsidRDefault="00277EC8" w:rsidP="00277EC8">
      <w:pPr>
        <w:tabs>
          <w:tab w:val="left" w:pos="0"/>
        </w:tabs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277EC8" w:rsidRPr="00C007F5" w:rsidRDefault="00277EC8" w:rsidP="00277EC8">
      <w:pPr>
        <w:tabs>
          <w:tab w:val="left" w:pos="0"/>
        </w:tabs>
        <w:jc w:val="both"/>
        <w:rPr>
          <w:rFonts w:ascii="Rubik Light" w:hAnsi="Rubik Light" w:cs="Rubik Light"/>
          <w:sz w:val="24"/>
          <w:szCs w:val="24"/>
        </w:rPr>
      </w:pPr>
    </w:p>
    <w:p w:rsidR="00277EC8" w:rsidRPr="00C007F5" w:rsidRDefault="00277EC8" w:rsidP="00277EC8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C007F5">
        <w:rPr>
          <w:rFonts w:ascii="Rubik Light" w:hAnsi="Rubik Light" w:cs="Rubik Light"/>
          <w:color w:val="000000"/>
          <w:sz w:val="24"/>
          <w:szCs w:val="24"/>
        </w:rPr>
        <w:tab/>
      </w:r>
      <w:r w:rsidRPr="00C007F5">
        <w:rPr>
          <w:rFonts w:ascii="Rubik Light" w:hAnsi="Rubik Light" w:cs="Rubik Light"/>
          <w:color w:val="000000"/>
          <w:sz w:val="24"/>
          <w:szCs w:val="24"/>
        </w:rPr>
        <w:tab/>
        <w:t>Com apreço,</w:t>
      </w:r>
    </w:p>
    <w:p w:rsidR="00277EC8" w:rsidRPr="00C007F5" w:rsidRDefault="00277EC8" w:rsidP="00277EC8">
      <w:pPr>
        <w:jc w:val="both"/>
        <w:outlineLvl w:val="3"/>
        <w:rPr>
          <w:rFonts w:ascii="Rubik Light" w:hAnsi="Rubik Light" w:cs="Rubik Light"/>
          <w:b/>
          <w:bCs/>
          <w:i/>
          <w:iCs/>
          <w:sz w:val="24"/>
          <w:szCs w:val="24"/>
        </w:rPr>
      </w:pPr>
    </w:p>
    <w:p w:rsidR="00277EC8" w:rsidRPr="00C007F5" w:rsidRDefault="00277EC8" w:rsidP="00277EC8">
      <w:pPr>
        <w:jc w:val="both"/>
        <w:outlineLvl w:val="3"/>
        <w:rPr>
          <w:rFonts w:ascii="Rubik Light" w:hAnsi="Rubik Light" w:cs="Rubik Light"/>
          <w:b/>
          <w:bCs/>
          <w:i/>
          <w:iCs/>
          <w:sz w:val="24"/>
          <w:szCs w:val="24"/>
        </w:rPr>
      </w:pPr>
    </w:p>
    <w:p w:rsidR="00277EC8" w:rsidRPr="00C007F5" w:rsidRDefault="00277EC8" w:rsidP="00277EC8">
      <w:pPr>
        <w:jc w:val="both"/>
        <w:outlineLvl w:val="3"/>
        <w:rPr>
          <w:rFonts w:ascii="Rubik Light" w:hAnsi="Rubik Light" w:cs="Rubik Light"/>
          <w:b/>
          <w:bCs/>
          <w:i/>
          <w:iCs/>
          <w:sz w:val="24"/>
          <w:szCs w:val="24"/>
        </w:rPr>
      </w:pPr>
    </w:p>
    <w:p w:rsidR="00277EC8" w:rsidRPr="00C007F5" w:rsidRDefault="00277EC8" w:rsidP="00277EC8">
      <w:pPr>
        <w:jc w:val="both"/>
        <w:outlineLvl w:val="3"/>
        <w:rPr>
          <w:rFonts w:ascii="Rubik Light" w:hAnsi="Rubik Light" w:cs="Rubik Light"/>
          <w:b/>
          <w:bCs/>
          <w:i/>
          <w:iCs/>
          <w:sz w:val="24"/>
          <w:szCs w:val="24"/>
        </w:rPr>
      </w:pPr>
    </w:p>
    <w:p w:rsidR="00277EC8" w:rsidRPr="00C007F5" w:rsidRDefault="00277EC8" w:rsidP="00277EC8">
      <w:pPr>
        <w:jc w:val="center"/>
        <w:outlineLvl w:val="3"/>
        <w:rPr>
          <w:rFonts w:ascii="Rubik Light" w:hAnsi="Rubik Light" w:cs="Rubik Light"/>
          <w:b/>
          <w:bCs/>
          <w:sz w:val="24"/>
          <w:szCs w:val="24"/>
        </w:rPr>
      </w:pPr>
      <w:r w:rsidRPr="00C007F5">
        <w:rPr>
          <w:rFonts w:ascii="Rubik Light" w:hAnsi="Rubik Light" w:cs="Rubik Light"/>
          <w:b/>
          <w:bCs/>
          <w:i/>
          <w:iCs/>
          <w:sz w:val="24"/>
          <w:szCs w:val="24"/>
        </w:rPr>
        <w:t>RAFAEL MACHADO</w:t>
      </w:r>
    </w:p>
    <w:p w:rsidR="00277EC8" w:rsidRPr="00C007F5" w:rsidRDefault="00277EC8" w:rsidP="00277EC8">
      <w:pPr>
        <w:jc w:val="center"/>
        <w:outlineLvl w:val="5"/>
        <w:rPr>
          <w:rFonts w:ascii="Rubik Light" w:hAnsi="Rubik Light" w:cs="Rubik Light"/>
          <w:b/>
          <w:bCs/>
          <w:sz w:val="24"/>
          <w:szCs w:val="24"/>
        </w:rPr>
      </w:pPr>
      <w:r w:rsidRPr="00C007F5">
        <w:rPr>
          <w:rFonts w:ascii="Rubik Light" w:hAnsi="Rubik Light" w:cs="Rubik Light"/>
          <w:b/>
          <w:bCs/>
          <w:i/>
          <w:iCs/>
          <w:sz w:val="24"/>
          <w:szCs w:val="24"/>
        </w:rPr>
        <w:t>Prefeito Municipal</w:t>
      </w:r>
    </w:p>
    <w:p w:rsidR="00277EC8" w:rsidRPr="00C007F5" w:rsidRDefault="00277EC8" w:rsidP="00277EC8">
      <w:pPr>
        <w:jc w:val="center"/>
        <w:rPr>
          <w:rFonts w:ascii="Rubik Light" w:hAnsi="Rubik Light" w:cs="Rubik Light"/>
          <w:color w:val="000000"/>
          <w:sz w:val="24"/>
          <w:szCs w:val="24"/>
        </w:rPr>
      </w:pPr>
    </w:p>
    <w:p w:rsidR="00277EC8" w:rsidRDefault="00277EC8" w:rsidP="00277EC8">
      <w:pPr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br w:type="page"/>
      </w:r>
    </w:p>
    <w:p w:rsidR="00277EC8" w:rsidRPr="00EA5953" w:rsidRDefault="00277EC8" w:rsidP="00277EC8">
      <w:pPr>
        <w:pStyle w:val="Corpodetexto"/>
        <w:jc w:val="both"/>
        <w:rPr>
          <w:rFonts w:ascii="Rubik Light" w:hAnsi="Rubik Light" w:cs="Rubik Light"/>
          <w:b/>
          <w:sz w:val="22"/>
          <w:szCs w:val="22"/>
        </w:rPr>
      </w:pPr>
      <w:r w:rsidRPr="00EA5953">
        <w:rPr>
          <w:rFonts w:ascii="Rubik Light" w:hAnsi="Rubik Light" w:cs="Rubik Light"/>
          <w:b/>
          <w:sz w:val="22"/>
          <w:szCs w:val="22"/>
        </w:rPr>
        <w:lastRenderedPageBreak/>
        <w:t>PROJETO DE LEI COMPLEMENTAR Nº. 00</w:t>
      </w:r>
      <w:r>
        <w:rPr>
          <w:rFonts w:ascii="Rubik Light" w:hAnsi="Rubik Light" w:cs="Rubik Light"/>
          <w:b/>
          <w:sz w:val="22"/>
          <w:szCs w:val="22"/>
        </w:rPr>
        <w:t>1</w:t>
      </w:r>
      <w:r w:rsidRPr="00EA5953">
        <w:rPr>
          <w:rFonts w:ascii="Rubik Light" w:hAnsi="Rubik Light" w:cs="Rubik Light"/>
          <w:b/>
          <w:sz w:val="22"/>
          <w:szCs w:val="22"/>
        </w:rPr>
        <w:t>/2018, 31 DE JANEIRO DE 2018.</w:t>
      </w:r>
    </w:p>
    <w:p w:rsidR="00277EC8" w:rsidRPr="00EA5953" w:rsidRDefault="00277EC8" w:rsidP="00277EC8">
      <w:pPr>
        <w:jc w:val="both"/>
        <w:rPr>
          <w:rFonts w:ascii="Rubik Light" w:hAnsi="Rubik Light" w:cs="Rubik Light"/>
          <w:b/>
          <w:i/>
          <w:iCs/>
        </w:rPr>
      </w:pPr>
    </w:p>
    <w:p w:rsidR="00277EC8" w:rsidRPr="00EA5953" w:rsidRDefault="00277EC8" w:rsidP="00277EC8">
      <w:pPr>
        <w:ind w:left="3402"/>
        <w:jc w:val="both"/>
        <w:rPr>
          <w:rFonts w:ascii="Rubik Light" w:hAnsi="Rubik Light" w:cs="Rubik Light"/>
        </w:rPr>
      </w:pPr>
      <w:r w:rsidRPr="00EA5953">
        <w:rPr>
          <w:rFonts w:ascii="Rubik Light" w:hAnsi="Rubik Light" w:cs="Rubik Light"/>
        </w:rPr>
        <w:t>ALTERA A LEI COMPLEMENTAR Nº 021, DE 08 DE ABRIL DE 2009, QUE DISPÕE SOBRE A ALTERAÇÃO, CRIAÇÃO, ESTRUTURAÇÃO E ATRIBUIÇÕES DOS ÓRGÃOS DO PODER EXECUTIVO DO MUNICÍPIO DE CAMPO NOVO DO PARECIS, BEM COMO CRIAÇÃO E EXTINÇÃO DE CARGOS COMISSIONADOS E SUAS REMUNERAÇÕES, FIXA PRINCÍPIOS E DIRETRIZES DE GESTÃO E DÁ OUTRAS PROVIDÊNCIAS, PARA REMANEJAR CARGOS COMISSIONADOS DA SECRETARIA MUNICIPAL DE ESPORTES E LAZER PARA A SECRETARIA MUNICIPAL DE DESENVOLVIMENTO ECONÔMICO.</w:t>
      </w:r>
    </w:p>
    <w:p w:rsidR="00277EC8" w:rsidRPr="00EA5953" w:rsidRDefault="00277EC8" w:rsidP="00277EC8">
      <w:pPr>
        <w:pStyle w:val="Recuodecorpodetexto"/>
        <w:ind w:left="1440"/>
        <w:rPr>
          <w:rFonts w:ascii="Rubik Light" w:hAnsi="Rubik Light" w:cs="Rubik Light"/>
          <w:sz w:val="22"/>
          <w:szCs w:val="22"/>
        </w:rPr>
      </w:pPr>
    </w:p>
    <w:p w:rsidR="00277EC8" w:rsidRPr="00EA5953" w:rsidRDefault="00277EC8" w:rsidP="00277EC8">
      <w:pPr>
        <w:ind w:firstLine="1440"/>
        <w:jc w:val="both"/>
        <w:rPr>
          <w:rFonts w:ascii="Rubik Light" w:hAnsi="Rubik Light" w:cs="Rubik Light"/>
        </w:rPr>
      </w:pPr>
      <w:r w:rsidRPr="00EA5953">
        <w:rPr>
          <w:rFonts w:ascii="Rubik Light" w:hAnsi="Rubik Light" w:cs="Rubik Light"/>
          <w:b/>
        </w:rPr>
        <w:t>O PREFEITO MUNICIPAL DE CAMPO NOVO DO PARECIS</w:t>
      </w:r>
      <w:r w:rsidRPr="00EA5953">
        <w:rPr>
          <w:rFonts w:ascii="Rubik Light" w:hAnsi="Rubik Light" w:cs="Rubik Light"/>
        </w:rPr>
        <w:t>, Estado de Mato Grosso, faz saber que a Câmara Municipal aprovou e eu sanciono a seguinte Lei:</w:t>
      </w:r>
    </w:p>
    <w:p w:rsidR="00277EC8" w:rsidRPr="00EA5953" w:rsidRDefault="00277EC8" w:rsidP="00277EC8">
      <w:pPr>
        <w:ind w:firstLine="1440"/>
        <w:jc w:val="both"/>
        <w:rPr>
          <w:rFonts w:ascii="Rubik Light" w:hAnsi="Rubik Light" w:cs="Rubik Light"/>
          <w:bCs/>
          <w:iCs/>
        </w:rPr>
      </w:pPr>
    </w:p>
    <w:p w:rsidR="00277EC8" w:rsidRPr="00EA5953" w:rsidRDefault="00277EC8" w:rsidP="00277EC8">
      <w:pPr>
        <w:ind w:firstLine="1440"/>
        <w:jc w:val="both"/>
        <w:rPr>
          <w:rFonts w:ascii="Rubik Light" w:hAnsi="Rubik Light" w:cs="Rubik Light"/>
        </w:rPr>
      </w:pPr>
    </w:p>
    <w:p w:rsidR="00277EC8" w:rsidRPr="00EA5953" w:rsidRDefault="00277EC8" w:rsidP="00277EC8">
      <w:pPr>
        <w:jc w:val="both"/>
        <w:rPr>
          <w:rFonts w:ascii="Rubik Light" w:hAnsi="Rubik Light" w:cs="Rubik Light"/>
        </w:rPr>
      </w:pPr>
      <w:r w:rsidRPr="00EA5953">
        <w:rPr>
          <w:rFonts w:ascii="Rubik Light" w:hAnsi="Rubik Light" w:cs="Rubik Light"/>
          <w:b/>
        </w:rPr>
        <w:t>Art. 1º</w:t>
      </w:r>
      <w:r w:rsidRPr="00EA5953">
        <w:rPr>
          <w:rFonts w:ascii="Rubik Light" w:hAnsi="Rubik Light" w:cs="Rubik Light"/>
        </w:rPr>
        <w:t xml:space="preserve"> Ficam remanejados os cargos comissionados de Treinador Desportivo – Escolinha de Atletismo, Treinador Desportivo – Projeto Ginástica Aeróbica – Bairro Jardim das Palmeiras e Treinador Desportivo – Treinador Desportivo de Tênis, vinculados à Secretaria Municipal de Esportes e Lazer, para a Coordenadoria de Meio Ambiente, vinculada à Secretaria Municipal de Desenvolvimento Econômico, na forma </w:t>
      </w:r>
      <w:r>
        <w:rPr>
          <w:rFonts w:ascii="Rubik Light" w:hAnsi="Rubik Light" w:cs="Rubik Light"/>
        </w:rPr>
        <w:t xml:space="preserve">e com a nomenclatura </w:t>
      </w:r>
      <w:r w:rsidRPr="00EA5953">
        <w:rPr>
          <w:rFonts w:ascii="Rubik Light" w:hAnsi="Rubik Light" w:cs="Rubik Light"/>
        </w:rPr>
        <w:t>a seguir especificada:</w:t>
      </w:r>
    </w:p>
    <w:p w:rsidR="00277EC8" w:rsidRPr="00EA5953" w:rsidRDefault="00277EC8" w:rsidP="00277EC8">
      <w:pPr>
        <w:jc w:val="both"/>
        <w:rPr>
          <w:rFonts w:ascii="Rubik Light" w:hAnsi="Rubik Light" w:cs="Rubik Light"/>
        </w:rPr>
      </w:pPr>
    </w:p>
    <w:p w:rsidR="00277EC8" w:rsidRPr="00EA5953" w:rsidRDefault="00277EC8" w:rsidP="00277EC8">
      <w:pPr>
        <w:jc w:val="both"/>
        <w:rPr>
          <w:rFonts w:ascii="Rubik Light" w:hAnsi="Rubik Light" w:cs="Rubik Light"/>
        </w:rPr>
      </w:pPr>
      <w:r w:rsidRPr="00EA5953">
        <w:rPr>
          <w:rFonts w:ascii="Rubik Light" w:hAnsi="Rubik Light" w:cs="Rubik Light"/>
        </w:rPr>
        <w:t>I – 1 (um) cargo de Fiscal de Meio Ambiente;</w:t>
      </w:r>
    </w:p>
    <w:p w:rsidR="00277EC8" w:rsidRPr="00EA5953" w:rsidRDefault="00277EC8" w:rsidP="00277EC8">
      <w:pPr>
        <w:jc w:val="both"/>
        <w:rPr>
          <w:rFonts w:ascii="Rubik Light" w:hAnsi="Rubik Light" w:cs="Rubik Light"/>
        </w:rPr>
      </w:pPr>
    </w:p>
    <w:p w:rsidR="00277EC8" w:rsidRPr="00EA5953" w:rsidRDefault="00277EC8" w:rsidP="00277EC8">
      <w:pPr>
        <w:jc w:val="both"/>
        <w:rPr>
          <w:rFonts w:ascii="Rubik Light" w:hAnsi="Rubik Light" w:cs="Rubik Light"/>
        </w:rPr>
      </w:pPr>
      <w:r w:rsidRPr="00EA5953">
        <w:rPr>
          <w:rFonts w:ascii="Rubik Light" w:hAnsi="Rubik Light" w:cs="Rubik Light"/>
        </w:rPr>
        <w:t>II – 2 (dois) cargos de Analista de Meio Ambiente.</w:t>
      </w:r>
    </w:p>
    <w:p w:rsidR="00277EC8" w:rsidRPr="00EA5953" w:rsidRDefault="00277EC8" w:rsidP="00277EC8">
      <w:pPr>
        <w:jc w:val="both"/>
        <w:rPr>
          <w:rFonts w:ascii="Rubik Light" w:hAnsi="Rubik Light" w:cs="Rubik Light"/>
          <w:bCs/>
        </w:rPr>
      </w:pPr>
    </w:p>
    <w:p w:rsidR="00277EC8" w:rsidRPr="00EA5953" w:rsidRDefault="00277EC8" w:rsidP="00277EC8">
      <w:pPr>
        <w:jc w:val="both"/>
        <w:rPr>
          <w:rFonts w:ascii="Rubik Light" w:hAnsi="Rubik Light" w:cs="Rubik Light"/>
          <w:bCs/>
        </w:rPr>
      </w:pPr>
      <w:r w:rsidRPr="00EA5953">
        <w:rPr>
          <w:rFonts w:ascii="Rubik Light" w:hAnsi="Rubik Light" w:cs="Rubik Light"/>
          <w:b/>
          <w:bCs/>
        </w:rPr>
        <w:t>Art. 2º</w:t>
      </w:r>
      <w:r w:rsidRPr="00EA5953">
        <w:rPr>
          <w:rFonts w:ascii="Rubik Light" w:hAnsi="Rubik Light" w:cs="Rubik Light"/>
          <w:bCs/>
        </w:rPr>
        <w:t xml:space="preserve"> As atribuições dos cargos serão instituídas por Decreto Executivo.</w:t>
      </w:r>
    </w:p>
    <w:p w:rsidR="00277EC8" w:rsidRPr="00EA5953" w:rsidRDefault="00277EC8" w:rsidP="00277EC8">
      <w:pPr>
        <w:jc w:val="both"/>
        <w:rPr>
          <w:rFonts w:ascii="Rubik Light" w:hAnsi="Rubik Light" w:cs="Rubik Light"/>
          <w:bCs/>
        </w:rPr>
      </w:pPr>
    </w:p>
    <w:p w:rsidR="00277EC8" w:rsidRPr="00EA5953" w:rsidRDefault="00277EC8" w:rsidP="00277EC8">
      <w:pPr>
        <w:jc w:val="both"/>
        <w:rPr>
          <w:rFonts w:ascii="Rubik Light" w:hAnsi="Rubik Light" w:cs="Rubik Light"/>
          <w:bCs/>
        </w:rPr>
      </w:pPr>
      <w:r w:rsidRPr="00EA5953">
        <w:rPr>
          <w:rFonts w:ascii="Rubik Light" w:hAnsi="Rubik Light" w:cs="Rubik Light"/>
          <w:b/>
          <w:bCs/>
        </w:rPr>
        <w:t>Art. 3º</w:t>
      </w:r>
      <w:r w:rsidRPr="00EA5953">
        <w:rPr>
          <w:rFonts w:ascii="Rubik Light" w:hAnsi="Rubik Light" w:cs="Rubik Light"/>
          <w:bCs/>
        </w:rPr>
        <w:t xml:space="preserve"> Os Anexos I e II da Lei Complementar 021/2009 passam a vigorar com a redação data pelos Anexos I e II desta Lei.</w:t>
      </w:r>
    </w:p>
    <w:p w:rsidR="00277EC8" w:rsidRPr="00EA5953" w:rsidRDefault="00277EC8" w:rsidP="00277EC8">
      <w:pPr>
        <w:jc w:val="both"/>
        <w:rPr>
          <w:rFonts w:ascii="Rubik Light" w:hAnsi="Rubik Light" w:cs="Rubik Light"/>
          <w:bCs/>
        </w:rPr>
      </w:pPr>
    </w:p>
    <w:p w:rsidR="00277EC8" w:rsidRPr="00EA5953" w:rsidRDefault="00277EC8" w:rsidP="00277EC8">
      <w:pPr>
        <w:jc w:val="both"/>
        <w:rPr>
          <w:rFonts w:ascii="Rubik Light" w:hAnsi="Rubik Light" w:cs="Rubik Light"/>
          <w:bCs/>
        </w:rPr>
      </w:pPr>
      <w:r w:rsidRPr="00EA5953">
        <w:rPr>
          <w:rFonts w:ascii="Rubik Light" w:hAnsi="Rubik Light" w:cs="Rubik Light"/>
          <w:b/>
          <w:bCs/>
        </w:rPr>
        <w:t xml:space="preserve">Art. 4 </w:t>
      </w:r>
      <w:r w:rsidRPr="00EA5953">
        <w:rPr>
          <w:rFonts w:ascii="Rubik Light" w:hAnsi="Rubik Light" w:cs="Rubik Light"/>
          <w:bCs/>
        </w:rPr>
        <w:t>Esta Lei entra em vigor na data de sua publicação.</w:t>
      </w:r>
    </w:p>
    <w:p w:rsidR="00277EC8" w:rsidRPr="00EA5953" w:rsidRDefault="00277EC8" w:rsidP="00277EC8">
      <w:pPr>
        <w:jc w:val="both"/>
        <w:rPr>
          <w:rFonts w:ascii="Rubik Light" w:hAnsi="Rubik Light" w:cs="Rubik Light"/>
          <w:bCs/>
        </w:rPr>
      </w:pPr>
    </w:p>
    <w:p w:rsidR="00277EC8" w:rsidRPr="00EA5953" w:rsidRDefault="00277EC8" w:rsidP="00277EC8">
      <w:pPr>
        <w:jc w:val="both"/>
        <w:rPr>
          <w:rFonts w:ascii="Rubik Light" w:hAnsi="Rubik Light" w:cs="Rubik Light"/>
        </w:rPr>
      </w:pPr>
      <w:r w:rsidRPr="00EA5953">
        <w:rPr>
          <w:rFonts w:ascii="Rubik Light" w:hAnsi="Rubik Light" w:cs="Rubik Light"/>
          <w:b/>
          <w:bCs/>
        </w:rPr>
        <w:t>Art. 5º</w:t>
      </w:r>
      <w:r w:rsidRPr="00EA5953">
        <w:rPr>
          <w:rFonts w:ascii="Rubik Light" w:hAnsi="Rubik Light" w:cs="Rubik Light"/>
          <w:bCs/>
        </w:rPr>
        <w:t xml:space="preserve"> Revogam-se as disposições em contrário.</w:t>
      </w:r>
    </w:p>
    <w:p w:rsidR="00277EC8" w:rsidRPr="00EA5953" w:rsidRDefault="00277EC8" w:rsidP="00277EC8">
      <w:pPr>
        <w:pStyle w:val="Corpodetexto2"/>
        <w:spacing w:line="240" w:lineRule="auto"/>
        <w:ind w:left="0"/>
        <w:rPr>
          <w:rFonts w:ascii="Rubik Light" w:hAnsi="Rubik Light" w:cs="Rubik Light"/>
          <w:b w:val="0"/>
          <w:i/>
          <w:sz w:val="22"/>
          <w:szCs w:val="22"/>
        </w:rPr>
      </w:pPr>
    </w:p>
    <w:p w:rsidR="00277EC8" w:rsidRPr="00EA5953" w:rsidRDefault="00277EC8" w:rsidP="00277EC8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EA5953">
        <w:rPr>
          <w:rFonts w:ascii="Rubik Light" w:hAnsi="Rubik Light" w:cs="Rubik Light"/>
          <w:sz w:val="22"/>
          <w:szCs w:val="22"/>
        </w:rPr>
        <w:t>Gabinete do Prefeito Municipal de Campo Novo do Parecis, aos 31 dias do mês de janeiro de 2018.</w:t>
      </w:r>
    </w:p>
    <w:p w:rsidR="00277EC8" w:rsidRPr="00EA5953" w:rsidRDefault="00277EC8" w:rsidP="00277EC8">
      <w:pPr>
        <w:jc w:val="center"/>
        <w:outlineLvl w:val="3"/>
        <w:rPr>
          <w:rFonts w:ascii="Rubik Light" w:hAnsi="Rubik Light" w:cs="Rubik Light"/>
          <w:b/>
          <w:bCs/>
        </w:rPr>
      </w:pPr>
      <w:r w:rsidRPr="00EA5953">
        <w:rPr>
          <w:rFonts w:ascii="Rubik Light" w:hAnsi="Rubik Light" w:cs="Rubik Light"/>
          <w:b/>
          <w:bCs/>
          <w:i/>
          <w:iCs/>
        </w:rPr>
        <w:t>RAFAEL MACHADO</w:t>
      </w:r>
    </w:p>
    <w:p w:rsidR="00277EC8" w:rsidRPr="00EA5953" w:rsidRDefault="00277EC8" w:rsidP="00277EC8">
      <w:pPr>
        <w:jc w:val="center"/>
        <w:outlineLvl w:val="5"/>
        <w:rPr>
          <w:rFonts w:ascii="Rubik Light" w:hAnsi="Rubik Light" w:cs="Rubik Light"/>
          <w:b/>
          <w:bCs/>
        </w:rPr>
      </w:pPr>
      <w:r w:rsidRPr="00EA5953">
        <w:rPr>
          <w:rFonts w:ascii="Rubik Light" w:hAnsi="Rubik Light" w:cs="Rubik Light"/>
          <w:b/>
          <w:bCs/>
          <w:i/>
          <w:iCs/>
        </w:rPr>
        <w:t>Prefeito Municipal</w:t>
      </w:r>
    </w:p>
    <w:p w:rsidR="00277EC8" w:rsidRPr="00EA5953" w:rsidRDefault="00277EC8" w:rsidP="00277EC8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Rubik Light" w:hAnsi="Rubik Light" w:cs="Rubik Light"/>
          <w:bCs/>
          <w:i/>
          <w:iCs/>
        </w:rPr>
      </w:pPr>
    </w:p>
    <w:p w:rsidR="00277EC8" w:rsidRPr="00EA5953" w:rsidRDefault="00277EC8" w:rsidP="00277EC8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Rubik Light" w:hAnsi="Rubik Light" w:cs="Rubik Light"/>
          <w:i/>
        </w:rPr>
      </w:pPr>
      <w:r w:rsidRPr="00EA5953">
        <w:rPr>
          <w:rFonts w:ascii="Rubik Light" w:hAnsi="Rubik Light" w:cs="Rubik Light"/>
          <w:bCs/>
          <w:i/>
          <w:iCs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277EC8" w:rsidRPr="00EA5953" w:rsidRDefault="00277EC8" w:rsidP="00277EC8">
      <w:pPr>
        <w:jc w:val="center"/>
        <w:rPr>
          <w:rFonts w:ascii="Rubik Light" w:hAnsi="Rubik Light" w:cs="Rubik Light"/>
        </w:rPr>
      </w:pPr>
      <w:r w:rsidRPr="00EA5953">
        <w:rPr>
          <w:rFonts w:ascii="Rubik Light" w:hAnsi="Rubik Light" w:cs="Rubik Light"/>
          <w:b/>
          <w:i/>
        </w:rPr>
        <w:t>ALVARO JOSÉ BARBOSA</w:t>
      </w:r>
    </w:p>
    <w:p w:rsidR="00277EC8" w:rsidRDefault="00277EC8" w:rsidP="00277EC8">
      <w:pPr>
        <w:jc w:val="center"/>
        <w:rPr>
          <w:rFonts w:ascii="Rubik Light" w:hAnsi="Rubik Light" w:cs="Rubik Light"/>
          <w:b/>
          <w:i/>
        </w:rPr>
      </w:pPr>
      <w:r w:rsidRPr="00EA5953">
        <w:rPr>
          <w:rFonts w:ascii="Rubik Light" w:hAnsi="Rubik Light" w:cs="Rubik Light"/>
          <w:b/>
          <w:i/>
        </w:rPr>
        <w:t>Secretário Municipal de Administração</w:t>
      </w:r>
    </w:p>
    <w:p w:rsidR="00277EC8" w:rsidRPr="00C007F5" w:rsidRDefault="00277EC8" w:rsidP="00277EC8">
      <w:pPr>
        <w:tabs>
          <w:tab w:val="left" w:pos="0"/>
        </w:tabs>
        <w:jc w:val="center"/>
        <w:rPr>
          <w:rFonts w:ascii="Rubik Light" w:hAnsi="Rubik Light" w:cs="Rubik Light"/>
          <w:b/>
          <w:sz w:val="24"/>
          <w:szCs w:val="24"/>
        </w:rPr>
      </w:pPr>
      <w:r w:rsidRPr="00C007F5">
        <w:rPr>
          <w:rFonts w:ascii="Rubik Light" w:hAnsi="Rubik Light" w:cs="Rubik Light"/>
          <w:b/>
          <w:sz w:val="24"/>
          <w:szCs w:val="24"/>
        </w:rPr>
        <w:lastRenderedPageBreak/>
        <w:t>Anexo I</w:t>
      </w:r>
    </w:p>
    <w:p w:rsidR="00277EC8" w:rsidRPr="00C007F5" w:rsidRDefault="00277EC8" w:rsidP="00277EC8">
      <w:pPr>
        <w:tabs>
          <w:tab w:val="left" w:pos="0"/>
        </w:tabs>
        <w:jc w:val="center"/>
        <w:rPr>
          <w:rFonts w:ascii="Rubik Light" w:hAnsi="Rubik Light" w:cs="Rubik Light"/>
          <w:b/>
          <w:sz w:val="24"/>
          <w:szCs w:val="24"/>
        </w:rPr>
      </w:pPr>
      <w:r w:rsidRPr="00C007F5">
        <w:rPr>
          <w:rFonts w:ascii="Rubik Light" w:hAnsi="Rubik Light" w:cs="Rubik Light"/>
          <w:b/>
          <w:sz w:val="24"/>
          <w:szCs w:val="24"/>
        </w:rPr>
        <w:t>QUADRO GERAL DOS CARGOS EM COMISSÃO DA ESTRUTURA ADMINISTRATIVA</w:t>
      </w:r>
    </w:p>
    <w:p w:rsidR="00277EC8" w:rsidRPr="00C007F5" w:rsidRDefault="00277EC8" w:rsidP="00277EC8">
      <w:pPr>
        <w:tabs>
          <w:tab w:val="left" w:pos="0"/>
        </w:tabs>
        <w:jc w:val="center"/>
        <w:rPr>
          <w:rFonts w:ascii="Rubik Light" w:hAnsi="Rubik Light" w:cs="Rubik Light"/>
          <w:b/>
          <w:sz w:val="24"/>
          <w:szCs w:val="24"/>
        </w:rPr>
      </w:pPr>
      <w:r w:rsidRPr="00C007F5">
        <w:rPr>
          <w:rFonts w:ascii="Rubik Light" w:hAnsi="Rubik Light" w:cs="Rubik Light"/>
          <w:b/>
          <w:sz w:val="24"/>
          <w:szCs w:val="24"/>
        </w:rPr>
        <w:t>GRUPO DE DIREÇÃO SUPERIOR OU EXECUTIVA E ASSESSORAMENTO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09"/>
        <w:gridCol w:w="1701"/>
        <w:gridCol w:w="894"/>
        <w:gridCol w:w="1305"/>
        <w:gridCol w:w="1062"/>
        <w:gridCol w:w="1134"/>
        <w:gridCol w:w="1842"/>
      </w:tblGrid>
      <w:tr w:rsidR="00277EC8" w:rsidRPr="00C007F5" w:rsidTr="00FB7C3D">
        <w:trPr>
          <w:cantSplit/>
          <w:trHeight w:val="1972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ind w:left="113" w:right="113"/>
              <w:jc w:val="center"/>
              <w:rPr>
                <w:rFonts w:ascii="Rubik Light" w:hAnsi="Rubik Light" w:cs="Rubik Light"/>
                <w:b/>
                <w:i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i/>
                <w:sz w:val="24"/>
                <w:szCs w:val="24"/>
              </w:rPr>
              <w:t>Órgão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ind w:left="113" w:right="113"/>
              <w:jc w:val="center"/>
              <w:rPr>
                <w:rFonts w:ascii="Rubik Light" w:hAnsi="Rubik Light" w:cs="Rubik Light"/>
                <w:b/>
                <w:i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i/>
                <w:sz w:val="24"/>
                <w:szCs w:val="24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77EC8" w:rsidRPr="00C007F5" w:rsidRDefault="00277EC8" w:rsidP="00FB7C3D">
            <w:pPr>
              <w:pStyle w:val="Ttulo2"/>
              <w:tabs>
                <w:tab w:val="left" w:pos="-108"/>
                <w:tab w:val="left" w:pos="1542"/>
              </w:tabs>
              <w:ind w:left="-108" w:right="-108"/>
              <w:rPr>
                <w:rFonts w:ascii="Rubik Light" w:hAnsi="Rubik Light" w:cs="Rubik Light"/>
                <w:i/>
                <w:sz w:val="24"/>
              </w:rPr>
            </w:pPr>
            <w:r w:rsidRPr="00C007F5">
              <w:rPr>
                <w:rFonts w:ascii="Rubik Light" w:hAnsi="Rubik Light" w:cs="Rubik Light"/>
                <w:i/>
                <w:sz w:val="24"/>
              </w:rPr>
              <w:t>Quantidade</w:t>
            </w:r>
          </w:p>
          <w:p w:rsidR="00277EC8" w:rsidRPr="00C007F5" w:rsidRDefault="00277EC8" w:rsidP="00FB7C3D">
            <w:pPr>
              <w:pStyle w:val="Ttulo2"/>
              <w:tabs>
                <w:tab w:val="left" w:pos="-108"/>
                <w:tab w:val="left" w:pos="1542"/>
              </w:tabs>
              <w:ind w:left="-108" w:right="-108"/>
              <w:rPr>
                <w:rFonts w:ascii="Rubik Light" w:hAnsi="Rubik Light" w:cs="Rubik Light"/>
                <w:i/>
                <w:sz w:val="24"/>
              </w:rPr>
            </w:pPr>
            <w:r w:rsidRPr="00C007F5">
              <w:rPr>
                <w:rFonts w:ascii="Rubik Light" w:hAnsi="Rubik Light" w:cs="Rubik Light"/>
                <w:i/>
                <w:sz w:val="24"/>
              </w:rPr>
              <w:t xml:space="preserve"> Existente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77EC8" w:rsidRPr="00C007F5" w:rsidRDefault="00277EC8" w:rsidP="00FB7C3D">
            <w:pPr>
              <w:pStyle w:val="Ttulo2"/>
              <w:ind w:left="-108" w:right="-108"/>
              <w:rPr>
                <w:rFonts w:ascii="Rubik Light" w:hAnsi="Rubik Light" w:cs="Rubik Light"/>
                <w:i/>
                <w:sz w:val="24"/>
              </w:rPr>
            </w:pPr>
            <w:r w:rsidRPr="00C007F5">
              <w:rPr>
                <w:rFonts w:ascii="Rubik Light" w:hAnsi="Rubik Light" w:cs="Rubik Light"/>
                <w:i/>
                <w:sz w:val="24"/>
              </w:rPr>
              <w:t>Quantidade</w:t>
            </w:r>
          </w:p>
          <w:p w:rsidR="00277EC8" w:rsidRPr="00C007F5" w:rsidRDefault="00277EC8" w:rsidP="00FB7C3D">
            <w:pPr>
              <w:pStyle w:val="Ttulo2"/>
              <w:ind w:left="-108" w:right="-108"/>
              <w:rPr>
                <w:rFonts w:ascii="Rubik Light" w:hAnsi="Rubik Light" w:cs="Rubik Light"/>
                <w:i/>
                <w:sz w:val="24"/>
              </w:rPr>
            </w:pPr>
            <w:r w:rsidRPr="00C007F5">
              <w:rPr>
                <w:rFonts w:ascii="Rubik Light" w:hAnsi="Rubik Light" w:cs="Rubik Light"/>
                <w:i/>
                <w:sz w:val="24"/>
              </w:rPr>
              <w:t xml:space="preserve"> Criada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77EC8" w:rsidRPr="00C007F5" w:rsidRDefault="00277EC8" w:rsidP="00FB7C3D">
            <w:pPr>
              <w:pStyle w:val="Ttulo2"/>
              <w:ind w:left="113" w:right="-108"/>
              <w:rPr>
                <w:rFonts w:ascii="Rubik Light" w:hAnsi="Rubik Light" w:cs="Rubik Light"/>
                <w:i/>
                <w:sz w:val="24"/>
              </w:rPr>
            </w:pPr>
          </w:p>
          <w:p w:rsidR="00277EC8" w:rsidRPr="00C007F5" w:rsidRDefault="00277EC8" w:rsidP="00FB7C3D">
            <w:pPr>
              <w:pStyle w:val="Ttulo2"/>
              <w:ind w:left="113" w:right="-108"/>
              <w:rPr>
                <w:rFonts w:ascii="Rubik Light" w:hAnsi="Rubik Light" w:cs="Rubik Light"/>
                <w:i/>
                <w:sz w:val="24"/>
              </w:rPr>
            </w:pPr>
            <w:r w:rsidRPr="00C007F5">
              <w:rPr>
                <w:rFonts w:ascii="Rubik Light" w:hAnsi="Rubik Light" w:cs="Rubik Light"/>
                <w:i/>
                <w:sz w:val="24"/>
              </w:rPr>
              <w:t xml:space="preserve">Quantidade </w:t>
            </w:r>
          </w:p>
          <w:p w:rsidR="00277EC8" w:rsidRPr="00C007F5" w:rsidRDefault="00277EC8" w:rsidP="00FB7C3D">
            <w:pPr>
              <w:pStyle w:val="Ttulo2"/>
              <w:ind w:left="113" w:right="-108"/>
              <w:rPr>
                <w:rFonts w:ascii="Rubik Light" w:hAnsi="Rubik Light" w:cs="Rubik Light"/>
                <w:i/>
                <w:sz w:val="24"/>
              </w:rPr>
            </w:pPr>
            <w:r w:rsidRPr="00C007F5">
              <w:rPr>
                <w:rFonts w:ascii="Rubik Light" w:hAnsi="Rubik Light" w:cs="Rubik Light"/>
                <w:i/>
                <w:sz w:val="24"/>
              </w:rPr>
              <w:t>Extinta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77EC8" w:rsidRPr="00C007F5" w:rsidRDefault="00277EC8" w:rsidP="00FB7C3D">
            <w:pPr>
              <w:pStyle w:val="Ttulo2"/>
              <w:ind w:left="-108" w:right="-108"/>
              <w:rPr>
                <w:rFonts w:ascii="Rubik Light" w:hAnsi="Rubik Light" w:cs="Rubik Light"/>
                <w:i/>
                <w:sz w:val="24"/>
              </w:rPr>
            </w:pPr>
            <w:r w:rsidRPr="00C007F5">
              <w:rPr>
                <w:rFonts w:ascii="Rubik Light" w:hAnsi="Rubik Light" w:cs="Rubik Light"/>
                <w:i/>
                <w:sz w:val="24"/>
              </w:rPr>
              <w:t xml:space="preserve">Quantidade </w:t>
            </w:r>
          </w:p>
          <w:p w:rsidR="00277EC8" w:rsidRPr="00C007F5" w:rsidRDefault="00277EC8" w:rsidP="00FB7C3D">
            <w:pPr>
              <w:pStyle w:val="Ttulo2"/>
              <w:ind w:left="-108" w:right="-108"/>
              <w:rPr>
                <w:rFonts w:ascii="Rubik Light" w:hAnsi="Rubik Light" w:cs="Rubik Light"/>
                <w:i/>
                <w:sz w:val="24"/>
              </w:rPr>
            </w:pPr>
            <w:r w:rsidRPr="00C007F5">
              <w:rPr>
                <w:rFonts w:ascii="Rubik Light" w:hAnsi="Rubik Light" w:cs="Rubik Light"/>
                <w:i/>
                <w:sz w:val="24"/>
              </w:rPr>
              <w:t>Total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77EC8" w:rsidRPr="00C007F5" w:rsidRDefault="00277EC8" w:rsidP="00FB7C3D">
            <w:pPr>
              <w:ind w:left="113" w:right="113"/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Remuneração</w:t>
            </w:r>
          </w:p>
          <w:p w:rsidR="00277EC8" w:rsidRPr="00C007F5" w:rsidRDefault="00277EC8" w:rsidP="00FB7C3D">
            <w:pPr>
              <w:tabs>
                <w:tab w:val="left" w:pos="1764"/>
                <w:tab w:val="left" w:pos="1992"/>
              </w:tabs>
              <w:ind w:left="-108" w:right="113"/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Mensal Básica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bookmarkStart w:id="0" w:name="OLE_LINK3"/>
            <w:bookmarkStart w:id="1" w:name="OLE_LINK2"/>
            <w:r w:rsidRPr="00C007F5">
              <w:rPr>
                <w:rFonts w:ascii="Rubik Light" w:hAnsi="Rubik Light" w:cs="Rubik Light"/>
                <w:sz w:val="24"/>
                <w:szCs w:val="24"/>
              </w:rPr>
              <w:t>Gabinete do 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bookmarkStart w:id="2" w:name="OLE_LINK1"/>
            <w:r w:rsidRPr="00C007F5">
              <w:rPr>
                <w:rFonts w:ascii="Rubik Light" w:hAnsi="Rubik Light" w:cs="Rubik Light"/>
                <w:sz w:val="24"/>
                <w:szCs w:val="24"/>
              </w:rPr>
              <w:t>Prefeito Municipal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R$ 24.629,54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Gabinete do</w:t>
            </w:r>
          </w:p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Vice-Prefeito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Vice-Prefeito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-291"/>
              </w:tabs>
              <w:ind w:left="-149"/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R$ 12.314,76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Controladoria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Controlador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R$ 10.377,60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Secretarias Municipais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Secretário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R$ 10.377,60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Procuradoria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Procurador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Lei Específica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Procuradoria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R$ 7.153,93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Diversos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R$ 7.153,93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R$ 6.220,78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 de Recursos Humanos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R$ 6.220,78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 Contábil e Financeiro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R$ 6.220,78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Assessoria Técnica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 Técnico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R$ 6.220,78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lastRenderedPageBreak/>
              <w:t>Ouvidoria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Ouvidor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R$ 4.621,00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36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R$ 4.621,00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45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R$ 3.043,97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Assessor 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R$ 3.043,97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Assistente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R$ 2.196,45</w:t>
            </w:r>
          </w:p>
        </w:tc>
      </w:tr>
      <w:bookmarkEnd w:id="0"/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 xml:space="preserve">Treinador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Treinador Desportivo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14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R$ 3.043,97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da Banda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Maestro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R$ 4.151,02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Escolinhas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R$ 2.075,91</w:t>
            </w:r>
          </w:p>
        </w:tc>
      </w:tr>
      <w:tr w:rsidR="00277EC8" w:rsidRPr="00C007F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Oficina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 de Oficina de Arte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C007F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R$ 2.075,91</w:t>
            </w:r>
          </w:p>
        </w:tc>
      </w:tr>
      <w:tr w:rsidR="00277EC8" w:rsidRPr="009C6E7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Analista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R$ 3.043,97</w:t>
            </w:r>
          </w:p>
        </w:tc>
      </w:tr>
      <w:tr w:rsidR="00277EC8" w:rsidRPr="009C6E75" w:rsidTr="00FB7C3D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Fiscal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R$ 3.043,97</w:t>
            </w:r>
          </w:p>
        </w:tc>
      </w:tr>
      <w:tr w:rsidR="00277EC8" w:rsidRPr="00EA5953" w:rsidTr="00FB7C3D">
        <w:trPr>
          <w:cantSplit/>
          <w:trHeight w:val="859"/>
        </w:trPr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Cs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Cs/>
                <w:sz w:val="24"/>
                <w:szCs w:val="24"/>
              </w:rPr>
              <w:t xml:space="preserve">               </w:t>
            </w:r>
          </w:p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Cs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Cs/>
                <w:sz w:val="24"/>
                <w:szCs w:val="24"/>
              </w:rPr>
              <w:t xml:space="preserve">                             Total             </w:t>
            </w:r>
            <w:r w:rsidRPr="009C6E75">
              <w:rPr>
                <w:rFonts w:ascii="Rubik Light" w:hAnsi="Rubik Light" w:cs="Rubik Light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Cs/>
                <w:sz w:val="24"/>
                <w:szCs w:val="24"/>
              </w:rPr>
            </w:pPr>
          </w:p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Cs/>
                <w:sz w:val="24"/>
                <w:szCs w:val="24"/>
              </w:rPr>
            </w:pPr>
          </w:p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bCs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bCs/>
                <w:sz w:val="24"/>
                <w:szCs w:val="24"/>
              </w:rPr>
              <w:t>3</w:t>
            </w:r>
          </w:p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Cs/>
                <w:sz w:val="24"/>
                <w:szCs w:val="24"/>
              </w:rPr>
            </w:pPr>
          </w:p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Cs/>
                <w:sz w:val="24"/>
                <w:szCs w:val="24"/>
              </w:rPr>
            </w:pPr>
          </w:p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bCs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bCs/>
                <w:sz w:val="24"/>
                <w:szCs w:val="24"/>
              </w:rPr>
              <w:t>3</w:t>
            </w:r>
          </w:p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  <w:p w:rsidR="00277EC8" w:rsidRPr="009C6E75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</w:p>
          <w:p w:rsidR="00277EC8" w:rsidRPr="00EA5953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150</w:t>
            </w:r>
          </w:p>
          <w:p w:rsidR="00277EC8" w:rsidRPr="00EA5953" w:rsidRDefault="00277EC8" w:rsidP="00FB7C3D">
            <w:pPr>
              <w:tabs>
                <w:tab w:val="left" w:pos="0"/>
              </w:tabs>
              <w:jc w:val="center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bookmarkEnd w:id="1"/>
      <w:bookmarkEnd w:id="2"/>
    </w:tbl>
    <w:p w:rsidR="00277EC8" w:rsidRPr="00C007F5" w:rsidRDefault="00277EC8" w:rsidP="00277EC8">
      <w:pPr>
        <w:tabs>
          <w:tab w:val="left" w:pos="0"/>
        </w:tabs>
        <w:jc w:val="center"/>
        <w:rPr>
          <w:rFonts w:ascii="Rubik Light" w:hAnsi="Rubik Light" w:cs="Rubik Light"/>
          <w:b/>
          <w:sz w:val="24"/>
          <w:szCs w:val="24"/>
        </w:rPr>
      </w:pPr>
    </w:p>
    <w:p w:rsidR="00277EC8" w:rsidRPr="00C007F5" w:rsidRDefault="00277EC8" w:rsidP="00277EC8">
      <w:pPr>
        <w:tabs>
          <w:tab w:val="left" w:pos="0"/>
        </w:tabs>
        <w:jc w:val="center"/>
        <w:rPr>
          <w:rFonts w:ascii="Rubik Light" w:hAnsi="Rubik Light" w:cs="Rubik Light"/>
          <w:b/>
          <w:sz w:val="24"/>
          <w:szCs w:val="24"/>
        </w:rPr>
      </w:pPr>
    </w:p>
    <w:p w:rsidR="00277EC8" w:rsidRPr="00C007F5" w:rsidRDefault="00277EC8" w:rsidP="00277EC8">
      <w:pPr>
        <w:tabs>
          <w:tab w:val="left" w:pos="0"/>
        </w:tabs>
        <w:jc w:val="center"/>
        <w:rPr>
          <w:rFonts w:ascii="Rubik Light" w:hAnsi="Rubik Light" w:cs="Rubik Light"/>
          <w:b/>
          <w:sz w:val="24"/>
          <w:szCs w:val="24"/>
        </w:rPr>
      </w:pPr>
    </w:p>
    <w:p w:rsidR="00277EC8" w:rsidRPr="00C007F5" w:rsidRDefault="00277EC8" w:rsidP="00277EC8">
      <w:pPr>
        <w:tabs>
          <w:tab w:val="left" w:pos="0"/>
        </w:tabs>
        <w:jc w:val="center"/>
        <w:rPr>
          <w:rFonts w:ascii="Rubik Light" w:hAnsi="Rubik Light" w:cs="Rubik Light"/>
          <w:sz w:val="24"/>
          <w:szCs w:val="24"/>
        </w:rPr>
      </w:pPr>
    </w:p>
    <w:p w:rsidR="00277EC8" w:rsidRPr="00C007F5" w:rsidRDefault="00277EC8" w:rsidP="00277EC8">
      <w:pPr>
        <w:tabs>
          <w:tab w:val="left" w:pos="0"/>
        </w:tabs>
        <w:jc w:val="center"/>
        <w:rPr>
          <w:rFonts w:ascii="Rubik Light" w:hAnsi="Rubik Light" w:cs="Rubik Light"/>
          <w:sz w:val="24"/>
          <w:szCs w:val="24"/>
        </w:rPr>
      </w:pPr>
    </w:p>
    <w:p w:rsidR="00277EC8" w:rsidRPr="00C007F5" w:rsidRDefault="00277EC8" w:rsidP="00277EC8">
      <w:pPr>
        <w:tabs>
          <w:tab w:val="left" w:pos="0"/>
        </w:tabs>
        <w:jc w:val="center"/>
        <w:rPr>
          <w:rFonts w:ascii="Rubik Light" w:hAnsi="Rubik Light" w:cs="Rubik Light"/>
          <w:sz w:val="24"/>
          <w:szCs w:val="24"/>
        </w:rPr>
      </w:pPr>
    </w:p>
    <w:p w:rsidR="00277EC8" w:rsidRPr="00C007F5" w:rsidRDefault="00277EC8" w:rsidP="00277EC8">
      <w:pPr>
        <w:tabs>
          <w:tab w:val="left" w:pos="0"/>
        </w:tabs>
        <w:jc w:val="center"/>
        <w:rPr>
          <w:rFonts w:ascii="Rubik Light" w:hAnsi="Rubik Light" w:cs="Rubik Light"/>
          <w:sz w:val="24"/>
          <w:szCs w:val="24"/>
        </w:rPr>
      </w:pPr>
    </w:p>
    <w:p w:rsidR="00277EC8" w:rsidRPr="00C007F5" w:rsidRDefault="00277EC8" w:rsidP="00277EC8">
      <w:pPr>
        <w:tabs>
          <w:tab w:val="left" w:pos="0"/>
        </w:tabs>
        <w:jc w:val="center"/>
        <w:rPr>
          <w:rFonts w:ascii="Rubik Light" w:hAnsi="Rubik Light" w:cs="Rubik Light"/>
          <w:sz w:val="24"/>
          <w:szCs w:val="24"/>
        </w:rPr>
      </w:pPr>
    </w:p>
    <w:p w:rsidR="00277EC8" w:rsidRPr="00C007F5" w:rsidRDefault="00277EC8" w:rsidP="00277EC8">
      <w:pPr>
        <w:tabs>
          <w:tab w:val="left" w:pos="0"/>
        </w:tabs>
        <w:jc w:val="center"/>
        <w:rPr>
          <w:rFonts w:ascii="Rubik Light" w:hAnsi="Rubik Light" w:cs="Rubik Light"/>
          <w:sz w:val="24"/>
          <w:szCs w:val="24"/>
        </w:rPr>
      </w:pPr>
    </w:p>
    <w:p w:rsidR="00277EC8" w:rsidRPr="00C007F5" w:rsidRDefault="00277EC8" w:rsidP="00277EC8">
      <w:pPr>
        <w:spacing w:before="120"/>
        <w:jc w:val="center"/>
        <w:rPr>
          <w:rFonts w:ascii="Rubik Light" w:hAnsi="Rubik Light" w:cs="Rubik Light"/>
          <w:b/>
          <w:sz w:val="24"/>
          <w:szCs w:val="24"/>
        </w:rPr>
      </w:pPr>
      <w:r w:rsidRPr="00C007F5">
        <w:rPr>
          <w:rFonts w:ascii="Rubik Light" w:hAnsi="Rubik Light" w:cs="Rubik Light"/>
          <w:b/>
          <w:sz w:val="24"/>
          <w:szCs w:val="24"/>
        </w:rPr>
        <w:lastRenderedPageBreak/>
        <w:t>Anexo II</w:t>
      </w:r>
    </w:p>
    <w:p w:rsidR="00277EC8" w:rsidRPr="00C007F5" w:rsidRDefault="00277EC8" w:rsidP="00277EC8">
      <w:pPr>
        <w:tabs>
          <w:tab w:val="left" w:pos="0"/>
        </w:tabs>
        <w:spacing w:before="120"/>
        <w:jc w:val="both"/>
        <w:rPr>
          <w:rFonts w:ascii="Rubik Light" w:hAnsi="Rubik Light" w:cs="Rubik Light"/>
          <w:sz w:val="24"/>
          <w:szCs w:val="24"/>
        </w:rPr>
      </w:pPr>
      <w:r w:rsidRPr="00C007F5">
        <w:rPr>
          <w:rFonts w:ascii="Rubik Light" w:hAnsi="Rubik Light" w:cs="Rubik Light"/>
          <w:b/>
          <w:sz w:val="24"/>
          <w:szCs w:val="24"/>
        </w:rPr>
        <w:t>QUADRO GERAL DOS ORGÃOS E CARGOS EM COMISSÃO DA ESTRUTURA ADMINISTRATIVA</w:t>
      </w:r>
    </w:p>
    <w:tbl>
      <w:tblPr>
        <w:tblW w:w="9375" w:type="dxa"/>
        <w:tblInd w:w="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4"/>
        <w:gridCol w:w="3241"/>
      </w:tblGrid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jc w:val="center"/>
              <w:rPr>
                <w:rFonts w:ascii="Rubik Light" w:hAnsi="Rubik Light" w:cs="Rubik Light"/>
                <w:b/>
                <w:bCs/>
                <w:i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bCs/>
                <w:i/>
                <w:sz w:val="24"/>
                <w:szCs w:val="24"/>
              </w:rPr>
              <w:t>Órgão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jc w:val="center"/>
              <w:rPr>
                <w:rFonts w:ascii="Rubik Light" w:hAnsi="Rubik Light" w:cs="Rubik Light"/>
                <w:b/>
                <w:bCs/>
                <w:i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bCs/>
                <w:i/>
                <w:sz w:val="24"/>
                <w:szCs w:val="24"/>
              </w:rPr>
              <w:t>Cargo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I - 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Prefeito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tabs>
                <w:tab w:val="left" w:pos="0"/>
              </w:tabs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 de Gabinete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tabs>
                <w:tab w:val="left" w:pos="0"/>
              </w:tabs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 de Comunicação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tabs>
                <w:tab w:val="left" w:pos="0"/>
              </w:tabs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 de Defesa Civil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tabs>
                <w:tab w:val="left" w:pos="0"/>
              </w:tabs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Assistente de Comunicação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 de Departamento de Convênios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Gabinete do 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 de Divisão de Convênios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II - GABINETE DO VICE-PREFEITO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Vice-Prefeito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III - PROCURADORIA JURÍDICA DO MUNICÍPIO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Procurador Jurídico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IV - ASSESSORIA JURÍDICA DO MUNICÍPIO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Assessor Jurídico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V - CONTROLADORIA MUNICIPAL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Controlador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VI</w:t>
            </w: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 – </w:t>
            </w: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OUVIDORIA MUNICIPAL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Ouvidor Municipal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VII</w:t>
            </w: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 - </w:t>
            </w: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COORDENADORIA MUNICIPAL DE DEFESA CIVIL – COMDEC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 Executivo de Defesa Civil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 xml:space="preserve">VIII- SECRETARIA MUNICIPAL DE ADMINISTRAÇÃO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ind w:left="5" w:hanging="5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Secretário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Cs/>
                <w:iCs/>
                <w:sz w:val="24"/>
                <w:szCs w:val="24"/>
              </w:rPr>
              <w:t>Coordenadoria de Administração e Planejamento Orçamentário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ind w:left="5" w:hanging="5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Departamento </w:t>
            </w:r>
            <w:r w:rsidRPr="00C007F5">
              <w:rPr>
                <w:rFonts w:ascii="Rubik Light" w:hAnsi="Rubik Light" w:cs="Rubik Light"/>
                <w:color w:val="000000"/>
                <w:sz w:val="24"/>
                <w:szCs w:val="24"/>
              </w:rPr>
              <w:t>de Tecnologia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Assessoria Técnica e Legislativa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ind w:left="5" w:hanging="5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 Técnico e Legislativo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Assessoria Jurídica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 Jurídico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Licitações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ind w:left="5" w:hanging="5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Compras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ind w:left="5" w:hanging="5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Recursos Humanos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ind w:left="5" w:hanging="5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Conciliação do PROCON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ind w:left="5" w:hanging="5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Executivo do PROCON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9C6E7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9C6E7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sz w:val="24"/>
                <w:szCs w:val="24"/>
              </w:rPr>
              <w:t>Assessor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9C6E7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sz w:val="24"/>
                <w:szCs w:val="24"/>
              </w:rPr>
              <w:t>Assessor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lastRenderedPageBreak/>
              <w:t>Divisão de Patrimônio de Bens Móveis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Divisão de Serviço Militar e MTPS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Recursos Humanos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Licitação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9C6E7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9C6E7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sz w:val="24"/>
                <w:szCs w:val="24"/>
              </w:rPr>
              <w:t>Divisão Assistente de Apoio Distrital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9C6E7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Divisão de </w:t>
            </w:r>
            <w:proofErr w:type="spellStart"/>
            <w:r w:rsidRPr="00C007F5">
              <w:rPr>
                <w:rFonts w:ascii="Rubik Light" w:hAnsi="Rubik Light" w:cs="Rubik Light"/>
                <w:sz w:val="24"/>
                <w:szCs w:val="24"/>
              </w:rPr>
              <w:t>Coaching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Tecnologia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color w:val="000000"/>
                <w:sz w:val="24"/>
                <w:szCs w:val="24"/>
              </w:rPr>
              <w:t>Divisão de Segurança do Trabalho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Patrimônio de Bens Imóveis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Apoio Distrital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 xml:space="preserve">IX - SECRETARIA MUNICIPAL DE EDUCAÇÃO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Secretário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Coordenadoria de Educação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ind w:left="5" w:hanging="5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Ensino Fundamental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Administrativo e Financeiro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Transporte Escolar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Educação Infantil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Programas e Convênios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Documentação Escolar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Apoio Administrativo e Financeiro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Merenda e Material Escolar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X - SECRETARIA MUNICIPAL DE SAÚDE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Secretário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Coordenadoria de Projetos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</w:t>
            </w:r>
          </w:p>
        </w:tc>
      </w:tr>
      <w:tr w:rsidR="00277EC8" w:rsidRPr="00C007F5" w:rsidTr="00FB7C3D">
        <w:trPr>
          <w:trHeight w:val="393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Recursos e Convênios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Regulação, Controle e Avaliação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Vigilância Ambiental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Vigilância Sanitária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Administração e Finanças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Controle Social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Atenção Básica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Farmacêutica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Cs/>
                <w:iCs/>
                <w:sz w:val="24"/>
                <w:szCs w:val="24"/>
              </w:rPr>
              <w:lastRenderedPageBreak/>
              <w:t>Assistente da Saúde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Assistente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Cs/>
                <w:iCs/>
                <w:sz w:val="24"/>
                <w:szCs w:val="24"/>
              </w:rPr>
              <w:t>Assistente Administrativo de Equipe Saúde da Família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Assistente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XI - SECRETARIA MUNICIPAL DE FINANÇAS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Secretário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 Contábil e Financeiro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Administração Tributária e Financeira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Assessoria Técnica Contábil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 Técnico Contábil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Gestão Fiscal e Prestação de Contas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Cadastro e Arrecadação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Fiscalização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Lançamento, Controle Tributário e Dívida Ativa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Tesouraria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Tesouraria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Fiscalização de Obras e Posturas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Execução Fiscal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XII-SECRETARIA MUNICIPAL DE INFRAESTRUTURA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Secretário 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Coordenadoria de </w:t>
            </w:r>
            <w:proofErr w:type="spellStart"/>
            <w:r w:rsidRPr="00C007F5">
              <w:rPr>
                <w:rFonts w:ascii="Rubik Light" w:hAnsi="Rubik Light" w:cs="Rubik Light"/>
                <w:sz w:val="24"/>
                <w:szCs w:val="24"/>
              </w:rPr>
              <w:t>Infraestrutura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 de Transporte de Veículo de Emergência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Assessor de Transportes e Trânsito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Assessor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Água, Esgoto e Serviços Urbanos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Manutenção e Oficina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Paisagismo e Jardinagem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Frotas e Almoxarifado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Vias Públicas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Divisão de Manutenção de </w:t>
            </w:r>
            <w:proofErr w:type="spellStart"/>
            <w:r w:rsidRPr="00C007F5">
              <w:rPr>
                <w:rFonts w:ascii="Rubik Light" w:hAnsi="Rubik Light" w:cs="Rubik Light"/>
                <w:sz w:val="24"/>
                <w:szCs w:val="24"/>
              </w:rPr>
              <w:t>Infraestrutura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Manutenção de Eletricidade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Paisagismo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Manutenção de limpeza Pública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Obras Públicas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Divisão de Manutenção </w:t>
            </w:r>
            <w:proofErr w:type="spellStart"/>
            <w:r w:rsidRPr="00C007F5">
              <w:rPr>
                <w:rFonts w:ascii="Rubik Light" w:hAnsi="Rubik Light" w:cs="Rubik Light"/>
                <w:sz w:val="24"/>
                <w:szCs w:val="24"/>
              </w:rPr>
              <w:t>Etétrica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lastRenderedPageBreak/>
              <w:t>Assistente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Assistente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Cs/>
                <w:iCs/>
                <w:sz w:val="24"/>
                <w:szCs w:val="24"/>
              </w:rPr>
              <w:t>Assistente de Borracharia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Cs/>
                <w:iCs/>
                <w:sz w:val="24"/>
                <w:szCs w:val="24"/>
              </w:rPr>
              <w:t>Assistente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XIII - SECRETARIA MUNICIPAL DE ASSISTÊNCIA SOCIAL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Secretário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Coordenadoria de Trabalho e Ação Social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Gestão Social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Administrativo do SINE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Divisão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da Casa de Passagem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Apoio aos Idosos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Administrativa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Fomento e Trabalho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Habitação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color w:val="000000"/>
                <w:sz w:val="24"/>
                <w:szCs w:val="24"/>
              </w:rPr>
              <w:t>Divisão das Políticas Públicas para Mulheres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Assistência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Assistente de Administração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Assistência de Geração de Renda Formal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Assistente de Geração de Renda Formal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bCs/>
                <w:iCs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Cs/>
                <w:iCs/>
                <w:sz w:val="24"/>
                <w:szCs w:val="24"/>
              </w:rPr>
              <w:t>Assistente Administrativo de Apoio à Inclusão Digital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Assistente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Cs/>
                <w:iCs/>
                <w:sz w:val="24"/>
                <w:szCs w:val="24"/>
              </w:rPr>
              <w:t>Assistente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Assistente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Cs/>
                <w:iCs/>
                <w:sz w:val="24"/>
                <w:szCs w:val="24"/>
              </w:rPr>
              <w:t>Assistente de Apoio Administrativo ao SINE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Assistente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 xml:space="preserve">XIV - SECRETARIA MUNICIPAL DE DESENVOLVIMENTO ECONÔMICO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Secretário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Agricultura e Pecuária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Agricultura Familiar e Cooperativismo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Indústria e Comércio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EA5953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EA5953">
              <w:rPr>
                <w:rFonts w:ascii="Rubik Light" w:hAnsi="Rubik Light" w:cs="Rubik Light"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EA5953">
              <w:rPr>
                <w:rFonts w:ascii="Rubik Light" w:hAnsi="Rubik Light" w:cs="Rubik Light"/>
                <w:sz w:val="24"/>
                <w:szCs w:val="24"/>
              </w:rPr>
              <w:t>Fiscal</w:t>
            </w:r>
          </w:p>
        </w:tc>
      </w:tr>
      <w:tr w:rsidR="00277EC8" w:rsidRPr="009C6E7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9C6E75" w:rsidRDefault="00277EC8" w:rsidP="00FB7C3D">
            <w:pPr>
              <w:spacing w:before="120"/>
              <w:jc w:val="both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9C6E75" w:rsidRDefault="00277EC8" w:rsidP="00FB7C3D">
            <w:pPr>
              <w:spacing w:before="120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Fiscal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152E69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152E69">
              <w:rPr>
                <w:rFonts w:ascii="Rubik Light" w:hAnsi="Rubik Light" w:cs="Rubik Light"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152E69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152E69">
              <w:rPr>
                <w:rFonts w:ascii="Rubik Light" w:hAnsi="Rubik Light" w:cs="Rubik Light"/>
                <w:sz w:val="24"/>
                <w:szCs w:val="24"/>
              </w:rPr>
              <w:t>Analista</w:t>
            </w:r>
          </w:p>
        </w:tc>
      </w:tr>
      <w:tr w:rsidR="00277EC8" w:rsidRPr="009C6E7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9C6E75" w:rsidRDefault="00277EC8" w:rsidP="00FB7C3D">
            <w:pPr>
              <w:spacing w:before="120"/>
              <w:jc w:val="both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9C6E75" w:rsidRDefault="00277EC8" w:rsidP="00FB7C3D">
            <w:pPr>
              <w:spacing w:before="120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Analista</w:t>
            </w:r>
          </w:p>
        </w:tc>
      </w:tr>
      <w:tr w:rsidR="00277EC8" w:rsidRPr="009C6E7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9C6E75" w:rsidRDefault="00277EC8" w:rsidP="00FB7C3D">
            <w:pPr>
              <w:spacing w:before="120"/>
              <w:jc w:val="both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lastRenderedPageBreak/>
              <w:t>Coordenadoria de Meio Ambiente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9C6E75" w:rsidRDefault="00277EC8" w:rsidP="00FB7C3D">
            <w:pPr>
              <w:spacing w:before="120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9C6E75">
              <w:rPr>
                <w:rFonts w:ascii="Rubik Light" w:hAnsi="Rubik Light" w:cs="Rubik Light"/>
                <w:b/>
                <w:sz w:val="24"/>
                <w:szCs w:val="24"/>
              </w:rPr>
              <w:t>Analista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XV – SECRETARIA MUNICIPAL DE ESPORTES E LAZER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Secretário 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Administração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Divisão de Apoio Administrativo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Manutenção de Espaços Esportivos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Escolinha de Futebol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Escolinha de Basquetebol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Escolinha de Handebol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Escolinha de Voleibol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Escolinha de Futsal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Escolinha de </w:t>
            </w:r>
            <w:proofErr w:type="spellStart"/>
            <w:r w:rsidRPr="00C007F5">
              <w:rPr>
                <w:rFonts w:ascii="Rubik Light" w:hAnsi="Rubik Light" w:cs="Rubik Light"/>
                <w:sz w:val="24"/>
                <w:szCs w:val="24"/>
              </w:rPr>
              <w:t>Karatê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Projeto Escolinha – </w:t>
            </w:r>
            <w:proofErr w:type="spellStart"/>
            <w:r w:rsidRPr="00C007F5">
              <w:rPr>
                <w:rFonts w:ascii="Rubik Light" w:hAnsi="Rubik Light" w:cs="Rubik Light"/>
                <w:sz w:val="24"/>
                <w:szCs w:val="24"/>
              </w:rPr>
              <w:t>Dist</w:t>
            </w:r>
            <w:proofErr w:type="spellEnd"/>
            <w:r w:rsidRPr="00C007F5">
              <w:rPr>
                <w:rFonts w:ascii="Rubik Light" w:hAnsi="Rubik Light" w:cs="Rubik Light"/>
                <w:sz w:val="24"/>
                <w:szCs w:val="24"/>
              </w:rPr>
              <w:t>. Mal Rondon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Escolinha de Futebol – Distrito Itamarati Norte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Projeto Ginástica Aeróbica – Bairro Nossa Senhora Aparecida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Projeto Ginástica Aeróbica – Bairro Boa Esperança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Projeto Educador Físico Multidisciplinar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 de Natação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Projeto Escolinha – Assentamento </w:t>
            </w:r>
            <w:proofErr w:type="spellStart"/>
            <w:r w:rsidRPr="00C007F5">
              <w:rPr>
                <w:rFonts w:ascii="Rubik Light" w:hAnsi="Rubik Light" w:cs="Rubik Light"/>
                <w:sz w:val="24"/>
                <w:szCs w:val="24"/>
              </w:rPr>
              <w:t>Guapirama</w:t>
            </w:r>
            <w:proofErr w:type="spell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Treinador Desportivo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b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b/>
                <w:sz w:val="24"/>
                <w:szCs w:val="24"/>
              </w:rPr>
              <w:t>XVI – SECRETARIA MUNICIPAL DE CULTURA E TURISMO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SECRETÁRIO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Departamento de Cultura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Diretor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Maestro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Maestro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Gestão Administrativa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Ações Artístico-Culturais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Eventos Culturais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Divisão de Planejamento e Fomento ao Turismo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Chefe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 de Oficina de Arte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lastRenderedPageBreak/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 de Oficina de Arte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 xml:space="preserve">Instrutor de Oficina de Arte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</w:t>
            </w:r>
          </w:p>
        </w:tc>
      </w:tr>
      <w:tr w:rsidR="00277EC8" w:rsidRPr="00C007F5" w:rsidTr="00FB7C3D">
        <w:trPr>
          <w:trHeight w:val="284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7EC8" w:rsidRPr="00C007F5" w:rsidRDefault="00277EC8" w:rsidP="00FB7C3D">
            <w:pPr>
              <w:spacing w:before="12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 de Oficina de Arte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7EC8" w:rsidRPr="00C007F5" w:rsidRDefault="00277EC8" w:rsidP="00FB7C3D">
            <w:pPr>
              <w:spacing w:before="120"/>
              <w:rPr>
                <w:rFonts w:ascii="Rubik Light" w:hAnsi="Rubik Light" w:cs="Rubik Light"/>
                <w:sz w:val="24"/>
                <w:szCs w:val="24"/>
              </w:rPr>
            </w:pPr>
            <w:r w:rsidRPr="00C007F5">
              <w:rPr>
                <w:rFonts w:ascii="Rubik Light" w:hAnsi="Rubik Light" w:cs="Rubik Light"/>
                <w:sz w:val="24"/>
                <w:szCs w:val="24"/>
              </w:rPr>
              <w:t>Instrutor</w:t>
            </w:r>
          </w:p>
        </w:tc>
      </w:tr>
    </w:tbl>
    <w:p w:rsidR="00277EC8" w:rsidRPr="00C007F5" w:rsidRDefault="00277EC8" w:rsidP="00277EC8">
      <w:pPr>
        <w:spacing w:before="120"/>
        <w:rPr>
          <w:rFonts w:ascii="Rubik Light" w:hAnsi="Rubik Light" w:cs="Rubik Light"/>
          <w:sz w:val="24"/>
          <w:szCs w:val="24"/>
        </w:rPr>
      </w:pPr>
    </w:p>
    <w:p w:rsidR="00277EC8" w:rsidRPr="00C007F5" w:rsidRDefault="00277EC8" w:rsidP="00277EC8">
      <w:pPr>
        <w:tabs>
          <w:tab w:val="left" w:pos="0"/>
        </w:tabs>
        <w:jc w:val="both"/>
        <w:rPr>
          <w:rFonts w:ascii="Rubik Light" w:hAnsi="Rubik Light" w:cs="Rubik Light"/>
          <w:b/>
          <w:sz w:val="24"/>
          <w:szCs w:val="24"/>
        </w:rPr>
      </w:pPr>
    </w:p>
    <w:p w:rsidR="001D0884" w:rsidRDefault="001D0884"/>
    <w:sectPr w:rsidR="001D0884" w:rsidSect="00152E69">
      <w:footerReference w:type="default" r:id="rId4"/>
      <w:pgSz w:w="11907" w:h="16840"/>
      <w:pgMar w:top="2325" w:right="1134" w:bottom="1702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7F5" w:rsidRDefault="00277EC8">
    <w:pPr>
      <w:pStyle w:val="Rodap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1D0884"/>
    <w:rsid w:val="00217F62"/>
    <w:rsid w:val="00277EC8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77EC8"/>
    <w:pPr>
      <w:tabs>
        <w:tab w:val="center" w:pos="4419"/>
        <w:tab w:val="right" w:pos="8838"/>
      </w:tabs>
      <w:suppressAutoHyphens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77E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77EC8"/>
    <w:pPr>
      <w:suppressAutoHyphens/>
      <w:autoSpaceDN w:val="0"/>
      <w:ind w:left="1418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77EC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77EC8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77EC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77EC8"/>
    <w:pPr>
      <w:autoSpaceDN w:val="0"/>
      <w:spacing w:line="360" w:lineRule="atLeast"/>
      <w:ind w:left="-90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77EC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77EC8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77E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2140</Words>
  <Characters>11561</Characters>
  <Application>Microsoft Office Word</Application>
  <DocSecurity>0</DocSecurity>
  <Lines>96</Lines>
  <Paragraphs>27</Paragraphs>
  <ScaleCrop>false</ScaleCrop>
  <Company/>
  <LinksUpToDate>false</LinksUpToDate>
  <CharactersWithSpaces>13674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2018-02-05T23:25:00Z</dcterms:created>
  <dcterms:modified xsi:type="dcterms:W3CDTF">2018-02-05T23:25:00Z</dcterms:modified>
</cp:coreProperties>
</file>