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67" w:rsidRPr="00BA08B6" w:rsidRDefault="00060167" w:rsidP="00060167">
      <w:pPr>
        <w:pStyle w:val="Ttulo8"/>
        <w:spacing w:after="100" w:line="276" w:lineRule="auto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BA08B6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MENSAGEM LEGISLATIVA Nº 013, DE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16</w:t>
      </w:r>
      <w:r w:rsidRPr="00BA08B6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DE MARÇO DE 2018. </w:t>
      </w:r>
    </w:p>
    <w:p w:rsidR="00060167" w:rsidRDefault="00060167" w:rsidP="00060167">
      <w:pPr>
        <w:spacing w:after="100" w:line="276" w:lineRule="auto"/>
        <w:rPr>
          <w:rFonts w:ascii="Bookman Old Style" w:hAnsi="Bookman Old Style"/>
        </w:rPr>
      </w:pPr>
    </w:p>
    <w:p w:rsidR="00060167" w:rsidRPr="00BA08B6" w:rsidRDefault="00060167" w:rsidP="00060167">
      <w:pPr>
        <w:autoSpaceDE w:val="0"/>
        <w:adjustRightInd w:val="0"/>
        <w:spacing w:line="276" w:lineRule="auto"/>
        <w:jc w:val="both"/>
        <w:rPr>
          <w:rFonts w:ascii="Bookman Old Style" w:hAnsi="Bookman Old Style"/>
          <w:b/>
          <w:bCs/>
        </w:rPr>
      </w:pPr>
      <w:r w:rsidRPr="00BA08B6">
        <w:rPr>
          <w:rFonts w:ascii="Bookman Old Style" w:hAnsi="Bookman Old Style"/>
          <w:b/>
          <w:bCs/>
        </w:rPr>
        <w:t>Excelentíssimo Senhor,</w:t>
      </w:r>
    </w:p>
    <w:p w:rsidR="00060167" w:rsidRPr="00BA08B6" w:rsidRDefault="00060167" w:rsidP="00060167">
      <w:pPr>
        <w:autoSpaceDE w:val="0"/>
        <w:adjustRightInd w:val="0"/>
        <w:spacing w:line="276" w:lineRule="auto"/>
        <w:jc w:val="both"/>
        <w:rPr>
          <w:rFonts w:ascii="Bookman Old Style" w:hAnsi="Bookman Old Style"/>
          <w:b/>
          <w:bCs/>
          <w:iCs/>
        </w:rPr>
      </w:pPr>
      <w:r w:rsidRPr="00BA08B6">
        <w:rPr>
          <w:rFonts w:ascii="Bookman Old Style" w:hAnsi="Bookman Old Style"/>
          <w:b/>
          <w:bCs/>
          <w:iCs/>
        </w:rPr>
        <w:t>Vereador Vanderlei Marcos Pulga Baioto</w:t>
      </w:r>
    </w:p>
    <w:p w:rsidR="00060167" w:rsidRPr="00BA08B6" w:rsidRDefault="00060167" w:rsidP="00060167">
      <w:pPr>
        <w:autoSpaceDE w:val="0"/>
        <w:adjustRightInd w:val="0"/>
        <w:spacing w:line="276" w:lineRule="auto"/>
        <w:jc w:val="both"/>
        <w:rPr>
          <w:rFonts w:ascii="Bookman Old Style" w:hAnsi="Bookman Old Style"/>
          <w:b/>
          <w:bCs/>
          <w:iCs/>
        </w:rPr>
      </w:pPr>
      <w:r w:rsidRPr="00BA08B6">
        <w:rPr>
          <w:rFonts w:ascii="Bookman Old Style" w:hAnsi="Bookman Old Style"/>
          <w:b/>
          <w:bCs/>
          <w:iCs/>
        </w:rPr>
        <w:t>D.D. Presidente da Câmara Municipal de Campo Novo do Parecis</w:t>
      </w:r>
    </w:p>
    <w:p w:rsidR="00060167" w:rsidRPr="00BA08B6" w:rsidRDefault="00060167" w:rsidP="00060167">
      <w:pPr>
        <w:autoSpaceDE w:val="0"/>
        <w:adjustRightInd w:val="0"/>
        <w:spacing w:line="276" w:lineRule="auto"/>
        <w:jc w:val="both"/>
        <w:rPr>
          <w:rFonts w:ascii="Bookman Old Style" w:hAnsi="Bookman Old Style"/>
          <w:b/>
          <w:bCs/>
          <w:iCs/>
        </w:rPr>
      </w:pPr>
      <w:r w:rsidRPr="00BA08B6">
        <w:rPr>
          <w:rFonts w:ascii="Bookman Old Style" w:hAnsi="Bookman Old Style"/>
          <w:b/>
          <w:bCs/>
          <w:iCs/>
        </w:rPr>
        <w:t>Exmo</w:t>
      </w:r>
      <w:r>
        <w:rPr>
          <w:rFonts w:ascii="Bookman Old Style" w:hAnsi="Bookman Old Style"/>
          <w:b/>
          <w:bCs/>
          <w:iCs/>
        </w:rPr>
        <w:t>s</w:t>
      </w:r>
      <w:r w:rsidRPr="00BA08B6">
        <w:rPr>
          <w:rFonts w:ascii="Bookman Old Style" w:hAnsi="Bookman Old Style"/>
          <w:b/>
          <w:bCs/>
          <w:iCs/>
        </w:rPr>
        <w:t>. Srs. Vereadores da Câmara Municipal de Campo Novo do Parecis</w:t>
      </w:r>
    </w:p>
    <w:p w:rsidR="00060167" w:rsidRDefault="00060167" w:rsidP="00060167">
      <w:pPr>
        <w:spacing w:after="100" w:line="276" w:lineRule="auto"/>
        <w:ind w:firstLine="1701"/>
        <w:outlineLvl w:val="0"/>
        <w:rPr>
          <w:rFonts w:ascii="Bookman Old Style" w:hAnsi="Bookman Old Style" w:cs="Arial"/>
          <w:b/>
        </w:rPr>
      </w:pP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 w:cs="Arial"/>
          <w:color w:val="000000"/>
        </w:rPr>
      </w:pPr>
      <w:r w:rsidRPr="006E0DBF">
        <w:rPr>
          <w:rFonts w:ascii="Bookman Old Style" w:hAnsi="Bookman Old Style" w:cs="Arial"/>
          <w:color w:val="000000"/>
        </w:rPr>
        <w:t xml:space="preserve">Dirijo-me a Vossas Excelências para encaminhar o </w:t>
      </w:r>
      <w:r w:rsidRPr="006E0DBF">
        <w:rPr>
          <w:rFonts w:ascii="Bookman Old Style" w:hAnsi="Bookman Old Style" w:cs="Arial"/>
          <w:b/>
          <w:color w:val="000000"/>
        </w:rPr>
        <w:t>Projeto de Lei nº 0</w:t>
      </w:r>
      <w:r>
        <w:rPr>
          <w:rFonts w:ascii="Bookman Old Style" w:hAnsi="Bookman Old Style" w:cs="Arial"/>
          <w:b/>
          <w:color w:val="000000"/>
        </w:rPr>
        <w:t>10</w:t>
      </w:r>
      <w:r w:rsidRPr="006E0DBF">
        <w:rPr>
          <w:rFonts w:ascii="Bookman Old Style" w:hAnsi="Bookman Old Style" w:cs="Arial"/>
          <w:b/>
          <w:color w:val="000000"/>
        </w:rPr>
        <w:t>/201</w:t>
      </w:r>
      <w:r>
        <w:rPr>
          <w:rFonts w:ascii="Bookman Old Style" w:hAnsi="Bookman Old Style" w:cs="Arial"/>
          <w:b/>
          <w:color w:val="000000"/>
        </w:rPr>
        <w:t>8</w:t>
      </w:r>
      <w:r w:rsidRPr="006E0DBF">
        <w:rPr>
          <w:rFonts w:ascii="Bookman Old Style" w:hAnsi="Bookman Old Style" w:cs="Arial"/>
          <w:color w:val="000000"/>
        </w:rPr>
        <w:t xml:space="preserve">, que </w:t>
      </w:r>
      <w:r w:rsidRPr="006E0DBF">
        <w:rPr>
          <w:rFonts w:ascii="Bookman Old Style" w:hAnsi="Bookman Old Style" w:cs="Arial"/>
          <w:b/>
          <w:bCs/>
          <w:i/>
          <w:iCs/>
          <w:color w:val="000000"/>
        </w:rPr>
        <w:t xml:space="preserve">autoriza o Poder Executivo Municipal firmar Termo de Fomento com o Sindicato Rural de Campo Novo do Parecis e dá outras providências, </w:t>
      </w:r>
      <w:r w:rsidRPr="006E0DBF">
        <w:rPr>
          <w:rFonts w:ascii="Bookman Old Style" w:hAnsi="Bookman Old Style" w:cs="Arial"/>
          <w:color w:val="000000" w:themeColor="text1"/>
        </w:rPr>
        <w:t>com o seguinte pronunciamento</w:t>
      </w:r>
      <w:r w:rsidRPr="006E0DBF">
        <w:rPr>
          <w:rFonts w:ascii="Bookman Old Style" w:hAnsi="Bookman Old Style" w:cs="Arial"/>
          <w:color w:val="000000"/>
        </w:rPr>
        <w:t>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/>
        </w:rPr>
      </w:pPr>
      <w:r w:rsidRPr="006E0DBF">
        <w:rPr>
          <w:rFonts w:ascii="Bookman Old Style" w:hAnsi="Bookman Old Style"/>
        </w:rPr>
        <w:t>A Parecis SuperAgro, Feira Tecnológica e Comercial, evento consolidado em nosso Município e que se tornou uma marca definitiva em feiras do gênero não apenas no Estado de Mato Grosso mas também em nível nacional, atraindo novas empresas e negócios para o município. O evento, que é realizado com apoio dos produtores rurais e parceria das empresas participantes, entidades e Poder Público municipal e estadual, tem tido muito sucesso e hoje já faz parte do calendário nacional de Feiras e Eventos e tem atraído público maior a cada edição.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 w:cs="Arial"/>
        </w:rPr>
      </w:pPr>
      <w:r w:rsidRPr="006E0DBF">
        <w:rPr>
          <w:rFonts w:ascii="Bookman Old Style" w:hAnsi="Bookman Old Style" w:cs="Arial"/>
        </w:rPr>
        <w:t xml:space="preserve">A edição de 2018 tem o desafio de superar o ano anterior e o compromisso de melhorar a Feira, vez que o número de expositores deverá atingir a marca de </w:t>
      </w:r>
      <w:r>
        <w:rPr>
          <w:rFonts w:ascii="Bookman Old Style" w:hAnsi="Bookman Old Style" w:cs="Arial"/>
        </w:rPr>
        <w:t>130</w:t>
      </w:r>
      <w:r w:rsidRPr="006E0DBF">
        <w:rPr>
          <w:rFonts w:ascii="Bookman Old Style" w:hAnsi="Bookman Old Style" w:cs="Arial"/>
        </w:rPr>
        <w:t xml:space="preserve"> empresas, superando a edição de 2017 em </w:t>
      </w:r>
      <w:r>
        <w:rPr>
          <w:rFonts w:ascii="Bookman Old Style" w:hAnsi="Bookman Old Style" w:cs="Arial"/>
        </w:rPr>
        <w:t xml:space="preserve">número de </w:t>
      </w:r>
      <w:r w:rsidRPr="006E0DBF">
        <w:rPr>
          <w:rFonts w:ascii="Bookman Old Style" w:hAnsi="Bookman Old Style" w:cs="Arial"/>
        </w:rPr>
        <w:t>negócios realizados.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 w:cs="Arial"/>
        </w:rPr>
      </w:pPr>
      <w:r w:rsidRPr="006E0DBF">
        <w:rPr>
          <w:rFonts w:ascii="Bookman Old Style" w:hAnsi="Bookman Old Style" w:cs="Arial"/>
        </w:rPr>
        <w:t>Neste contexto, a Feira abre ainda oportunidade para o mercado de trabalho local, incrementando as vendas no comércio e a prestação de serviços, ressaltando também que a Feira constitui-se de importante fonte de conhecimento e difusão de novas tecnologias e informações, abrindo oportunidade de aprendizado para o público visitante, principalmente para estudantes e professores, contando ainda com diversas oficinas profissionalizante do SENAR - Serviço Nacional de Aprendizagem Rural.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Indexamos ao Projeto de Lei</w:t>
      </w:r>
      <w:r w:rsidRPr="006E0DBF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a</w:t>
      </w:r>
      <w:r w:rsidRPr="006E0DBF">
        <w:rPr>
          <w:rFonts w:ascii="Bookman Old Style" w:hAnsi="Bookman Old Style"/>
          <w:color w:val="000000"/>
        </w:rPr>
        <w:t xml:space="preserve"> cópia do Plano de Trabalho</w:t>
      </w:r>
      <w:r>
        <w:rPr>
          <w:rFonts w:ascii="Bookman Old Style" w:hAnsi="Bookman Old Style"/>
          <w:color w:val="000000"/>
        </w:rPr>
        <w:t xml:space="preserve"> da</w:t>
      </w:r>
      <w:r w:rsidRPr="006E0DBF">
        <w:rPr>
          <w:rFonts w:ascii="Bookman Old Style" w:hAnsi="Bookman Old Style"/>
          <w:color w:val="000000"/>
        </w:rPr>
        <w:t xml:space="preserve"> 11ª Edição </w:t>
      </w:r>
      <w:r>
        <w:rPr>
          <w:rFonts w:ascii="Bookman Old Style" w:hAnsi="Bookman Old Style"/>
          <w:color w:val="000000"/>
        </w:rPr>
        <w:t xml:space="preserve">da </w:t>
      </w:r>
      <w:r w:rsidRPr="006E0DBF">
        <w:rPr>
          <w:rFonts w:ascii="Bookman Old Style" w:hAnsi="Bookman Old Style"/>
          <w:color w:val="000000"/>
        </w:rPr>
        <w:t>Parecis SuperAgro de Campo Novo do Parecis 2018.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 w:cs="Arial"/>
        </w:rPr>
      </w:pPr>
      <w:r w:rsidRPr="006E0DBF">
        <w:rPr>
          <w:rFonts w:ascii="Bookman Old Style" w:hAnsi="Bookman Old Style" w:cs="Arial"/>
        </w:rPr>
        <w:t>Como a Parecis SuperAgro, ocorrerá de 09 à 12 de abril, contamos com a aprovação do Fomento por meio de Lei.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 w:cs="Arial"/>
          <w:color w:val="000000"/>
        </w:rPr>
      </w:pPr>
      <w:r w:rsidRPr="006E0DBF"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060167" w:rsidRPr="006E0DBF" w:rsidRDefault="00060167" w:rsidP="00060167">
      <w:pPr>
        <w:spacing w:after="140" w:line="276" w:lineRule="auto"/>
        <w:ind w:firstLine="1701"/>
        <w:jc w:val="both"/>
        <w:rPr>
          <w:rFonts w:ascii="Bookman Old Style" w:hAnsi="Bookman Old Style" w:cs="Arial"/>
          <w:color w:val="000000" w:themeColor="text1"/>
        </w:rPr>
      </w:pPr>
      <w:r w:rsidRPr="006E0DBF">
        <w:rPr>
          <w:rFonts w:ascii="Bookman Old Style" w:hAnsi="Bookman Old Style" w:cs="Arial"/>
          <w:color w:val="000000" w:themeColor="text1"/>
        </w:rPr>
        <w:t>Atenciosamente,</w:t>
      </w:r>
    </w:p>
    <w:p w:rsidR="00060167" w:rsidRPr="006E0DBF" w:rsidRDefault="00060167" w:rsidP="00060167">
      <w:pPr>
        <w:spacing w:after="100" w:line="276" w:lineRule="auto"/>
        <w:ind w:firstLine="1701"/>
        <w:jc w:val="both"/>
        <w:rPr>
          <w:rFonts w:ascii="Bookman Old Style" w:hAnsi="Bookman Old Style" w:cs="Arial"/>
          <w:color w:val="000000" w:themeColor="text1"/>
        </w:rPr>
      </w:pPr>
    </w:p>
    <w:p w:rsidR="00060167" w:rsidRPr="005739ED" w:rsidRDefault="00060167" w:rsidP="00060167">
      <w:pPr>
        <w:spacing w:line="276" w:lineRule="auto"/>
        <w:jc w:val="center"/>
        <w:rPr>
          <w:rFonts w:ascii="Bookman Old Style" w:hAnsi="Bookman Old Style" w:cs="Arial"/>
          <w:b/>
          <w:i/>
          <w:color w:val="000000"/>
        </w:rPr>
      </w:pPr>
      <w:r w:rsidRPr="005739ED">
        <w:rPr>
          <w:rFonts w:ascii="Bookman Old Style" w:hAnsi="Bookman Old Style" w:cs="Arial"/>
          <w:b/>
          <w:i/>
          <w:color w:val="000000"/>
        </w:rPr>
        <w:t>RAFAEL MACHADO</w:t>
      </w:r>
    </w:p>
    <w:p w:rsidR="00060167" w:rsidRPr="005739ED" w:rsidRDefault="00060167" w:rsidP="00060167">
      <w:pPr>
        <w:spacing w:after="100" w:line="276" w:lineRule="auto"/>
        <w:jc w:val="center"/>
        <w:rPr>
          <w:rFonts w:ascii="Bookman Old Style" w:hAnsi="Bookman Old Style" w:cs="Arial"/>
          <w:b/>
          <w:i/>
          <w:color w:val="000000"/>
        </w:rPr>
      </w:pPr>
      <w:r w:rsidRPr="005739ED">
        <w:rPr>
          <w:rFonts w:ascii="Bookman Old Style" w:hAnsi="Bookman Old Style" w:cs="Arial"/>
          <w:b/>
          <w:i/>
          <w:color w:val="000000"/>
        </w:rPr>
        <w:t>Prefeito Municipal</w:t>
      </w:r>
    </w:p>
    <w:p w:rsidR="00060167" w:rsidRDefault="00060167" w:rsidP="00060167">
      <w:pPr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br w:type="page"/>
      </w:r>
    </w:p>
    <w:p w:rsidR="00060167" w:rsidRPr="00BA08B6" w:rsidRDefault="00060167" w:rsidP="00060167">
      <w:pPr>
        <w:rPr>
          <w:rFonts w:ascii="Bookman Old Style" w:hAnsi="Bookman Old Style" w:cs="Arial"/>
          <w:b/>
          <w:color w:val="000000" w:themeColor="text1"/>
        </w:rPr>
      </w:pPr>
      <w:r w:rsidRPr="00BA08B6">
        <w:rPr>
          <w:rFonts w:ascii="Bookman Old Style" w:hAnsi="Bookman Old Style" w:cs="Arial"/>
          <w:b/>
          <w:iCs/>
        </w:rPr>
        <w:lastRenderedPageBreak/>
        <w:t>PROJETO DE LEI Nº 010/2018</w:t>
      </w:r>
      <w:r w:rsidRPr="00BA08B6">
        <w:rPr>
          <w:rFonts w:ascii="Bookman Old Style" w:hAnsi="Bookman Old Style" w:cs="Arial"/>
          <w:b/>
          <w:iCs/>
        </w:rPr>
        <w:tab/>
      </w:r>
      <w:r w:rsidRPr="00BA08B6">
        <w:rPr>
          <w:rFonts w:ascii="Bookman Old Style" w:hAnsi="Bookman Old Style" w:cs="Arial"/>
          <w:b/>
          <w:iCs/>
        </w:rPr>
        <w:tab/>
      </w:r>
      <w:r w:rsidRPr="00BA08B6">
        <w:rPr>
          <w:rFonts w:ascii="Bookman Old Style" w:hAnsi="Bookman Old Style" w:cs="Arial"/>
          <w:b/>
          <w:iCs/>
        </w:rPr>
        <w:tab/>
        <w:t xml:space="preserve">    </w:t>
      </w:r>
      <w:r>
        <w:rPr>
          <w:rFonts w:ascii="Bookman Old Style" w:hAnsi="Bookman Old Style" w:cs="Arial"/>
          <w:b/>
          <w:iCs/>
        </w:rPr>
        <w:t>16</w:t>
      </w:r>
      <w:r w:rsidRPr="00BA08B6">
        <w:rPr>
          <w:rFonts w:ascii="Bookman Old Style" w:hAnsi="Bookman Old Style" w:cs="Arial"/>
          <w:b/>
          <w:iCs/>
        </w:rPr>
        <w:t xml:space="preserve"> de março de 2018.</w:t>
      </w:r>
    </w:p>
    <w:p w:rsidR="00060167" w:rsidRDefault="00060167" w:rsidP="00060167">
      <w:pPr>
        <w:spacing w:after="100" w:line="276" w:lineRule="auto"/>
        <w:rPr>
          <w:rFonts w:ascii="Bookman Old Style" w:hAnsi="Bookman Old Style"/>
        </w:rPr>
      </w:pPr>
    </w:p>
    <w:p w:rsidR="00060167" w:rsidRDefault="00060167" w:rsidP="00060167">
      <w:pPr>
        <w:pStyle w:val="Recuodecorpodetexto"/>
        <w:spacing w:after="100" w:line="276" w:lineRule="auto"/>
        <w:ind w:left="4253" w:firstLine="0"/>
        <w:rPr>
          <w:rFonts w:ascii="Bookman Old Style" w:hAnsi="Bookman Old Style" w:cs="Arial"/>
          <w:b/>
          <w:bCs/>
        </w:rPr>
      </w:pPr>
      <w:r w:rsidRPr="006E0DBF">
        <w:rPr>
          <w:rFonts w:ascii="Bookman Old Style" w:hAnsi="Bookman Old Style" w:cs="Arial"/>
          <w:b/>
        </w:rPr>
        <w:t>AUTORIZA O PODER EXECUTIVO MUNICIPAL FIRMAR TERMO DE FOMENTO COM O SINDICATO RURAL DE CAMPO NOVO DO PARECIS E DÁ OUTRAS PROVIDÊNCIAS</w:t>
      </w:r>
      <w:r w:rsidRPr="006E0DBF">
        <w:rPr>
          <w:rFonts w:ascii="Bookman Old Style" w:hAnsi="Bookman Old Style" w:cs="Arial"/>
          <w:b/>
          <w:bCs/>
        </w:rPr>
        <w:t>.</w:t>
      </w:r>
    </w:p>
    <w:p w:rsidR="00060167" w:rsidRPr="006E0DBF" w:rsidRDefault="00060167" w:rsidP="00060167">
      <w:pPr>
        <w:spacing w:after="100" w:line="276" w:lineRule="auto"/>
        <w:ind w:right="-51"/>
        <w:jc w:val="both"/>
        <w:rPr>
          <w:rFonts w:ascii="Bookman Old Style" w:hAnsi="Bookman Old Style" w:cs="Arial"/>
          <w:b/>
        </w:rPr>
      </w:pP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/>
        </w:rPr>
      </w:pPr>
      <w:r w:rsidRPr="006E0DBF">
        <w:rPr>
          <w:rFonts w:ascii="Bookman Old Style" w:hAnsi="Bookman Old Style"/>
          <w:b/>
          <w:i/>
        </w:rPr>
        <w:t>RAFAEL MACHADO,</w:t>
      </w:r>
      <w:r w:rsidRPr="006E0DBF">
        <w:rPr>
          <w:rFonts w:ascii="Bookman Old Style" w:hAnsi="Bookman Old Style"/>
        </w:rPr>
        <w:t xml:space="preserve"> Prefeito Municipal de Campo Novo do Parecis, Estado de Mato Grosso, faz saber que a Câmara Municipal aprovou e eu sanciono a seguinte Lei:</w:t>
      </w:r>
    </w:p>
    <w:p w:rsidR="00060167" w:rsidRPr="006E0DBF" w:rsidRDefault="00060167" w:rsidP="00060167">
      <w:pPr>
        <w:tabs>
          <w:tab w:val="left" w:pos="709"/>
          <w:tab w:val="left" w:pos="9072"/>
          <w:tab w:val="left" w:pos="9214"/>
        </w:tabs>
        <w:spacing w:after="60" w:line="276" w:lineRule="auto"/>
        <w:ind w:firstLine="1701"/>
        <w:jc w:val="both"/>
        <w:rPr>
          <w:rFonts w:ascii="Bookman Old Style" w:hAnsi="Bookman Old Style" w:cs="Arial"/>
        </w:rPr>
      </w:pPr>
    </w:p>
    <w:p w:rsidR="00060167" w:rsidRPr="00BA08B6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/>
        </w:rPr>
      </w:pPr>
      <w:r w:rsidRPr="006E0DBF">
        <w:rPr>
          <w:rFonts w:ascii="Bookman Old Style" w:hAnsi="Bookman Old Style" w:cs="Arial"/>
          <w:b/>
        </w:rPr>
        <w:t xml:space="preserve">Art. 1º. </w:t>
      </w:r>
      <w:r w:rsidRPr="006E0DBF">
        <w:rPr>
          <w:rFonts w:ascii="Bookman Old Style" w:hAnsi="Bookman Old Style" w:cs="Arial"/>
        </w:rPr>
        <w:t>Fica o Poder Executivo Municipal autorizado a firmar Termo de Fomento com o Sindicato Rural de Campo Novo do Parecis, inscrito no CNPJ sob o nº. 02.407.360/0001-38, com sede na Avenida Lions Internacional, número 489-NE, Bairro Jardim Alvorada, neste Município, com repasse no valor de R</w:t>
      </w:r>
      <w:r w:rsidRPr="00BA08B6">
        <w:rPr>
          <w:rFonts w:ascii="Bookman Old Style" w:hAnsi="Bookman Old Style" w:cs="Arial"/>
        </w:rPr>
        <w:t>$ 180.000,00 (cento e oitenta mil reais).</w:t>
      </w:r>
    </w:p>
    <w:p w:rsidR="00060167" w:rsidRPr="00BA08B6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  <w:r w:rsidRPr="00BA08B6">
        <w:rPr>
          <w:rFonts w:ascii="Bookman Old Style" w:hAnsi="Bookman Old Style" w:cs="Arial"/>
          <w:b/>
        </w:rPr>
        <w:t xml:space="preserve">§ 1º. </w:t>
      </w:r>
      <w:r w:rsidRPr="00BA08B6">
        <w:rPr>
          <w:rFonts w:ascii="Bookman Old Style" w:hAnsi="Bookman Old Style" w:cs="Arial"/>
        </w:rPr>
        <w:t>O presente Termo de Fomento tem como objetivo a parceria de esforços entre as partes visando à realização da 11ª Edição da Parecis SuperAgro de Campo Novo do Parecis/MT, conforme Plano de Trabalho, em anexo.</w:t>
      </w: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/>
        </w:rPr>
      </w:pPr>
      <w:r w:rsidRPr="00BA08B6">
        <w:rPr>
          <w:rFonts w:ascii="Bookman Old Style" w:hAnsi="Bookman Old Style" w:cs="Arial"/>
          <w:b/>
        </w:rPr>
        <w:t xml:space="preserve">§ 2º. </w:t>
      </w:r>
      <w:r w:rsidRPr="00BA08B6">
        <w:rPr>
          <w:rFonts w:ascii="Bookman Old Style" w:hAnsi="Bookman Old Style" w:cs="Arial"/>
        </w:rPr>
        <w:t>A contribuição concedida será repassada em parcela única de R$ 180.000,00 (cento e oitenta mil rea</w:t>
      </w:r>
      <w:r w:rsidRPr="006E0DBF">
        <w:rPr>
          <w:rFonts w:ascii="Bookman Old Style" w:hAnsi="Bookman Old Style" w:cs="Arial"/>
        </w:rPr>
        <w:t>is), que será paga no mês de abril de 2018.</w:t>
      </w: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/>
        </w:rPr>
      </w:pPr>
      <w:r w:rsidRPr="00BA08B6">
        <w:rPr>
          <w:rFonts w:ascii="Bookman Old Style" w:hAnsi="Bookman Old Style" w:cs="Arial"/>
          <w:b/>
          <w:bCs/>
          <w:iCs/>
        </w:rPr>
        <w:t>§ 3º.</w:t>
      </w:r>
      <w:r w:rsidRPr="006E0DBF">
        <w:rPr>
          <w:rFonts w:ascii="Bookman Old Style" w:hAnsi="Bookman Old Style" w:cs="Arial"/>
        </w:rPr>
        <w:t xml:space="preserve"> As obrigações e demais atribuições das partes estarão definidas no Termo de Fomento.</w:t>
      </w: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/>
        </w:rPr>
      </w:pPr>
      <w:r w:rsidRPr="006E0DBF">
        <w:rPr>
          <w:rFonts w:ascii="Bookman Old Style" w:hAnsi="Bookman Old Style" w:cs="Arial"/>
          <w:b/>
        </w:rPr>
        <w:t xml:space="preserve">Art. 2º. </w:t>
      </w:r>
      <w:r w:rsidRPr="006E0DBF">
        <w:rPr>
          <w:rFonts w:ascii="Bookman Old Style" w:hAnsi="Bookman Old Style" w:cs="Arial"/>
        </w:rPr>
        <w:t>As despesas decorrentes desta Lei correrão por conta da seguinte dotação orçamentária:</w:t>
      </w:r>
    </w:p>
    <w:p w:rsidR="00060167" w:rsidRPr="00955E2C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  <w:r w:rsidRPr="00955E2C">
        <w:rPr>
          <w:rFonts w:ascii="Bookman Old Style" w:hAnsi="Bookman Old Style" w:cs="Arial"/>
        </w:rPr>
        <w:t>Órgão: 08. Secretaria Municipal de Desenvolvimento Econômico</w:t>
      </w:r>
    </w:p>
    <w:p w:rsidR="00060167" w:rsidRPr="00955E2C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  <w:r w:rsidRPr="00955E2C">
        <w:rPr>
          <w:rFonts w:ascii="Bookman Old Style" w:hAnsi="Bookman Old Style" w:cs="Arial"/>
        </w:rPr>
        <w:t xml:space="preserve">Unidade: 002. Departamento de Empreendedorismo, Agricultura Familiar e Comunidade Indígena </w:t>
      </w:r>
    </w:p>
    <w:p w:rsidR="00060167" w:rsidRPr="00955E2C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  <w:r w:rsidRPr="00955E2C">
        <w:rPr>
          <w:rFonts w:ascii="Bookman Old Style" w:hAnsi="Bookman Old Style" w:cs="Arial"/>
        </w:rPr>
        <w:t>Programática: 08.002.20.606.0017.20052.3.3.50.41.00.00</w:t>
      </w:r>
    </w:p>
    <w:p w:rsidR="00060167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  <w:highlight w:val="yellow"/>
        </w:rPr>
      </w:pPr>
      <w:r w:rsidRPr="00955E2C">
        <w:rPr>
          <w:rFonts w:ascii="Bookman Old Style" w:hAnsi="Bookman Old Style" w:cs="Arial"/>
        </w:rPr>
        <w:t>Fonte de Recurso: 0.1.00.000000</w:t>
      </w:r>
      <w:r>
        <w:rPr>
          <w:rFonts w:ascii="Bookman Old Style" w:hAnsi="Bookman Old Style" w:cs="Arial"/>
        </w:rPr>
        <w:t xml:space="preserve"> </w:t>
      </w:r>
      <w:r w:rsidRPr="00955E2C">
        <w:rPr>
          <w:rFonts w:ascii="Bookman Old Style" w:hAnsi="Bookman Old Style" w:cs="Arial"/>
        </w:rPr>
        <w:t>- Recursos Ordinários - Exercício</w:t>
      </w: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  <w:b/>
        </w:rPr>
      </w:pP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/>
        </w:rPr>
      </w:pPr>
      <w:r w:rsidRPr="006E0DBF">
        <w:rPr>
          <w:rFonts w:ascii="Bookman Old Style" w:hAnsi="Bookman Old Style" w:cs="Arial"/>
          <w:b/>
          <w:bCs/>
          <w:iCs/>
        </w:rPr>
        <w:t xml:space="preserve">Art. 3º. </w:t>
      </w:r>
      <w:r w:rsidRPr="006E0DBF">
        <w:rPr>
          <w:rFonts w:ascii="Bookman Old Style" w:hAnsi="Bookman Old Style" w:cs="Arial"/>
        </w:rPr>
        <w:t>Esta Lei entra em vigor na data de sua publicação.</w:t>
      </w: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</w:p>
    <w:p w:rsidR="00060167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  <w:r w:rsidRPr="006E0DBF">
        <w:rPr>
          <w:rFonts w:ascii="Bookman Old Style" w:hAnsi="Bookman Old Style" w:cs="Arial"/>
          <w:b/>
          <w:bCs/>
          <w:iCs/>
        </w:rPr>
        <w:t>Art. 4º.</w:t>
      </w:r>
      <w:r w:rsidRPr="006E0DBF">
        <w:rPr>
          <w:rFonts w:ascii="Bookman Old Style" w:hAnsi="Bookman Old Style" w:cs="Arial"/>
        </w:rPr>
        <w:t xml:space="preserve"> Revogam-se as disposições em contrário.</w:t>
      </w:r>
    </w:p>
    <w:p w:rsidR="00060167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</w:rPr>
      </w:pPr>
    </w:p>
    <w:p w:rsidR="00060167" w:rsidRPr="006E0DBF" w:rsidRDefault="00060167" w:rsidP="00060167">
      <w:pPr>
        <w:spacing w:after="60" w:line="276" w:lineRule="auto"/>
        <w:ind w:firstLine="1701"/>
        <w:jc w:val="both"/>
        <w:rPr>
          <w:rFonts w:ascii="Bookman Old Style" w:hAnsi="Bookman Old Style" w:cs="Arial"/>
          <w:b/>
          <w:i/>
        </w:rPr>
      </w:pPr>
      <w:r w:rsidRPr="006E0DBF">
        <w:rPr>
          <w:rFonts w:ascii="Bookman Old Style" w:hAnsi="Bookman Old Style" w:cs="Arial"/>
        </w:rPr>
        <w:t xml:space="preserve">Gabinete do Prefeito </w:t>
      </w:r>
      <w:r w:rsidRPr="005739ED">
        <w:rPr>
          <w:rFonts w:ascii="Bookman Old Style" w:hAnsi="Bookman Old Style" w:cs="Arial"/>
        </w:rPr>
        <w:t>Municipal de Campo Novo do Parecis, ao</w:t>
      </w:r>
      <w:r>
        <w:rPr>
          <w:rFonts w:ascii="Bookman Old Style" w:hAnsi="Bookman Old Style" w:cs="Arial"/>
        </w:rPr>
        <w:t>s</w:t>
      </w:r>
      <w:r w:rsidRPr="005739E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16</w:t>
      </w:r>
      <w:r w:rsidRPr="005739ED">
        <w:rPr>
          <w:rFonts w:ascii="Bookman Old Style" w:hAnsi="Bookman Old Style" w:cs="Arial"/>
        </w:rPr>
        <w:t xml:space="preserve"> dia</w:t>
      </w:r>
      <w:r>
        <w:rPr>
          <w:rFonts w:ascii="Bookman Old Style" w:hAnsi="Bookman Old Style" w:cs="Arial"/>
        </w:rPr>
        <w:t>s</w:t>
      </w:r>
      <w:r w:rsidRPr="005739ED">
        <w:rPr>
          <w:rFonts w:ascii="Bookman Old Style" w:hAnsi="Bookman Old Style" w:cs="Arial"/>
        </w:rPr>
        <w:t xml:space="preserve"> do mês de março de 2018.</w:t>
      </w:r>
    </w:p>
    <w:p w:rsidR="00060167" w:rsidRDefault="00060167" w:rsidP="00060167">
      <w:pPr>
        <w:pStyle w:val="Corpodetexto"/>
        <w:spacing w:after="100" w:line="276" w:lineRule="auto"/>
        <w:ind w:firstLine="1440"/>
        <w:jc w:val="both"/>
        <w:rPr>
          <w:rFonts w:ascii="Bookman Old Style" w:hAnsi="Bookman Old Style" w:cs="Arial"/>
          <w:b w:val="0"/>
          <w:i w:val="0"/>
          <w:szCs w:val="24"/>
        </w:rPr>
      </w:pPr>
    </w:p>
    <w:p w:rsidR="00060167" w:rsidRDefault="00060167" w:rsidP="00060167">
      <w:pPr>
        <w:pStyle w:val="Corpodetexto"/>
        <w:spacing w:after="100" w:line="276" w:lineRule="auto"/>
        <w:ind w:firstLine="1440"/>
        <w:jc w:val="both"/>
        <w:rPr>
          <w:rFonts w:ascii="Bookman Old Style" w:hAnsi="Bookman Old Style" w:cs="Arial"/>
          <w:b w:val="0"/>
          <w:i w:val="0"/>
          <w:szCs w:val="24"/>
        </w:rPr>
      </w:pPr>
    </w:p>
    <w:p w:rsidR="00060167" w:rsidRPr="006E0DBF" w:rsidRDefault="00060167" w:rsidP="00060167">
      <w:pPr>
        <w:spacing w:line="276" w:lineRule="auto"/>
        <w:jc w:val="center"/>
        <w:rPr>
          <w:rFonts w:ascii="Bookman Old Style" w:hAnsi="Bookman Old Style" w:cs="Arial"/>
          <w:b/>
          <w:i/>
        </w:rPr>
      </w:pPr>
      <w:r w:rsidRPr="006E0DBF">
        <w:rPr>
          <w:rFonts w:ascii="Bookman Old Style" w:hAnsi="Bookman Old Style" w:cs="Arial"/>
          <w:b/>
          <w:i/>
        </w:rPr>
        <w:t>RAFAEL MACHADO</w:t>
      </w:r>
    </w:p>
    <w:p w:rsidR="00060167" w:rsidRDefault="00060167" w:rsidP="00060167">
      <w:pPr>
        <w:spacing w:after="100" w:line="276" w:lineRule="auto"/>
        <w:jc w:val="center"/>
        <w:rPr>
          <w:rFonts w:ascii="Bookman Old Style" w:hAnsi="Bookman Old Style" w:cs="Arial"/>
          <w:b/>
          <w:i/>
          <w:iCs/>
        </w:rPr>
      </w:pPr>
      <w:r w:rsidRPr="006E0DBF">
        <w:rPr>
          <w:rFonts w:ascii="Bookman Old Style" w:hAnsi="Bookman Old Style" w:cs="Arial"/>
          <w:b/>
          <w:i/>
          <w:iCs/>
        </w:rPr>
        <w:t xml:space="preserve">Prefeito </w:t>
      </w:r>
      <w:r>
        <w:rPr>
          <w:rFonts w:ascii="Bookman Old Style" w:hAnsi="Bookman Old Style" w:cs="Arial"/>
          <w:b/>
          <w:i/>
          <w:iCs/>
        </w:rPr>
        <w:t>Municipal</w:t>
      </w:r>
    </w:p>
    <w:p w:rsidR="00060167" w:rsidRPr="006E0DBF" w:rsidRDefault="00060167" w:rsidP="00060167">
      <w:pPr>
        <w:spacing w:after="100" w:line="276" w:lineRule="auto"/>
        <w:jc w:val="center"/>
        <w:rPr>
          <w:rFonts w:ascii="Bookman Old Style" w:hAnsi="Bookman Old Style" w:cs="Arial"/>
          <w:b/>
          <w:i/>
          <w:iCs/>
        </w:rPr>
      </w:pPr>
    </w:p>
    <w:p w:rsidR="00060167" w:rsidRPr="006E0DBF" w:rsidRDefault="00060167" w:rsidP="00060167">
      <w:pPr>
        <w:pStyle w:val="Corpodetexto"/>
        <w:spacing w:after="100" w:line="276" w:lineRule="auto"/>
        <w:ind w:firstLine="1701"/>
        <w:jc w:val="both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6E0DBF">
        <w:rPr>
          <w:rFonts w:ascii="Bookman Old Style" w:hAnsi="Bookman Old Style" w:cs="Arial"/>
          <w:b w:val="0"/>
          <w:i w:val="0"/>
          <w:color w:val="00000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60167" w:rsidRDefault="00060167" w:rsidP="00060167">
      <w:pPr>
        <w:pStyle w:val="Corpodetexto"/>
        <w:spacing w:after="100" w:line="276" w:lineRule="auto"/>
        <w:ind w:firstLine="1416"/>
        <w:jc w:val="both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060167" w:rsidRPr="006E0DBF" w:rsidRDefault="00060167" w:rsidP="00060167">
      <w:pPr>
        <w:pStyle w:val="Corpodetexto"/>
        <w:spacing w:after="100" w:line="276" w:lineRule="auto"/>
        <w:ind w:firstLine="1416"/>
        <w:jc w:val="both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060167" w:rsidRPr="006E0DBF" w:rsidRDefault="00060167" w:rsidP="00060167">
      <w:pPr>
        <w:autoSpaceDE w:val="0"/>
        <w:adjustRightInd w:val="0"/>
        <w:spacing w:line="276" w:lineRule="auto"/>
        <w:jc w:val="center"/>
        <w:rPr>
          <w:rFonts w:ascii="Bookman Old Style" w:hAnsi="Bookman Old Style"/>
          <w:b/>
          <w:bCs/>
          <w:i/>
        </w:rPr>
      </w:pPr>
      <w:r>
        <w:rPr>
          <w:rFonts w:ascii="Bookman Old Style" w:hAnsi="Bookman Old Style"/>
          <w:b/>
          <w:bCs/>
          <w:i/>
        </w:rPr>
        <w:t>GIRLEI AUGUSTO PEZ BOLZAN</w:t>
      </w:r>
    </w:p>
    <w:p w:rsidR="00060167" w:rsidRPr="006E0DBF" w:rsidRDefault="00060167" w:rsidP="00060167">
      <w:pPr>
        <w:spacing w:after="100" w:line="276" w:lineRule="auto"/>
        <w:jc w:val="center"/>
        <w:rPr>
          <w:rFonts w:ascii="Bookman Old Style" w:hAnsi="Bookman Old Style"/>
          <w:b/>
          <w:bCs/>
          <w:i/>
          <w:iCs/>
        </w:rPr>
      </w:pPr>
      <w:r w:rsidRPr="006E0DBF">
        <w:rPr>
          <w:rFonts w:ascii="Bookman Old Style" w:hAnsi="Bookman Old Style"/>
          <w:b/>
          <w:bCs/>
          <w:i/>
          <w:iCs/>
        </w:rPr>
        <w:t>Secretário Municipal de Administração</w:t>
      </w:r>
    </w:p>
    <w:p w:rsidR="00060167" w:rsidRPr="006E0DBF" w:rsidRDefault="00060167" w:rsidP="00060167">
      <w:pPr>
        <w:spacing w:after="100" w:line="276" w:lineRule="auto"/>
        <w:jc w:val="center"/>
        <w:rPr>
          <w:rFonts w:ascii="Bookman Old Style" w:hAnsi="Bookman Old Style"/>
          <w:b/>
          <w:bCs/>
          <w:i/>
          <w:iCs/>
        </w:rPr>
      </w:pPr>
    </w:p>
    <w:p w:rsidR="004D4398" w:rsidRPr="00060167" w:rsidRDefault="004D4398" w:rsidP="00060167"/>
    <w:sectPr w:rsidR="004D4398" w:rsidRPr="00060167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E7" w:rsidRDefault="005434E7" w:rsidP="00502AF7">
      <w:r>
        <w:separator/>
      </w:r>
    </w:p>
  </w:endnote>
  <w:endnote w:type="continuationSeparator" w:id="1">
    <w:p w:rsidR="005434E7" w:rsidRDefault="005434E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E7" w:rsidRDefault="005434E7" w:rsidP="00502AF7">
      <w:r>
        <w:separator/>
      </w:r>
    </w:p>
  </w:footnote>
  <w:footnote w:type="continuationSeparator" w:id="1">
    <w:p w:rsidR="005434E7" w:rsidRDefault="005434E7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0167"/>
    <w:rsid w:val="000C7577"/>
    <w:rsid w:val="001915A3"/>
    <w:rsid w:val="00217F62"/>
    <w:rsid w:val="004D4398"/>
    <w:rsid w:val="00502AF7"/>
    <w:rsid w:val="005434E7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060167"/>
    <w:pPr>
      <w:tabs>
        <w:tab w:val="left" w:pos="6521"/>
        <w:tab w:val="decimal" w:pos="7938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0167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60167"/>
    <w:pPr>
      <w:suppressAutoHyphens/>
      <w:autoSpaceDN w:val="0"/>
      <w:ind w:firstLine="141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601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2018-04-03T12:46:00Z</dcterms:created>
  <dcterms:modified xsi:type="dcterms:W3CDTF">2018-04-03T12:46:00Z</dcterms:modified>
</cp:coreProperties>
</file>