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E47" w:rsidRDefault="00730E47" w:rsidP="00730E47">
      <w:pPr>
        <w:pStyle w:val="Ttulo8"/>
        <w:spacing w:before="0"/>
        <w:jc w:val="both"/>
        <w:rPr>
          <w:rFonts w:ascii="Rubik Light" w:hAnsi="Rubik Light" w:cs="Rubik Light"/>
          <w:b/>
          <w:i/>
          <w:color w:val="auto"/>
          <w:sz w:val="24"/>
          <w:szCs w:val="24"/>
        </w:rPr>
      </w:pPr>
      <w:r>
        <w:rPr>
          <w:rFonts w:ascii="Rubik Light" w:hAnsi="Rubik Light" w:cs="Rubik Light"/>
          <w:b/>
          <w:color w:val="auto"/>
          <w:sz w:val="24"/>
          <w:szCs w:val="24"/>
        </w:rPr>
        <w:t>MENSAGEM LEGISLATIVA Nº. 40, DE 07 DE AGOSTO DE 2018.</w:t>
      </w:r>
    </w:p>
    <w:p w:rsidR="00730E47" w:rsidRDefault="00730E47" w:rsidP="00730E47">
      <w:pPr>
        <w:jc w:val="both"/>
        <w:outlineLvl w:val="0"/>
        <w:rPr>
          <w:rFonts w:ascii="Rubik Light" w:hAnsi="Rubik Light" w:cs="Rubik Light"/>
          <w:b/>
          <w:i/>
          <w:sz w:val="24"/>
          <w:szCs w:val="24"/>
        </w:rPr>
      </w:pPr>
    </w:p>
    <w:p w:rsidR="00730E47" w:rsidRDefault="00730E47" w:rsidP="00730E47">
      <w:pPr>
        <w:outlineLvl w:val="0"/>
        <w:rPr>
          <w:rFonts w:ascii="Rubik Light" w:eastAsia="Calibri" w:hAnsi="Rubik Light" w:cs="Rubik Light"/>
          <w:sz w:val="24"/>
          <w:szCs w:val="24"/>
        </w:rPr>
      </w:pPr>
      <w:r>
        <w:rPr>
          <w:rFonts w:ascii="Rubik Light" w:eastAsia="Calibri" w:hAnsi="Rubik Light" w:cs="Rubik Light"/>
          <w:b/>
          <w:sz w:val="24"/>
          <w:szCs w:val="24"/>
        </w:rPr>
        <w:t>Excelentíssimo Senhor Vereador</w:t>
      </w:r>
    </w:p>
    <w:p w:rsidR="00730E47" w:rsidRDefault="00730E47" w:rsidP="00730E47">
      <w:pPr>
        <w:outlineLvl w:val="0"/>
        <w:rPr>
          <w:rStyle w:val="nfase"/>
          <w:rFonts w:ascii="Calibri" w:hAnsi="Calibri"/>
          <w:b/>
          <w:bCs/>
          <w:i w:val="0"/>
          <w:iCs w:val="0"/>
          <w:shd w:val="clear" w:color="auto" w:fill="FFFFFF"/>
        </w:rPr>
      </w:pPr>
      <w:r>
        <w:rPr>
          <w:rStyle w:val="nfase"/>
          <w:rFonts w:ascii="Rubik Light" w:eastAsia="Calibri" w:hAnsi="Rubik Light" w:cs="Rubik Light"/>
          <w:b/>
          <w:bCs/>
          <w:sz w:val="24"/>
          <w:szCs w:val="24"/>
          <w:shd w:val="clear" w:color="auto" w:fill="FFFFFF"/>
        </w:rPr>
        <w:t>VANDERLEI</w:t>
      </w:r>
      <w:r>
        <w:rPr>
          <w:rFonts w:ascii="Rubik Light" w:eastAsia="Calibri" w:hAnsi="Rubik Light" w:cs="Rubik Light"/>
          <w:b/>
          <w:i/>
          <w:sz w:val="24"/>
          <w:szCs w:val="24"/>
          <w:shd w:val="clear" w:color="auto" w:fill="FFFFFF"/>
        </w:rPr>
        <w:t xml:space="preserve">  </w:t>
      </w:r>
      <w:r>
        <w:rPr>
          <w:rFonts w:ascii="Rubik Light" w:eastAsia="Calibri" w:hAnsi="Rubik Light" w:cs="Rubik Light"/>
          <w:b/>
          <w:sz w:val="24"/>
          <w:szCs w:val="24"/>
          <w:shd w:val="clear" w:color="auto" w:fill="FFFFFF"/>
        </w:rPr>
        <w:t>MARCOS</w:t>
      </w:r>
      <w:r>
        <w:rPr>
          <w:rFonts w:ascii="Rubik Light" w:eastAsia="Calibri" w:hAnsi="Rubik Light" w:cs="Rubik Light"/>
          <w:b/>
          <w:i/>
          <w:sz w:val="24"/>
          <w:szCs w:val="24"/>
          <w:shd w:val="clear" w:color="auto" w:fill="FFFFFF"/>
        </w:rPr>
        <w:t> </w:t>
      </w:r>
      <w:r>
        <w:rPr>
          <w:rStyle w:val="nfase"/>
          <w:rFonts w:ascii="Rubik Light" w:eastAsia="Calibri" w:hAnsi="Rubik Light" w:cs="Rubik Light"/>
          <w:b/>
          <w:bCs/>
          <w:sz w:val="24"/>
          <w:szCs w:val="24"/>
          <w:shd w:val="clear" w:color="auto" w:fill="FFFFFF"/>
        </w:rPr>
        <w:t>PULGA BAIOTO</w:t>
      </w:r>
    </w:p>
    <w:p w:rsidR="00730E47" w:rsidRDefault="00730E47" w:rsidP="00730E47">
      <w:pPr>
        <w:outlineLvl w:val="0"/>
        <w:rPr>
          <w:rFonts w:cs="Times New Roman"/>
        </w:rPr>
      </w:pPr>
      <w:r>
        <w:rPr>
          <w:rFonts w:ascii="Rubik Light" w:eastAsia="Calibri" w:hAnsi="Rubik Light" w:cs="Rubik Light"/>
          <w:b/>
          <w:sz w:val="24"/>
          <w:szCs w:val="24"/>
        </w:rPr>
        <w:t>Presidente da Câmara Municipal de Campo Novo do Parecis</w:t>
      </w:r>
    </w:p>
    <w:p w:rsidR="00730E47" w:rsidRDefault="00730E47" w:rsidP="00730E47">
      <w:pPr>
        <w:outlineLvl w:val="0"/>
        <w:rPr>
          <w:rFonts w:ascii="Rubik Light" w:eastAsia="Calibri" w:hAnsi="Rubik Light" w:cs="Rubik Light"/>
          <w:sz w:val="24"/>
          <w:szCs w:val="24"/>
        </w:rPr>
      </w:pPr>
      <w:r>
        <w:rPr>
          <w:rFonts w:ascii="Rubik Light" w:eastAsia="Calibri" w:hAnsi="Rubik Light" w:cs="Rubik Light"/>
          <w:b/>
          <w:sz w:val="24"/>
          <w:szCs w:val="24"/>
        </w:rPr>
        <w:t>Srs. Vereadores da Câmara Municipal de Campo Novo do Parecis</w:t>
      </w:r>
    </w:p>
    <w:p w:rsidR="00730E47" w:rsidRDefault="00730E47" w:rsidP="00730E47">
      <w:pPr>
        <w:jc w:val="both"/>
        <w:rPr>
          <w:rFonts w:ascii="Rubik Light" w:hAnsi="Rubik Light" w:cs="Rubik Light"/>
          <w:sz w:val="24"/>
          <w:szCs w:val="24"/>
        </w:rPr>
      </w:pPr>
    </w:p>
    <w:p w:rsidR="00730E47" w:rsidRDefault="00730E47" w:rsidP="00730E47">
      <w:pPr>
        <w:jc w:val="both"/>
        <w:rPr>
          <w:rFonts w:ascii="Rubik Light" w:hAnsi="Rubik Light" w:cs="Rubik Light"/>
          <w:sz w:val="23"/>
          <w:szCs w:val="23"/>
        </w:rPr>
      </w:pPr>
      <w:r>
        <w:rPr>
          <w:rFonts w:ascii="Rubik Light" w:hAnsi="Rubik Light" w:cs="Rubik Light"/>
          <w:sz w:val="24"/>
          <w:szCs w:val="24"/>
        </w:rPr>
        <w:tab/>
      </w:r>
      <w:r>
        <w:rPr>
          <w:rFonts w:ascii="Rubik Light" w:hAnsi="Rubik Light" w:cs="Rubik Light"/>
          <w:sz w:val="24"/>
          <w:szCs w:val="24"/>
        </w:rPr>
        <w:tab/>
      </w:r>
      <w:r>
        <w:rPr>
          <w:rFonts w:ascii="Rubik Light" w:hAnsi="Rubik Light" w:cs="Rubik Light"/>
          <w:sz w:val="23"/>
          <w:szCs w:val="23"/>
        </w:rPr>
        <w:t>Dirijo-me a Vossas Excelências para encaminhar o Projeto de Lei nº 35, que institui o Programa Municipal de Diversificação de Hábitos Alimentares e dá outras providências.</w:t>
      </w:r>
    </w:p>
    <w:p w:rsidR="00730E47" w:rsidRDefault="00730E47" w:rsidP="00730E47">
      <w:pPr>
        <w:jc w:val="both"/>
        <w:rPr>
          <w:rFonts w:ascii="Rubik Light" w:hAnsi="Rubik Light" w:cs="Rubik Light"/>
          <w:sz w:val="23"/>
          <w:szCs w:val="23"/>
        </w:rPr>
      </w:pPr>
    </w:p>
    <w:p w:rsidR="00730E47" w:rsidRDefault="00730E47" w:rsidP="00730E47">
      <w:pPr>
        <w:jc w:val="both"/>
        <w:rPr>
          <w:rFonts w:ascii="Rubik Light" w:hAnsi="Rubik Light" w:cs="Rubik Light"/>
          <w:sz w:val="23"/>
          <w:szCs w:val="23"/>
        </w:rPr>
      </w:pPr>
      <w:r>
        <w:rPr>
          <w:rFonts w:ascii="Rubik Light" w:hAnsi="Rubik Light" w:cs="Rubik Light"/>
          <w:sz w:val="23"/>
          <w:szCs w:val="23"/>
        </w:rPr>
        <w:tab/>
      </w:r>
      <w:r>
        <w:rPr>
          <w:rFonts w:ascii="Rubik Light" w:hAnsi="Rubik Light" w:cs="Rubik Light"/>
          <w:sz w:val="23"/>
          <w:szCs w:val="23"/>
        </w:rPr>
        <w:tab/>
        <w:t>O projeto visa adequar a Lei Municipal nº. 940, de 29 de abril de 2003, programa que a tem alcançado resultados positivos. Assim, visa este projeto continuar incentivando o plantio de hortaliças seja no modo operante familiar, seja nos moldes comunitárias, que nada mais é do que uma horta doméstica ou coletiva onde toda a comunidade mantém o cultivo e a gestão dos lucros.</w:t>
      </w:r>
    </w:p>
    <w:p w:rsidR="00730E47" w:rsidRDefault="00730E47" w:rsidP="00730E47">
      <w:pPr>
        <w:jc w:val="both"/>
        <w:rPr>
          <w:rFonts w:ascii="Rubik Light" w:hAnsi="Rubik Light" w:cs="Rubik Light"/>
          <w:sz w:val="23"/>
          <w:szCs w:val="23"/>
        </w:rPr>
      </w:pPr>
    </w:p>
    <w:p w:rsidR="00730E47" w:rsidRDefault="00730E47" w:rsidP="00730E47">
      <w:pPr>
        <w:jc w:val="both"/>
        <w:rPr>
          <w:rFonts w:ascii="Rubik Light" w:hAnsi="Rubik Light" w:cs="Rubik Light"/>
          <w:sz w:val="23"/>
          <w:szCs w:val="23"/>
        </w:rPr>
      </w:pPr>
      <w:r>
        <w:rPr>
          <w:rFonts w:ascii="Rubik Light" w:hAnsi="Rubik Light" w:cs="Rubik Light"/>
          <w:sz w:val="23"/>
          <w:szCs w:val="23"/>
        </w:rPr>
        <w:tab/>
      </w:r>
      <w:r>
        <w:rPr>
          <w:rFonts w:ascii="Rubik Light" w:hAnsi="Rubik Light" w:cs="Rubik Light"/>
          <w:sz w:val="23"/>
          <w:szCs w:val="23"/>
        </w:rPr>
        <w:tab/>
        <w:t>Considerando a melhoria da qualidade da alimentação no perímetro urbano e a zona rural nos casos enquadrados na Lei Federal nº. 11.326, de 24 de julho de 2006, que “estabelece as diretrizes para formulação da política nacional da agricultura familiar e empreendimentos familiares rurais”, produzindo hortaliças para o consumo das famílias, incentivando o empreendedorismo dentro do seio familiar e dentro das comunidades, melhorando o poder aquisitivo daqueles de baixa renda.</w:t>
      </w:r>
      <w:r>
        <w:rPr>
          <w:rFonts w:ascii="Rubik Light" w:hAnsi="Rubik Light" w:cs="Rubik Light"/>
          <w:sz w:val="23"/>
          <w:szCs w:val="23"/>
        </w:rPr>
        <w:tab/>
      </w:r>
      <w:r>
        <w:rPr>
          <w:rFonts w:ascii="Rubik Light" w:hAnsi="Rubik Light" w:cs="Rubik Light"/>
          <w:sz w:val="23"/>
          <w:szCs w:val="23"/>
        </w:rPr>
        <w:tab/>
      </w:r>
    </w:p>
    <w:p w:rsidR="00730E47" w:rsidRDefault="00730E47" w:rsidP="00730E47">
      <w:pPr>
        <w:jc w:val="both"/>
        <w:rPr>
          <w:rFonts w:ascii="Rubik Light" w:hAnsi="Rubik Light" w:cs="Rubik Light"/>
          <w:sz w:val="23"/>
          <w:szCs w:val="23"/>
        </w:rPr>
      </w:pPr>
    </w:p>
    <w:p w:rsidR="00730E47" w:rsidRDefault="00730E47" w:rsidP="00730E47">
      <w:pPr>
        <w:jc w:val="both"/>
        <w:rPr>
          <w:rFonts w:ascii="Rubik Light" w:hAnsi="Rubik Light" w:cs="Rubik Light"/>
          <w:sz w:val="23"/>
          <w:szCs w:val="23"/>
        </w:rPr>
      </w:pPr>
      <w:r>
        <w:rPr>
          <w:rFonts w:ascii="Rubik Light" w:hAnsi="Rubik Light" w:cs="Rubik Light"/>
          <w:sz w:val="23"/>
          <w:szCs w:val="23"/>
        </w:rPr>
        <w:tab/>
      </w:r>
      <w:r>
        <w:rPr>
          <w:rFonts w:ascii="Rubik Light" w:hAnsi="Rubik Light" w:cs="Rubik Light"/>
          <w:sz w:val="23"/>
          <w:szCs w:val="23"/>
        </w:rPr>
        <w:tab/>
        <w:t>Cumpre salientar, que as hortas comunitárias são instaladas inclusive em lotes vagos e sua produção abastece famílias que moram perto destes terrenos que antes do programa continham seu status de ocioso, servindo apenas como depósitos de entulhos. Oportunidade em que a Secretaria Municipal de Desenvolvimento Econômico e Meio Ambiente estará mais próximo das comunidades e estará disseminando o cultivo de alface, tomate, rúcula, couve, espinafre, repolho, beterraba, cenouras, entre outras variedades de verduras e legumes.</w:t>
      </w:r>
    </w:p>
    <w:p w:rsidR="00730E47" w:rsidRDefault="00730E47" w:rsidP="00730E47">
      <w:pPr>
        <w:jc w:val="both"/>
        <w:rPr>
          <w:rFonts w:ascii="Rubik Light" w:eastAsia="Times New Roman" w:hAnsi="Rubik Light" w:cs="Rubik Light"/>
          <w:sz w:val="23"/>
          <w:szCs w:val="23"/>
          <w:lang w:eastAsia="pt-BR"/>
        </w:rPr>
      </w:pPr>
      <w:r>
        <w:rPr>
          <w:rFonts w:ascii="Rubik Light" w:eastAsia="Calibri" w:hAnsi="Rubik Light" w:cs="Rubik Light"/>
          <w:sz w:val="23"/>
          <w:szCs w:val="23"/>
        </w:rPr>
        <w:tab/>
      </w:r>
      <w:r>
        <w:rPr>
          <w:rFonts w:ascii="Rubik Light" w:eastAsia="Calibri" w:hAnsi="Rubik Light" w:cs="Rubik Light"/>
          <w:sz w:val="23"/>
          <w:szCs w:val="23"/>
        </w:rPr>
        <w:tab/>
      </w:r>
    </w:p>
    <w:p w:rsidR="00730E47" w:rsidRDefault="00730E47" w:rsidP="00730E47">
      <w:pPr>
        <w:jc w:val="both"/>
        <w:rPr>
          <w:rFonts w:ascii="Rubik Light" w:eastAsia="Times New Roman" w:hAnsi="Rubik Light" w:cs="Rubik Light"/>
          <w:sz w:val="23"/>
          <w:szCs w:val="23"/>
          <w:lang w:eastAsia="pt-BR"/>
        </w:rPr>
      </w:pPr>
      <w:r>
        <w:rPr>
          <w:rFonts w:ascii="Rubik Light" w:eastAsia="Times New Roman" w:hAnsi="Rubik Light" w:cs="Rubik Light"/>
          <w:sz w:val="23"/>
          <w:szCs w:val="23"/>
          <w:lang w:eastAsia="pt-BR"/>
        </w:rPr>
        <w:tab/>
      </w:r>
      <w:r>
        <w:rPr>
          <w:rFonts w:ascii="Rubik Light" w:eastAsia="Times New Roman" w:hAnsi="Rubik Light" w:cs="Rubik Light"/>
          <w:sz w:val="23"/>
          <w:szCs w:val="23"/>
          <w:lang w:eastAsia="pt-BR"/>
        </w:rPr>
        <w:tab/>
        <w:t>Para tanto, solicito a análise e aprovação do Projeto de Lei, dentro dos prazos legais.</w:t>
      </w:r>
    </w:p>
    <w:p w:rsidR="00730E47" w:rsidRDefault="00730E47" w:rsidP="00730E47">
      <w:pPr>
        <w:jc w:val="both"/>
        <w:rPr>
          <w:rFonts w:ascii="Rubik Light" w:eastAsia="Times New Roman" w:hAnsi="Rubik Light" w:cs="Rubik Light"/>
          <w:sz w:val="23"/>
          <w:szCs w:val="23"/>
          <w:lang w:eastAsia="pt-BR"/>
        </w:rPr>
      </w:pPr>
    </w:p>
    <w:p w:rsidR="00730E47" w:rsidRDefault="00730E47" w:rsidP="00730E47">
      <w:pPr>
        <w:jc w:val="both"/>
        <w:rPr>
          <w:rFonts w:ascii="Rubik Light" w:hAnsi="Rubik Light" w:cs="Rubik Light"/>
          <w:sz w:val="23"/>
          <w:szCs w:val="23"/>
        </w:rPr>
      </w:pPr>
      <w:r>
        <w:rPr>
          <w:rFonts w:ascii="Rubik Light" w:hAnsi="Rubik Light" w:cs="Rubik Light"/>
          <w:sz w:val="23"/>
          <w:szCs w:val="23"/>
        </w:rPr>
        <w:tab/>
      </w:r>
      <w:r>
        <w:rPr>
          <w:rFonts w:ascii="Rubik Light" w:hAnsi="Rubik Light" w:cs="Rubik Light"/>
          <w:sz w:val="23"/>
          <w:szCs w:val="23"/>
        </w:rPr>
        <w:tab/>
        <w:t>Prevaleço-me da oportunidade para reiterar a Vossa Excelência e a seus ilustres Pares a manifestação do meu singular apreço, encaminhando-lhes o presente Projeto de Lei para análise e, posterior, aprovação, em regime de urgência especial</w:t>
      </w:r>
      <w:r>
        <w:rPr>
          <w:rFonts w:ascii="Rubik Light" w:hAnsi="Rubik Light" w:cs="Rubik Light"/>
          <w:i/>
          <w:sz w:val="23"/>
          <w:szCs w:val="23"/>
        </w:rPr>
        <w:t>.</w:t>
      </w:r>
    </w:p>
    <w:p w:rsidR="00730E47" w:rsidRDefault="00730E47" w:rsidP="00730E47">
      <w:pPr>
        <w:jc w:val="both"/>
        <w:rPr>
          <w:rFonts w:ascii="Rubik Light" w:hAnsi="Rubik Light" w:cs="Rubik Light"/>
          <w:sz w:val="23"/>
          <w:szCs w:val="23"/>
        </w:rPr>
      </w:pPr>
    </w:p>
    <w:p w:rsidR="00730E47" w:rsidRDefault="00730E47" w:rsidP="00730E47">
      <w:pPr>
        <w:shd w:val="clear" w:color="auto" w:fill="FFFFFF"/>
        <w:jc w:val="both"/>
        <w:rPr>
          <w:rFonts w:ascii="Rubik Light" w:hAnsi="Rubik Light" w:cs="Rubik Light"/>
          <w:sz w:val="23"/>
          <w:szCs w:val="23"/>
        </w:rPr>
      </w:pPr>
      <w:r>
        <w:rPr>
          <w:rFonts w:ascii="Rubik Light" w:hAnsi="Rubik Light" w:cs="Rubik Light"/>
          <w:sz w:val="23"/>
          <w:szCs w:val="23"/>
        </w:rPr>
        <w:tab/>
      </w:r>
      <w:r>
        <w:rPr>
          <w:rFonts w:ascii="Rubik Light" w:hAnsi="Rubik Light" w:cs="Rubik Light"/>
          <w:sz w:val="23"/>
          <w:szCs w:val="23"/>
        </w:rPr>
        <w:tab/>
        <w:t xml:space="preserve">Com apreço, </w:t>
      </w:r>
    </w:p>
    <w:p w:rsidR="00730E47" w:rsidRDefault="00730E47" w:rsidP="00730E47">
      <w:pPr>
        <w:shd w:val="clear" w:color="auto" w:fill="FFFFFF"/>
        <w:jc w:val="both"/>
        <w:rPr>
          <w:rFonts w:ascii="Rubik Light" w:hAnsi="Rubik Light" w:cs="Rubik Light"/>
          <w:sz w:val="23"/>
          <w:szCs w:val="23"/>
        </w:rPr>
      </w:pPr>
    </w:p>
    <w:p w:rsidR="00730E47" w:rsidRDefault="00730E47" w:rsidP="00730E47">
      <w:pPr>
        <w:shd w:val="clear" w:color="auto" w:fill="FFFFFF"/>
        <w:jc w:val="center"/>
        <w:rPr>
          <w:rFonts w:ascii="Rubik Light" w:hAnsi="Rubik Light" w:cs="Rubik Light"/>
          <w:sz w:val="23"/>
          <w:szCs w:val="23"/>
        </w:rPr>
      </w:pPr>
    </w:p>
    <w:p w:rsidR="00730E47" w:rsidRDefault="00730E47" w:rsidP="00730E47">
      <w:pPr>
        <w:pStyle w:val="SemEspaamento"/>
        <w:jc w:val="center"/>
        <w:rPr>
          <w:rFonts w:ascii="Rubik Light" w:hAnsi="Rubik Light" w:cs="Rubik Light"/>
          <w:b/>
          <w:sz w:val="23"/>
          <w:szCs w:val="23"/>
        </w:rPr>
      </w:pPr>
      <w:r>
        <w:rPr>
          <w:rFonts w:ascii="Rubik Light" w:hAnsi="Rubik Light" w:cs="Rubik Light"/>
          <w:b/>
          <w:sz w:val="23"/>
          <w:szCs w:val="23"/>
        </w:rPr>
        <w:t>RAFAEL MACHADO</w:t>
      </w:r>
    </w:p>
    <w:p w:rsidR="00730E47" w:rsidRDefault="00730E47" w:rsidP="00730E47">
      <w:pPr>
        <w:pStyle w:val="SemEspaamento"/>
        <w:jc w:val="center"/>
        <w:rPr>
          <w:rFonts w:ascii="Rubik Light" w:hAnsi="Rubik Light" w:cs="Rubik Light"/>
          <w:b/>
          <w:sz w:val="23"/>
          <w:szCs w:val="23"/>
        </w:rPr>
      </w:pPr>
      <w:r>
        <w:rPr>
          <w:rFonts w:ascii="Rubik Light" w:hAnsi="Rubik Light" w:cs="Rubik Light"/>
          <w:b/>
          <w:sz w:val="23"/>
          <w:szCs w:val="23"/>
        </w:rPr>
        <w:t>Prefeito Municipal</w:t>
      </w:r>
    </w:p>
    <w:p w:rsidR="00730E47" w:rsidRDefault="00730E47" w:rsidP="00730E47">
      <w:pPr>
        <w:shd w:val="clear" w:color="auto" w:fill="FFFFFF"/>
        <w:jc w:val="center"/>
        <w:rPr>
          <w:rFonts w:ascii="Rubik Light" w:hAnsi="Rubik Light" w:cs="Rubik Light"/>
          <w:sz w:val="24"/>
          <w:szCs w:val="24"/>
        </w:rPr>
      </w:pPr>
    </w:p>
    <w:p w:rsidR="00730E47" w:rsidRDefault="00730E47" w:rsidP="00730E47">
      <w:pPr>
        <w:rPr>
          <w:rFonts w:ascii="Rubik Light" w:hAnsi="Rubik Light" w:cs="Rubik Light"/>
          <w:b/>
          <w:sz w:val="24"/>
          <w:szCs w:val="24"/>
        </w:rPr>
      </w:pPr>
    </w:p>
    <w:p w:rsidR="00730E47" w:rsidRDefault="00730E47" w:rsidP="00730E47">
      <w:pPr>
        <w:rPr>
          <w:rFonts w:ascii="Rubik Light" w:hAnsi="Rubik Light" w:cs="Rubik Light"/>
          <w:b/>
          <w:sz w:val="24"/>
          <w:szCs w:val="24"/>
        </w:rPr>
      </w:pPr>
    </w:p>
    <w:p w:rsidR="00730E47" w:rsidRDefault="00730E47" w:rsidP="00730E47">
      <w:pPr>
        <w:rPr>
          <w:rFonts w:ascii="Rubik Light" w:hAnsi="Rubik Light" w:cs="Rubik Light"/>
          <w:b/>
          <w:sz w:val="24"/>
          <w:szCs w:val="24"/>
        </w:rPr>
      </w:pPr>
    </w:p>
    <w:p w:rsidR="00730E47" w:rsidRDefault="00730E47" w:rsidP="00730E47">
      <w:pPr>
        <w:rPr>
          <w:rFonts w:ascii="Rubik Light" w:hAnsi="Rubik Light" w:cs="Rubik Light"/>
          <w:b/>
          <w:sz w:val="24"/>
          <w:szCs w:val="24"/>
        </w:rPr>
      </w:pPr>
    </w:p>
    <w:p w:rsidR="00730E47" w:rsidRDefault="00730E47" w:rsidP="00730E47">
      <w:pPr>
        <w:rPr>
          <w:rFonts w:ascii="Rubik Light" w:hAnsi="Rubik Light" w:cs="Rubik Light"/>
          <w:b/>
          <w:sz w:val="24"/>
          <w:szCs w:val="24"/>
        </w:rPr>
      </w:pPr>
    </w:p>
    <w:p w:rsidR="00730E47" w:rsidRDefault="00730E47" w:rsidP="00730E47">
      <w:pPr>
        <w:rPr>
          <w:rFonts w:ascii="Rubik Light" w:hAnsi="Rubik Light" w:cs="Rubik Light"/>
          <w:b/>
          <w:sz w:val="24"/>
          <w:szCs w:val="24"/>
        </w:rPr>
      </w:pPr>
    </w:p>
    <w:p w:rsidR="00730E47" w:rsidRDefault="00730E47" w:rsidP="00730E47">
      <w:pPr>
        <w:rPr>
          <w:rFonts w:ascii="Rubik Light" w:hAnsi="Rubik Light" w:cs="Rubik Light"/>
          <w:b/>
          <w:sz w:val="24"/>
          <w:szCs w:val="24"/>
        </w:rPr>
      </w:pPr>
    </w:p>
    <w:p w:rsidR="00730E47" w:rsidRDefault="00730E47" w:rsidP="00730E47">
      <w:pPr>
        <w:rPr>
          <w:rFonts w:ascii="Rubik Light" w:hAnsi="Rubik Light" w:cs="Rubik Light"/>
          <w:b/>
          <w:sz w:val="24"/>
          <w:szCs w:val="24"/>
        </w:rPr>
      </w:pPr>
      <w:r>
        <w:rPr>
          <w:rFonts w:ascii="Rubik Light" w:hAnsi="Rubik Light" w:cs="Rubik Light"/>
          <w:b/>
          <w:sz w:val="24"/>
          <w:szCs w:val="24"/>
        </w:rPr>
        <w:lastRenderedPageBreak/>
        <w:t>PROJETO DE LEI Nº. 35, DE 07 DE AGOSTO DE 2018.</w:t>
      </w:r>
    </w:p>
    <w:p w:rsidR="00730E47" w:rsidRDefault="00730E47" w:rsidP="00730E47">
      <w:pPr>
        <w:rPr>
          <w:rFonts w:ascii="Rubik Light" w:hAnsi="Rubik Light" w:cs="Rubik Light"/>
          <w:b/>
          <w:sz w:val="24"/>
          <w:szCs w:val="24"/>
        </w:rPr>
      </w:pPr>
    </w:p>
    <w:p w:rsidR="00730E47" w:rsidRDefault="00730E47" w:rsidP="00730E47">
      <w:pPr>
        <w:ind w:left="3969" w:hanging="141"/>
        <w:jc w:val="both"/>
        <w:rPr>
          <w:rFonts w:ascii="Rubik Light" w:hAnsi="Rubik Light" w:cs="Rubik Light"/>
          <w:b/>
          <w:sz w:val="24"/>
          <w:szCs w:val="24"/>
          <w:shd w:val="clear" w:color="auto" w:fill="FFFFFF"/>
        </w:rPr>
      </w:pPr>
      <w:r>
        <w:rPr>
          <w:rFonts w:ascii="Rubik Light" w:hAnsi="Rubik Light" w:cs="Rubik Light"/>
          <w:b/>
          <w:sz w:val="24"/>
          <w:szCs w:val="24"/>
        </w:rPr>
        <w:tab/>
        <w:t>INSTITUI O PROGRAMA MUNICIPAL DE DIVERSIFICAÇÃO DE HABITOS ALIMENTARES E DÁ OUTRAS PROVIDÊNCIAS.</w:t>
      </w:r>
    </w:p>
    <w:p w:rsidR="00730E47" w:rsidRDefault="00730E47" w:rsidP="00730E47">
      <w:pPr>
        <w:ind w:left="3969" w:hanging="141"/>
        <w:jc w:val="both"/>
        <w:rPr>
          <w:rFonts w:ascii="Rubik Light" w:hAnsi="Rubik Light" w:cs="Rubik Light"/>
          <w:b/>
          <w:sz w:val="24"/>
          <w:szCs w:val="24"/>
        </w:rPr>
      </w:pPr>
    </w:p>
    <w:p w:rsidR="00730E47" w:rsidRDefault="00730E47" w:rsidP="00730E47">
      <w:pPr>
        <w:ind w:left="3969" w:hanging="141"/>
        <w:jc w:val="both"/>
        <w:rPr>
          <w:rFonts w:ascii="Rubik Light" w:hAnsi="Rubik Light" w:cs="Rubik Light"/>
          <w:b/>
          <w:sz w:val="24"/>
          <w:szCs w:val="24"/>
        </w:rPr>
      </w:pPr>
    </w:p>
    <w:p w:rsidR="00730E47" w:rsidRDefault="00730E47" w:rsidP="00730E47">
      <w:pPr>
        <w:ind w:right="-51"/>
        <w:jc w:val="both"/>
        <w:rPr>
          <w:rFonts w:ascii="Rubik Light" w:eastAsia="Calibri" w:hAnsi="Rubik Light" w:cs="Rubik Light"/>
          <w:color w:val="000000"/>
          <w:sz w:val="24"/>
          <w:szCs w:val="24"/>
        </w:rPr>
      </w:pPr>
      <w:bookmarkStart w:id="0" w:name="artigo_1"/>
      <w:r>
        <w:rPr>
          <w:rFonts w:ascii="Rubik Light" w:eastAsia="Calibri" w:hAnsi="Rubik Light" w:cs="Rubik Light"/>
          <w:color w:val="000000"/>
          <w:sz w:val="24"/>
          <w:szCs w:val="24"/>
        </w:rPr>
        <w:t xml:space="preserve">O </w:t>
      </w:r>
      <w:r>
        <w:rPr>
          <w:rFonts w:ascii="Rubik Light" w:eastAsia="Calibri" w:hAnsi="Rubik Light" w:cs="Rubik Light"/>
          <w:b/>
          <w:color w:val="000000"/>
          <w:sz w:val="24"/>
          <w:szCs w:val="24"/>
        </w:rPr>
        <w:t xml:space="preserve">PREFEITO MUNICIPAL </w:t>
      </w:r>
      <w:r>
        <w:rPr>
          <w:rFonts w:ascii="Rubik Light" w:eastAsia="Calibri" w:hAnsi="Rubik Light" w:cs="Rubik Light"/>
          <w:color w:val="000000"/>
          <w:sz w:val="24"/>
          <w:szCs w:val="24"/>
        </w:rPr>
        <w:t>de Campo Novo do Parecis, Estado de Mato Grosso, faz saber que a Câmara Municipal aprovou e eu sanciono a seguinte Lei:</w:t>
      </w:r>
    </w:p>
    <w:p w:rsidR="00730E47" w:rsidRDefault="00730E47" w:rsidP="00730E47">
      <w:pPr>
        <w:pStyle w:val="SemEspaamento"/>
        <w:jc w:val="both"/>
        <w:rPr>
          <w:rFonts w:ascii="Rubik Light" w:hAnsi="Rubik Light" w:cs="Rubik Light"/>
          <w:sz w:val="24"/>
          <w:szCs w:val="24"/>
        </w:rPr>
      </w:pPr>
      <w:r>
        <w:rPr>
          <w:rFonts w:ascii="Rubik Light" w:hAnsi="Rubik Light" w:cs="Rubik Light"/>
          <w:sz w:val="24"/>
          <w:szCs w:val="24"/>
        </w:rPr>
        <w:tab/>
      </w:r>
      <w:r>
        <w:rPr>
          <w:rFonts w:ascii="Rubik Light" w:hAnsi="Rubik Light" w:cs="Rubik Light"/>
          <w:sz w:val="24"/>
          <w:szCs w:val="24"/>
        </w:rPr>
        <w:tab/>
      </w:r>
    </w:p>
    <w:p w:rsidR="00730E47" w:rsidRDefault="00730E47" w:rsidP="00730E47">
      <w:pPr>
        <w:pStyle w:val="SemEspaamento"/>
        <w:jc w:val="both"/>
        <w:rPr>
          <w:rFonts w:ascii="Rubik Light" w:hAnsi="Rubik Light" w:cs="Rubik Light"/>
          <w:sz w:val="24"/>
          <w:szCs w:val="24"/>
        </w:rPr>
      </w:pPr>
      <w:r>
        <w:rPr>
          <w:rStyle w:val="label"/>
          <w:rFonts w:ascii="Rubik Light" w:hAnsi="Rubik Light" w:cs="Rubik Light"/>
          <w:b/>
          <w:sz w:val="24"/>
          <w:szCs w:val="24"/>
        </w:rPr>
        <w:t>Art. 1º</w:t>
      </w:r>
      <w:bookmarkEnd w:id="0"/>
      <w:r>
        <w:rPr>
          <w:rStyle w:val="label"/>
          <w:rFonts w:ascii="Rubik Light" w:hAnsi="Rubik Light" w:cs="Rubik Light"/>
          <w:b/>
          <w:sz w:val="24"/>
          <w:szCs w:val="24"/>
        </w:rPr>
        <w:t>.</w:t>
      </w:r>
      <w:r>
        <w:rPr>
          <w:rStyle w:val="label"/>
          <w:rFonts w:ascii="Rubik Light" w:hAnsi="Rubik Light" w:cs="Rubik Light"/>
          <w:sz w:val="24"/>
          <w:szCs w:val="24"/>
        </w:rPr>
        <w:t xml:space="preserve"> </w:t>
      </w:r>
      <w:r>
        <w:rPr>
          <w:rFonts w:ascii="Rubik Light" w:hAnsi="Rubik Light" w:cs="Rubik Light"/>
          <w:sz w:val="24"/>
          <w:szCs w:val="24"/>
        </w:rPr>
        <w:t>Esta Lei estabelece definições e critérios para o Programa Municipal de Diversificação de Hábitos Alimentares.</w:t>
      </w:r>
    </w:p>
    <w:p w:rsidR="00730E47" w:rsidRDefault="00730E47" w:rsidP="00730E47">
      <w:pPr>
        <w:pStyle w:val="SemEspaamento"/>
        <w:jc w:val="both"/>
        <w:rPr>
          <w:rFonts w:ascii="Rubik Light" w:hAnsi="Rubik Light" w:cs="Rubik Light"/>
          <w:sz w:val="24"/>
          <w:szCs w:val="24"/>
        </w:rPr>
      </w:pPr>
    </w:p>
    <w:p w:rsidR="00730E47" w:rsidRDefault="00730E47" w:rsidP="00730E47">
      <w:pPr>
        <w:pStyle w:val="SemEspaamento"/>
        <w:jc w:val="both"/>
        <w:rPr>
          <w:rFonts w:ascii="Rubik Light" w:hAnsi="Rubik Light" w:cs="Rubik Light"/>
          <w:sz w:val="24"/>
          <w:szCs w:val="24"/>
        </w:rPr>
      </w:pPr>
      <w:r>
        <w:rPr>
          <w:rStyle w:val="label"/>
          <w:rFonts w:ascii="Rubik Light" w:hAnsi="Rubik Light" w:cs="Rubik Light"/>
          <w:b/>
          <w:sz w:val="24"/>
          <w:szCs w:val="24"/>
        </w:rPr>
        <w:t>Art. 2º</w:t>
      </w:r>
      <w:r>
        <w:rPr>
          <w:rFonts w:ascii="Rubik Light" w:hAnsi="Rubik Light" w:cs="Rubik Light"/>
          <w:b/>
          <w:sz w:val="24"/>
          <w:szCs w:val="24"/>
        </w:rPr>
        <w:t>.</w:t>
      </w:r>
      <w:r>
        <w:rPr>
          <w:rFonts w:ascii="Rubik Light" w:hAnsi="Rubik Light" w:cs="Rubik Light"/>
          <w:sz w:val="24"/>
          <w:szCs w:val="24"/>
        </w:rPr>
        <w:t xml:space="preserve"> O Programa Municipal de Diversificação de Hábitos Alimentares tem por objetivo o fomento e a implantação de hortas, com vistas à produção de alimentos saudáveis e a prática de atividades que promovam o bem-estar.</w:t>
      </w:r>
    </w:p>
    <w:p w:rsidR="00730E47" w:rsidRDefault="00730E47" w:rsidP="00730E47">
      <w:pPr>
        <w:pStyle w:val="SemEspaamento"/>
        <w:jc w:val="both"/>
        <w:rPr>
          <w:rFonts w:ascii="Rubik Light" w:hAnsi="Rubik Light" w:cs="Rubik Light"/>
          <w:sz w:val="24"/>
          <w:szCs w:val="24"/>
        </w:rPr>
      </w:pPr>
    </w:p>
    <w:p w:rsidR="00730E47" w:rsidRDefault="00730E47" w:rsidP="00730E47">
      <w:pPr>
        <w:pStyle w:val="SemEspaamento"/>
        <w:jc w:val="both"/>
        <w:rPr>
          <w:rFonts w:ascii="Rubik Light" w:hAnsi="Rubik Light" w:cs="Rubik Light"/>
          <w:sz w:val="24"/>
          <w:szCs w:val="24"/>
        </w:rPr>
      </w:pPr>
      <w:r>
        <w:rPr>
          <w:rStyle w:val="label"/>
          <w:rFonts w:ascii="Rubik Light" w:hAnsi="Rubik Light" w:cs="Rubik Light"/>
          <w:b/>
          <w:sz w:val="24"/>
          <w:szCs w:val="24"/>
        </w:rPr>
        <w:t>Art. 3º.</w:t>
      </w:r>
      <w:r>
        <w:rPr>
          <w:rFonts w:ascii="Rubik Light" w:hAnsi="Rubik Light" w:cs="Rubik Light"/>
          <w:sz w:val="24"/>
          <w:szCs w:val="24"/>
        </w:rPr>
        <w:t xml:space="preserve"> O Programa Municipal de Diversificação de Hábitos Alimentares será coordenado pela Secretaria Municipal de Desenvolvimento Econômico e Meio Ambiente responsável pelo atendimento e assistência à Agricultura Familiar do Município de Campo Novo do Parecis/MT.</w:t>
      </w:r>
    </w:p>
    <w:p w:rsidR="00730E47" w:rsidRDefault="00730E47" w:rsidP="00730E47">
      <w:pPr>
        <w:pStyle w:val="SemEspaamento"/>
        <w:jc w:val="both"/>
        <w:rPr>
          <w:rStyle w:val="label"/>
        </w:rPr>
      </w:pPr>
    </w:p>
    <w:p w:rsidR="00730E47" w:rsidRDefault="00730E47" w:rsidP="00730E47">
      <w:pPr>
        <w:pStyle w:val="SemEspaamento"/>
        <w:jc w:val="both"/>
      </w:pPr>
      <w:r>
        <w:rPr>
          <w:rStyle w:val="label"/>
          <w:rFonts w:ascii="Rubik Light" w:hAnsi="Rubik Light" w:cs="Rubik Light"/>
          <w:b/>
          <w:sz w:val="24"/>
          <w:szCs w:val="24"/>
        </w:rPr>
        <w:t>Art. 4º.</w:t>
      </w:r>
      <w:r>
        <w:rPr>
          <w:rStyle w:val="label"/>
          <w:rFonts w:ascii="Rubik Light" w:hAnsi="Rubik Light" w:cs="Rubik Light"/>
          <w:sz w:val="24"/>
          <w:szCs w:val="24"/>
        </w:rPr>
        <w:t xml:space="preserve"> </w:t>
      </w:r>
      <w:r>
        <w:rPr>
          <w:rFonts w:ascii="Rubik Light" w:hAnsi="Rubik Light" w:cs="Rubik Light"/>
          <w:sz w:val="24"/>
          <w:szCs w:val="24"/>
        </w:rPr>
        <w:t>Farão jus ao Programa Municipal de Diversificação de Hábitos Alimentares os proprietários de imóveis urbanos e rurais, neste ultimo caso, observados os requisitos da Lei Federal nº. 11.326, de 24 de julho de 2006.</w:t>
      </w:r>
    </w:p>
    <w:p w:rsidR="00730E47" w:rsidRDefault="00730E47" w:rsidP="00730E47">
      <w:pPr>
        <w:pStyle w:val="SemEspaamento"/>
        <w:jc w:val="both"/>
        <w:rPr>
          <w:rFonts w:ascii="Rubik Light" w:hAnsi="Rubik Light" w:cs="Rubik Light"/>
          <w:sz w:val="24"/>
          <w:szCs w:val="24"/>
        </w:rPr>
      </w:pPr>
    </w:p>
    <w:p w:rsidR="00730E47" w:rsidRDefault="00730E47" w:rsidP="00730E47">
      <w:pPr>
        <w:pStyle w:val="SemEspaamento"/>
        <w:jc w:val="both"/>
        <w:rPr>
          <w:rStyle w:val="label"/>
        </w:rPr>
      </w:pPr>
      <w:r>
        <w:rPr>
          <w:rFonts w:ascii="Rubik Light" w:hAnsi="Rubik Light" w:cs="Rubik Light"/>
          <w:b/>
          <w:sz w:val="24"/>
          <w:szCs w:val="24"/>
        </w:rPr>
        <w:t>Parágrafo único.</w:t>
      </w:r>
      <w:r>
        <w:rPr>
          <w:rFonts w:ascii="Rubik Light" w:hAnsi="Rubik Light" w:cs="Rubik Light"/>
          <w:sz w:val="24"/>
          <w:szCs w:val="24"/>
        </w:rPr>
        <w:t xml:space="preserve"> Em caso de interessados não proprietários dos imóveis onde deva se instalar as hortas, estes deverão apresentar autorização expressa dos proprietários para a sua consecução.</w:t>
      </w:r>
    </w:p>
    <w:p w:rsidR="00730E47" w:rsidRDefault="00730E47" w:rsidP="00730E47">
      <w:pPr>
        <w:pStyle w:val="SemEspaamento"/>
        <w:jc w:val="both"/>
        <w:rPr>
          <w:rStyle w:val="label"/>
          <w:rFonts w:ascii="Rubik Light" w:hAnsi="Rubik Light" w:cs="Rubik Light"/>
          <w:sz w:val="24"/>
          <w:szCs w:val="24"/>
        </w:rPr>
      </w:pPr>
    </w:p>
    <w:p w:rsidR="00730E47" w:rsidRDefault="00730E47" w:rsidP="00730E47">
      <w:pPr>
        <w:pStyle w:val="SemEspaamento"/>
        <w:jc w:val="both"/>
      </w:pPr>
      <w:r>
        <w:rPr>
          <w:rStyle w:val="label"/>
          <w:rFonts w:ascii="Rubik Light" w:hAnsi="Rubik Light" w:cs="Rubik Light"/>
          <w:b/>
          <w:sz w:val="24"/>
          <w:szCs w:val="24"/>
        </w:rPr>
        <w:t>Art. 5º.</w:t>
      </w:r>
      <w:r>
        <w:rPr>
          <w:rFonts w:ascii="Rubik Light" w:hAnsi="Rubik Light" w:cs="Rubik Light"/>
          <w:sz w:val="24"/>
          <w:szCs w:val="24"/>
        </w:rPr>
        <w:t xml:space="preserve"> O Programa Municipal de Diversificação de Hábitos Alimentares tem os seguintes objetivos:</w:t>
      </w:r>
    </w:p>
    <w:p w:rsidR="00730E47" w:rsidRDefault="00730E47" w:rsidP="00730E47">
      <w:pPr>
        <w:pStyle w:val="SemEspaamento"/>
        <w:jc w:val="both"/>
        <w:rPr>
          <w:rFonts w:ascii="Rubik Light" w:hAnsi="Rubik Light" w:cs="Rubik Light"/>
          <w:sz w:val="24"/>
          <w:szCs w:val="24"/>
        </w:rPr>
      </w:pPr>
      <w:r>
        <w:rPr>
          <w:rFonts w:ascii="Rubik Light" w:hAnsi="Rubik Light" w:cs="Rubik Light"/>
          <w:sz w:val="24"/>
          <w:szCs w:val="24"/>
        </w:rPr>
        <w:tab/>
      </w:r>
      <w:r>
        <w:rPr>
          <w:rFonts w:ascii="Rubik Light" w:hAnsi="Rubik Light" w:cs="Rubik Light"/>
          <w:sz w:val="24"/>
          <w:szCs w:val="24"/>
        </w:rPr>
        <w:tab/>
        <w:t>I - incentivar a formação de hortas familiares na comunidade;</w:t>
      </w:r>
    </w:p>
    <w:p w:rsidR="00730E47" w:rsidRDefault="00730E47" w:rsidP="00730E47">
      <w:pPr>
        <w:pStyle w:val="SemEspaamento"/>
        <w:jc w:val="both"/>
        <w:rPr>
          <w:rFonts w:ascii="Rubik Light" w:hAnsi="Rubik Light" w:cs="Rubik Light"/>
          <w:sz w:val="24"/>
          <w:szCs w:val="24"/>
        </w:rPr>
      </w:pPr>
      <w:r>
        <w:rPr>
          <w:rFonts w:ascii="Rubik Light" w:hAnsi="Rubik Light" w:cs="Rubik Light"/>
          <w:sz w:val="24"/>
          <w:szCs w:val="24"/>
        </w:rPr>
        <w:tab/>
      </w:r>
      <w:r>
        <w:rPr>
          <w:rFonts w:ascii="Rubik Light" w:hAnsi="Rubik Light" w:cs="Rubik Light"/>
          <w:sz w:val="24"/>
          <w:szCs w:val="24"/>
        </w:rPr>
        <w:tab/>
        <w:t>II - fomentar a produção de hortaliças;</w:t>
      </w:r>
      <w:r>
        <w:rPr>
          <w:rFonts w:ascii="Rubik Light" w:hAnsi="Rubik Light" w:cs="Rubik Light"/>
          <w:sz w:val="24"/>
          <w:szCs w:val="24"/>
        </w:rPr>
        <w:tab/>
      </w:r>
    </w:p>
    <w:p w:rsidR="00730E47" w:rsidRDefault="00730E47" w:rsidP="00730E47">
      <w:pPr>
        <w:pStyle w:val="SemEspaamento"/>
        <w:jc w:val="both"/>
        <w:rPr>
          <w:rFonts w:ascii="Rubik Light" w:hAnsi="Rubik Light" w:cs="Rubik Light"/>
          <w:sz w:val="24"/>
          <w:szCs w:val="24"/>
        </w:rPr>
      </w:pPr>
      <w:r>
        <w:rPr>
          <w:rFonts w:ascii="Rubik Light" w:hAnsi="Rubik Light" w:cs="Rubik Light"/>
          <w:sz w:val="24"/>
          <w:szCs w:val="24"/>
        </w:rPr>
        <w:tab/>
      </w:r>
      <w:r>
        <w:rPr>
          <w:rFonts w:ascii="Rubik Light" w:hAnsi="Rubik Light" w:cs="Rubik Light"/>
          <w:sz w:val="24"/>
          <w:szCs w:val="24"/>
        </w:rPr>
        <w:tab/>
        <w:t>III - incentivar a formação do hábito de consumir hortaliças na comunidade em geral;</w:t>
      </w:r>
    </w:p>
    <w:p w:rsidR="00730E47" w:rsidRDefault="00730E47" w:rsidP="00730E47">
      <w:pPr>
        <w:pStyle w:val="SemEspaamento"/>
        <w:jc w:val="both"/>
        <w:rPr>
          <w:rFonts w:ascii="Rubik Light" w:hAnsi="Rubik Light" w:cs="Rubik Light"/>
          <w:sz w:val="24"/>
          <w:szCs w:val="24"/>
        </w:rPr>
      </w:pPr>
      <w:r>
        <w:rPr>
          <w:rFonts w:ascii="Rubik Light" w:hAnsi="Rubik Light" w:cs="Rubik Light"/>
          <w:sz w:val="24"/>
          <w:szCs w:val="24"/>
        </w:rPr>
        <w:tab/>
      </w:r>
      <w:r>
        <w:rPr>
          <w:rFonts w:ascii="Rubik Light" w:hAnsi="Rubik Light" w:cs="Rubik Light"/>
          <w:sz w:val="24"/>
          <w:szCs w:val="24"/>
        </w:rPr>
        <w:tab/>
        <w:t>IV - estabelecer uma parceria com as escolas municipais, estaduais e particulares na divulgação e condução do programa;</w:t>
      </w:r>
    </w:p>
    <w:p w:rsidR="00730E47" w:rsidRDefault="00730E47" w:rsidP="00730E47">
      <w:pPr>
        <w:pStyle w:val="SemEspaamento"/>
        <w:jc w:val="both"/>
        <w:rPr>
          <w:rFonts w:ascii="Rubik Light" w:hAnsi="Rubik Light" w:cs="Rubik Light"/>
          <w:sz w:val="24"/>
          <w:szCs w:val="24"/>
        </w:rPr>
      </w:pPr>
      <w:r>
        <w:rPr>
          <w:rFonts w:ascii="Rubik Light" w:hAnsi="Rubik Light" w:cs="Rubik Light"/>
          <w:sz w:val="24"/>
          <w:szCs w:val="24"/>
        </w:rPr>
        <w:tab/>
      </w:r>
      <w:r>
        <w:rPr>
          <w:rFonts w:ascii="Rubik Light" w:hAnsi="Rubik Light" w:cs="Rubik Light"/>
          <w:sz w:val="24"/>
          <w:szCs w:val="24"/>
        </w:rPr>
        <w:tab/>
        <w:t>V - a comercialização do excedente da produção, visando auferir renda extra para a família produtora.</w:t>
      </w:r>
    </w:p>
    <w:p w:rsidR="00730E47" w:rsidRDefault="00730E47" w:rsidP="00730E47">
      <w:pPr>
        <w:pStyle w:val="SemEspaamento"/>
        <w:ind w:left="709" w:firstLine="709"/>
        <w:jc w:val="both"/>
        <w:rPr>
          <w:rStyle w:val="label"/>
          <w:b/>
        </w:rPr>
      </w:pPr>
    </w:p>
    <w:p w:rsidR="00730E47" w:rsidRDefault="00730E47" w:rsidP="00730E47">
      <w:pPr>
        <w:pStyle w:val="SemEspaamento"/>
        <w:jc w:val="both"/>
      </w:pPr>
      <w:r>
        <w:rPr>
          <w:rStyle w:val="label"/>
          <w:rFonts w:ascii="Rubik Light" w:hAnsi="Rubik Light" w:cs="Rubik Light"/>
          <w:b/>
          <w:sz w:val="24"/>
          <w:szCs w:val="24"/>
        </w:rPr>
        <w:t>Art. 6º</w:t>
      </w:r>
      <w:r>
        <w:rPr>
          <w:rFonts w:ascii="Rubik Light" w:hAnsi="Rubik Light" w:cs="Rubik Light"/>
          <w:sz w:val="24"/>
          <w:szCs w:val="24"/>
        </w:rPr>
        <w:t>. Compete a Coordenação do Programa:</w:t>
      </w:r>
    </w:p>
    <w:p w:rsidR="00730E47" w:rsidRDefault="00730E47" w:rsidP="00730E47">
      <w:pPr>
        <w:pStyle w:val="SemEspaamento"/>
        <w:jc w:val="both"/>
        <w:rPr>
          <w:rFonts w:ascii="Rubik Light" w:hAnsi="Rubik Light" w:cs="Rubik Light"/>
          <w:sz w:val="24"/>
          <w:szCs w:val="24"/>
        </w:rPr>
      </w:pPr>
      <w:r>
        <w:rPr>
          <w:rFonts w:ascii="Rubik Light" w:hAnsi="Rubik Light" w:cs="Rubik Light"/>
          <w:sz w:val="24"/>
          <w:szCs w:val="24"/>
        </w:rPr>
        <w:tab/>
      </w:r>
      <w:r>
        <w:rPr>
          <w:rFonts w:ascii="Rubik Light" w:hAnsi="Rubik Light" w:cs="Rubik Light"/>
          <w:sz w:val="24"/>
          <w:szCs w:val="24"/>
        </w:rPr>
        <w:tab/>
        <w:t>I – disponibilizar sementes e insumos;</w:t>
      </w:r>
    </w:p>
    <w:p w:rsidR="00730E47" w:rsidRDefault="00730E47" w:rsidP="00730E47">
      <w:pPr>
        <w:pStyle w:val="SemEspaamento"/>
        <w:jc w:val="both"/>
        <w:rPr>
          <w:rFonts w:ascii="Rubik Light" w:hAnsi="Rubik Light" w:cs="Rubik Light"/>
          <w:sz w:val="24"/>
          <w:szCs w:val="24"/>
        </w:rPr>
      </w:pPr>
      <w:r>
        <w:rPr>
          <w:rFonts w:ascii="Rubik Light" w:hAnsi="Rubik Light" w:cs="Rubik Light"/>
          <w:sz w:val="24"/>
          <w:szCs w:val="24"/>
        </w:rPr>
        <w:tab/>
      </w:r>
      <w:r>
        <w:rPr>
          <w:rFonts w:ascii="Rubik Light" w:hAnsi="Rubik Light" w:cs="Rubik Light"/>
          <w:sz w:val="24"/>
          <w:szCs w:val="24"/>
        </w:rPr>
        <w:tab/>
        <w:t>II - disponibilizar assistência técnica;</w:t>
      </w:r>
    </w:p>
    <w:p w:rsidR="00730E47" w:rsidRDefault="00730E47" w:rsidP="00730E47">
      <w:pPr>
        <w:pStyle w:val="SemEspaamento"/>
        <w:jc w:val="both"/>
        <w:rPr>
          <w:rFonts w:ascii="Rubik Light" w:hAnsi="Rubik Light" w:cs="Rubik Light"/>
          <w:sz w:val="24"/>
          <w:szCs w:val="24"/>
        </w:rPr>
      </w:pPr>
      <w:r>
        <w:rPr>
          <w:rFonts w:ascii="Rubik Light" w:hAnsi="Rubik Light" w:cs="Rubik Light"/>
          <w:sz w:val="24"/>
          <w:szCs w:val="24"/>
        </w:rPr>
        <w:tab/>
      </w:r>
      <w:r>
        <w:rPr>
          <w:rFonts w:ascii="Rubik Light" w:hAnsi="Rubik Light" w:cs="Rubik Light"/>
          <w:sz w:val="24"/>
          <w:szCs w:val="24"/>
        </w:rPr>
        <w:tab/>
        <w:t xml:space="preserve">III – disponibilizar implementos agrícolas; </w:t>
      </w:r>
    </w:p>
    <w:p w:rsidR="00730E47" w:rsidRDefault="00730E47" w:rsidP="00730E47">
      <w:pPr>
        <w:pStyle w:val="SemEspaamento"/>
        <w:jc w:val="both"/>
        <w:rPr>
          <w:rFonts w:ascii="Rubik Light" w:hAnsi="Rubik Light" w:cs="Rubik Light"/>
          <w:sz w:val="24"/>
          <w:szCs w:val="24"/>
        </w:rPr>
      </w:pPr>
      <w:r>
        <w:rPr>
          <w:rFonts w:ascii="Rubik Light" w:hAnsi="Rubik Light" w:cs="Rubik Light"/>
          <w:sz w:val="24"/>
          <w:szCs w:val="24"/>
        </w:rPr>
        <w:tab/>
      </w:r>
      <w:r>
        <w:rPr>
          <w:rFonts w:ascii="Rubik Light" w:hAnsi="Rubik Light" w:cs="Rubik Light"/>
          <w:sz w:val="24"/>
          <w:szCs w:val="24"/>
        </w:rPr>
        <w:tab/>
        <w:t>Parágrafo único: O não cumprimento das orientações técnicas referidas no inciso II deste artigo, bem como o objeto do programa ora instituído, ensejará na perda do benefício e a consequente exclusão do mesmo.</w:t>
      </w:r>
    </w:p>
    <w:p w:rsidR="00730E47" w:rsidRDefault="00730E47" w:rsidP="00730E47">
      <w:pPr>
        <w:pStyle w:val="SemEspaamento"/>
        <w:jc w:val="both"/>
        <w:rPr>
          <w:rFonts w:ascii="Rubik Light" w:hAnsi="Rubik Light" w:cs="Rubik Light"/>
          <w:sz w:val="24"/>
          <w:szCs w:val="24"/>
        </w:rPr>
      </w:pPr>
    </w:p>
    <w:p w:rsidR="00730E47" w:rsidRDefault="00730E47" w:rsidP="00730E47">
      <w:pPr>
        <w:pStyle w:val="SemEspaamento"/>
        <w:jc w:val="both"/>
        <w:rPr>
          <w:rFonts w:ascii="Rubik Light" w:hAnsi="Rubik Light" w:cs="Rubik Light"/>
          <w:sz w:val="24"/>
          <w:szCs w:val="24"/>
        </w:rPr>
      </w:pPr>
      <w:r>
        <w:rPr>
          <w:rStyle w:val="label"/>
          <w:rFonts w:ascii="Rubik Light" w:hAnsi="Rubik Light" w:cs="Rubik Light"/>
          <w:b/>
          <w:sz w:val="24"/>
          <w:szCs w:val="24"/>
        </w:rPr>
        <w:t>Art. 7º</w:t>
      </w:r>
      <w:r>
        <w:rPr>
          <w:rFonts w:ascii="Rubik Light" w:hAnsi="Rubik Light" w:cs="Rubik Light"/>
          <w:sz w:val="24"/>
          <w:szCs w:val="24"/>
        </w:rPr>
        <w:t xml:space="preserve">. Ficam isentos de 30% (trinta por cento) da tarifa ou taxa de água os beneficiários participantes do programa que comprovarem estabelecidos no </w:t>
      </w:r>
      <w:r>
        <w:rPr>
          <w:rFonts w:ascii="Rubik Light" w:hAnsi="Rubik Light" w:cs="Rubik Light"/>
          <w:sz w:val="24"/>
          <w:szCs w:val="24"/>
        </w:rPr>
        <w:lastRenderedPageBreak/>
        <w:t>perímetro urbano ou Distrito Marechal Rondon, por parecer da Secretaria Municipal de Desenvolvimento Econômico e Meio Ambiente, situação de vulnerabilidade social;</w:t>
      </w:r>
    </w:p>
    <w:p w:rsidR="00730E47" w:rsidRDefault="00730E47" w:rsidP="00730E47">
      <w:pPr>
        <w:pStyle w:val="SemEspaamento"/>
        <w:jc w:val="both"/>
        <w:rPr>
          <w:rFonts w:ascii="Rubik Light" w:hAnsi="Rubik Light" w:cs="Rubik Light"/>
          <w:sz w:val="24"/>
          <w:szCs w:val="24"/>
        </w:rPr>
      </w:pPr>
      <w:r>
        <w:rPr>
          <w:rFonts w:ascii="Rubik Light" w:hAnsi="Rubik Light" w:cs="Rubik Light"/>
          <w:sz w:val="24"/>
          <w:szCs w:val="24"/>
        </w:rPr>
        <w:tab/>
      </w:r>
      <w:r>
        <w:rPr>
          <w:rFonts w:ascii="Rubik Light" w:hAnsi="Rubik Light" w:cs="Rubik Light"/>
          <w:sz w:val="24"/>
          <w:szCs w:val="24"/>
        </w:rPr>
        <w:tab/>
        <w:t>§ 1º A isenção que trata o caput deste artigo se aplica somente as hortas de no mínimo cem (100) metros quadrados e, no máximo mil (1000) metros quadrados.</w:t>
      </w:r>
    </w:p>
    <w:p w:rsidR="00730E47" w:rsidRDefault="00730E47" w:rsidP="00730E47">
      <w:pPr>
        <w:pStyle w:val="SemEspaamento"/>
        <w:ind w:firstLine="709"/>
        <w:jc w:val="both"/>
        <w:rPr>
          <w:rFonts w:ascii="Rubik Light" w:hAnsi="Rubik Light" w:cs="Rubik Light"/>
          <w:sz w:val="24"/>
          <w:szCs w:val="24"/>
        </w:rPr>
      </w:pPr>
      <w:r>
        <w:rPr>
          <w:rFonts w:ascii="Rubik Light" w:hAnsi="Rubik Light" w:cs="Rubik Light"/>
          <w:sz w:val="24"/>
          <w:szCs w:val="24"/>
        </w:rPr>
        <w:tab/>
        <w:t>§ 2º Constado desperdício do consumo de água referido no inciso III deste artigo, o benefício será imediatamente suspenso.</w:t>
      </w:r>
    </w:p>
    <w:p w:rsidR="00730E47" w:rsidRDefault="00730E47" w:rsidP="00730E47">
      <w:pPr>
        <w:pStyle w:val="SemEspaamento"/>
        <w:jc w:val="both"/>
        <w:rPr>
          <w:rFonts w:ascii="Rubik Light" w:hAnsi="Rubik Light" w:cs="Rubik Light"/>
          <w:sz w:val="24"/>
          <w:szCs w:val="24"/>
        </w:rPr>
      </w:pPr>
    </w:p>
    <w:p w:rsidR="00730E47" w:rsidRDefault="00730E47" w:rsidP="00730E47">
      <w:pPr>
        <w:pStyle w:val="SemEspaamento"/>
        <w:jc w:val="both"/>
        <w:rPr>
          <w:rFonts w:ascii="Rubik Light" w:hAnsi="Rubik Light" w:cs="Rubik Light"/>
          <w:sz w:val="24"/>
          <w:szCs w:val="24"/>
        </w:rPr>
      </w:pPr>
      <w:r>
        <w:rPr>
          <w:rStyle w:val="label"/>
          <w:rFonts w:ascii="Rubik Light" w:hAnsi="Rubik Light" w:cs="Rubik Light"/>
          <w:b/>
          <w:sz w:val="24"/>
          <w:szCs w:val="24"/>
        </w:rPr>
        <w:t>Art. 8º</w:t>
      </w:r>
      <w:r>
        <w:rPr>
          <w:rFonts w:ascii="Rubik Light" w:hAnsi="Rubik Light" w:cs="Rubik Light"/>
          <w:sz w:val="24"/>
          <w:szCs w:val="24"/>
        </w:rPr>
        <w:t>. Os interessados na adesão ao Programa Municipal de Diversificação de Hábitos Alimentares deverão:</w:t>
      </w:r>
    </w:p>
    <w:p w:rsidR="00730E47" w:rsidRDefault="00730E47" w:rsidP="00730E47">
      <w:pPr>
        <w:pStyle w:val="SemEspaamento"/>
        <w:jc w:val="both"/>
        <w:rPr>
          <w:rFonts w:ascii="Rubik Light" w:hAnsi="Rubik Light" w:cs="Rubik Light"/>
          <w:sz w:val="24"/>
          <w:szCs w:val="24"/>
        </w:rPr>
      </w:pPr>
      <w:r>
        <w:rPr>
          <w:rFonts w:ascii="Rubik Light" w:hAnsi="Rubik Light" w:cs="Rubik Light"/>
          <w:sz w:val="24"/>
          <w:szCs w:val="24"/>
        </w:rPr>
        <w:tab/>
      </w:r>
      <w:r>
        <w:rPr>
          <w:rFonts w:ascii="Rubik Light" w:hAnsi="Rubik Light" w:cs="Rubik Light"/>
          <w:sz w:val="24"/>
          <w:szCs w:val="24"/>
        </w:rPr>
        <w:tab/>
        <w:t>I - efetuar cadastro junto a Coordenação do Programa, nos seguintes termos:</w:t>
      </w:r>
    </w:p>
    <w:p w:rsidR="00730E47" w:rsidRDefault="00730E47" w:rsidP="00730E47">
      <w:pPr>
        <w:pStyle w:val="SemEspaamento"/>
        <w:jc w:val="both"/>
        <w:rPr>
          <w:rFonts w:ascii="Rubik Light" w:hAnsi="Rubik Light" w:cs="Rubik Light"/>
          <w:sz w:val="24"/>
          <w:szCs w:val="24"/>
        </w:rPr>
      </w:pPr>
      <w:r>
        <w:rPr>
          <w:rFonts w:ascii="Rubik Light" w:hAnsi="Rubik Light" w:cs="Rubik Light"/>
          <w:sz w:val="24"/>
          <w:szCs w:val="24"/>
        </w:rPr>
        <w:tab/>
      </w:r>
      <w:r>
        <w:rPr>
          <w:rFonts w:ascii="Rubik Light" w:hAnsi="Rubik Light" w:cs="Rubik Light"/>
          <w:sz w:val="24"/>
          <w:szCs w:val="24"/>
        </w:rPr>
        <w:tab/>
        <w:t>a) para hortas familiares: fotocópia dos documentos pessoais (identidade, CPF, comprovante de residência), prova da propriedade (matrícula atualizada do imóvel) ou posse, sendo, neste caso, com autorização expressa do proprietário por escrito.</w:t>
      </w:r>
    </w:p>
    <w:p w:rsidR="00730E47" w:rsidRDefault="00730E47" w:rsidP="00730E47">
      <w:pPr>
        <w:pStyle w:val="SemEspaamento"/>
        <w:ind w:firstLine="709"/>
        <w:jc w:val="both"/>
        <w:rPr>
          <w:rFonts w:ascii="Rubik Light" w:hAnsi="Rubik Light" w:cs="Rubik Light"/>
          <w:sz w:val="24"/>
          <w:szCs w:val="24"/>
        </w:rPr>
      </w:pPr>
      <w:r>
        <w:rPr>
          <w:rFonts w:ascii="Rubik Light" w:hAnsi="Rubik Light" w:cs="Rubik Light"/>
          <w:sz w:val="24"/>
          <w:szCs w:val="24"/>
        </w:rPr>
        <w:tab/>
        <w:t>II - manutenção das hortas, com tratos culturais, controle de pragas e doenças e irrigação;</w:t>
      </w:r>
    </w:p>
    <w:p w:rsidR="00730E47" w:rsidRDefault="00730E47" w:rsidP="00730E47">
      <w:pPr>
        <w:pStyle w:val="SemEspaamento"/>
        <w:ind w:firstLine="709"/>
        <w:jc w:val="both"/>
        <w:rPr>
          <w:rFonts w:ascii="Rubik Light" w:hAnsi="Rubik Light" w:cs="Rubik Light"/>
          <w:sz w:val="24"/>
          <w:szCs w:val="24"/>
        </w:rPr>
      </w:pPr>
      <w:r>
        <w:rPr>
          <w:rFonts w:ascii="Rubik Light" w:hAnsi="Rubik Light" w:cs="Rubik Light"/>
          <w:sz w:val="24"/>
          <w:szCs w:val="24"/>
        </w:rPr>
        <w:tab/>
        <w:t>III - seguir as recomendações técnicas emitidas por técnico da Secretaria de Desenvolvimento Econômico e Meio Ambiente do Município de Campo Novo do Parecis/MT;</w:t>
      </w:r>
    </w:p>
    <w:p w:rsidR="00730E47" w:rsidRDefault="00730E47" w:rsidP="00730E47">
      <w:pPr>
        <w:pStyle w:val="SemEspaamento"/>
        <w:ind w:firstLine="709"/>
        <w:jc w:val="both"/>
        <w:rPr>
          <w:rFonts w:ascii="Rubik Light" w:hAnsi="Rubik Light" w:cs="Rubik Light"/>
          <w:sz w:val="24"/>
          <w:szCs w:val="24"/>
        </w:rPr>
      </w:pPr>
      <w:r>
        <w:rPr>
          <w:rFonts w:ascii="Rubik Light" w:hAnsi="Rubik Light" w:cs="Rubik Light"/>
          <w:sz w:val="24"/>
          <w:szCs w:val="24"/>
        </w:rPr>
        <w:tab/>
        <w:t>IV - afixar uma placa, a ser fornecida pela coordenação do programa, em local visível ao público uma placa de 60x40cm contendo os seguintes dizeres: "Município de Campo Novo do Parecis, Programa Horta Familiar."</w:t>
      </w:r>
    </w:p>
    <w:p w:rsidR="00730E47" w:rsidRDefault="00730E47" w:rsidP="00730E47">
      <w:pPr>
        <w:pStyle w:val="SemEspaamento"/>
        <w:ind w:firstLine="709"/>
        <w:jc w:val="both"/>
        <w:rPr>
          <w:rFonts w:ascii="Rubik Light" w:hAnsi="Rubik Light" w:cs="Rubik Light"/>
          <w:sz w:val="24"/>
          <w:szCs w:val="24"/>
        </w:rPr>
      </w:pPr>
      <w:r>
        <w:rPr>
          <w:rFonts w:ascii="Rubik Light" w:hAnsi="Rubik Light" w:cs="Rubik Light"/>
          <w:sz w:val="24"/>
          <w:szCs w:val="24"/>
        </w:rPr>
        <w:tab/>
        <w:t>§ 1º  O descumprimento das obrigações referidas neste artigo implicará a perda do direito em participar do Programa Municipal de Diversificação de Hábitos Alimentares pelo período de seis meses.</w:t>
      </w:r>
    </w:p>
    <w:p w:rsidR="00730E47" w:rsidRDefault="00730E47" w:rsidP="00730E47">
      <w:pPr>
        <w:pStyle w:val="SemEspaamento"/>
        <w:ind w:firstLine="709"/>
        <w:jc w:val="both"/>
        <w:rPr>
          <w:rFonts w:ascii="Rubik Light" w:hAnsi="Rubik Light" w:cs="Rubik Light"/>
          <w:sz w:val="24"/>
          <w:szCs w:val="24"/>
        </w:rPr>
      </w:pPr>
      <w:r>
        <w:rPr>
          <w:rFonts w:ascii="Rubik Light" w:hAnsi="Rubik Light" w:cs="Rubik Light"/>
          <w:sz w:val="24"/>
          <w:szCs w:val="24"/>
        </w:rPr>
        <w:tab/>
        <w:t>§ 2º Caso haja reincidência no descumprimento das obrigações pelo cadastrado, este será impedido de voltar a participar do Programa Municipal de Diversificação de Hábitos Alimentares.</w:t>
      </w:r>
    </w:p>
    <w:p w:rsidR="00730E47" w:rsidRDefault="00730E47" w:rsidP="00730E47">
      <w:pPr>
        <w:pStyle w:val="SemEspaamento"/>
        <w:jc w:val="both"/>
        <w:rPr>
          <w:rFonts w:ascii="Rubik Light" w:hAnsi="Rubik Light" w:cs="Rubik Light"/>
          <w:sz w:val="24"/>
          <w:szCs w:val="24"/>
        </w:rPr>
      </w:pPr>
      <w:r>
        <w:rPr>
          <w:rFonts w:ascii="Rubik Light" w:hAnsi="Rubik Light" w:cs="Rubik Light"/>
          <w:sz w:val="24"/>
          <w:szCs w:val="24"/>
        </w:rPr>
        <w:tab/>
      </w:r>
      <w:r>
        <w:rPr>
          <w:rFonts w:ascii="Rubik Light" w:hAnsi="Rubik Light" w:cs="Rubik Light"/>
          <w:sz w:val="24"/>
          <w:szCs w:val="24"/>
        </w:rPr>
        <w:tab/>
      </w:r>
    </w:p>
    <w:p w:rsidR="00730E47" w:rsidRDefault="00730E47" w:rsidP="00730E47">
      <w:pPr>
        <w:pStyle w:val="SemEspaamento"/>
        <w:jc w:val="both"/>
        <w:rPr>
          <w:rFonts w:ascii="Rubik Light" w:hAnsi="Rubik Light" w:cs="Rubik Light"/>
          <w:sz w:val="24"/>
          <w:szCs w:val="24"/>
        </w:rPr>
      </w:pPr>
      <w:r>
        <w:rPr>
          <w:rStyle w:val="label"/>
          <w:rFonts w:ascii="Rubik Light" w:hAnsi="Rubik Light" w:cs="Rubik Light"/>
          <w:b/>
          <w:sz w:val="24"/>
          <w:szCs w:val="24"/>
        </w:rPr>
        <w:t>Art. 9º</w:t>
      </w:r>
      <w:r>
        <w:rPr>
          <w:rFonts w:ascii="Rubik Light" w:hAnsi="Rubik Light" w:cs="Rubik Light"/>
          <w:sz w:val="24"/>
          <w:szCs w:val="24"/>
        </w:rPr>
        <w:t>. Para efeitos desta lei, considera-se as seguintes dimensões:</w:t>
      </w:r>
    </w:p>
    <w:p w:rsidR="00730E47" w:rsidRDefault="00730E47" w:rsidP="00730E47">
      <w:pPr>
        <w:pStyle w:val="SemEspaamento"/>
        <w:jc w:val="both"/>
        <w:rPr>
          <w:rFonts w:ascii="Rubik Light" w:hAnsi="Rubik Light" w:cs="Rubik Light"/>
          <w:sz w:val="24"/>
          <w:szCs w:val="24"/>
        </w:rPr>
      </w:pPr>
      <w:r>
        <w:rPr>
          <w:rFonts w:ascii="Rubik Light" w:hAnsi="Rubik Light" w:cs="Rubik Light"/>
          <w:sz w:val="24"/>
          <w:szCs w:val="24"/>
        </w:rPr>
        <w:tab/>
      </w:r>
      <w:r>
        <w:rPr>
          <w:rFonts w:ascii="Rubik Light" w:hAnsi="Rubik Light" w:cs="Rubik Light"/>
          <w:sz w:val="24"/>
          <w:szCs w:val="24"/>
        </w:rPr>
        <w:tab/>
        <w:t>I - Perímetro urbano: poderão ter no mínimo cem (100) metros quadrados e, no máximo mil (1000) metros quadrados</w:t>
      </w:r>
      <w:bookmarkStart w:id="1" w:name="artigo_8"/>
      <w:r>
        <w:rPr>
          <w:rFonts w:ascii="Rubik Light" w:hAnsi="Rubik Light" w:cs="Rubik Light"/>
          <w:sz w:val="24"/>
          <w:szCs w:val="24"/>
        </w:rPr>
        <w:t xml:space="preserve">. </w:t>
      </w:r>
    </w:p>
    <w:p w:rsidR="00730E47" w:rsidRDefault="00730E47" w:rsidP="00730E47">
      <w:pPr>
        <w:pStyle w:val="SemEspaamento"/>
        <w:jc w:val="both"/>
        <w:rPr>
          <w:rFonts w:ascii="Rubik Light" w:hAnsi="Rubik Light" w:cs="Rubik Light"/>
          <w:sz w:val="24"/>
          <w:szCs w:val="24"/>
        </w:rPr>
      </w:pPr>
      <w:r>
        <w:rPr>
          <w:rFonts w:ascii="Rubik Light" w:hAnsi="Rubik Light" w:cs="Rubik Light"/>
          <w:sz w:val="24"/>
          <w:szCs w:val="24"/>
        </w:rPr>
        <w:tab/>
      </w:r>
      <w:r>
        <w:rPr>
          <w:rFonts w:ascii="Rubik Light" w:hAnsi="Rubik Light" w:cs="Rubik Light"/>
          <w:sz w:val="24"/>
          <w:szCs w:val="24"/>
        </w:rPr>
        <w:tab/>
        <w:t>II – Zona rural: não detenha, a qualquer título, área maior do que 4 (quatro) módulos fiscais.</w:t>
      </w:r>
    </w:p>
    <w:p w:rsidR="00730E47" w:rsidRDefault="00730E47" w:rsidP="00730E47">
      <w:pPr>
        <w:pStyle w:val="SemEspaamento"/>
        <w:jc w:val="both"/>
        <w:rPr>
          <w:rFonts w:ascii="Rubik Light" w:hAnsi="Rubik Light" w:cs="Rubik Light"/>
          <w:sz w:val="24"/>
          <w:szCs w:val="24"/>
        </w:rPr>
      </w:pPr>
      <w:r>
        <w:rPr>
          <w:rFonts w:ascii="Rubik Light" w:hAnsi="Rubik Light" w:cs="Rubik Light"/>
          <w:sz w:val="24"/>
          <w:szCs w:val="24"/>
        </w:rPr>
        <w:tab/>
      </w:r>
      <w:r>
        <w:rPr>
          <w:rFonts w:ascii="Rubik Light" w:hAnsi="Rubik Light" w:cs="Rubik Light"/>
          <w:sz w:val="24"/>
          <w:szCs w:val="24"/>
        </w:rPr>
        <w:tab/>
      </w:r>
    </w:p>
    <w:p w:rsidR="00730E47" w:rsidRDefault="00730E47" w:rsidP="00730E47">
      <w:pPr>
        <w:pStyle w:val="SemEspaamento"/>
        <w:jc w:val="both"/>
        <w:rPr>
          <w:rFonts w:ascii="Rubik Light" w:hAnsi="Rubik Light" w:cs="Rubik Light"/>
          <w:sz w:val="24"/>
          <w:szCs w:val="24"/>
        </w:rPr>
      </w:pPr>
      <w:r>
        <w:rPr>
          <w:rStyle w:val="label"/>
          <w:rFonts w:ascii="Rubik Light" w:hAnsi="Rubik Light" w:cs="Rubik Light"/>
          <w:b/>
          <w:sz w:val="24"/>
          <w:szCs w:val="24"/>
        </w:rPr>
        <w:t>Art. 10º</w:t>
      </w:r>
      <w:bookmarkEnd w:id="1"/>
      <w:r>
        <w:rPr>
          <w:rStyle w:val="label"/>
          <w:rFonts w:ascii="Rubik Light" w:hAnsi="Rubik Light" w:cs="Rubik Light"/>
          <w:b/>
          <w:sz w:val="24"/>
          <w:szCs w:val="24"/>
        </w:rPr>
        <w:t>.</w:t>
      </w:r>
      <w:r>
        <w:rPr>
          <w:rFonts w:ascii="Rubik Light" w:hAnsi="Rubik Light" w:cs="Rubik Light"/>
          <w:sz w:val="24"/>
          <w:szCs w:val="24"/>
        </w:rPr>
        <w:t xml:space="preserve"> Para fazer frente às despesas decorrentes desta lei utilizar-se-á as seguintes dotações orçamentárias: </w:t>
      </w:r>
    </w:p>
    <w:p w:rsidR="00730E47" w:rsidRDefault="00730E47" w:rsidP="00730E47">
      <w:pPr>
        <w:jc w:val="both"/>
        <w:rPr>
          <w:rFonts w:ascii="Rubik Light" w:hAnsi="Rubik Light" w:cs="Rubik Light"/>
          <w:b/>
          <w:sz w:val="24"/>
          <w:szCs w:val="24"/>
        </w:rPr>
      </w:pPr>
      <w:r>
        <w:rPr>
          <w:rFonts w:ascii="Rubik Light" w:hAnsi="Rubik Light" w:cs="Rubik Light"/>
          <w:b/>
          <w:sz w:val="24"/>
          <w:szCs w:val="24"/>
        </w:rPr>
        <w:t>08. SECRETARIA MUNICIPAL DE DESENVOLVIMENTO ECONÔMICO</w:t>
      </w:r>
    </w:p>
    <w:p w:rsidR="00730E47" w:rsidRDefault="00730E47" w:rsidP="00730E47">
      <w:pPr>
        <w:jc w:val="both"/>
        <w:rPr>
          <w:rFonts w:ascii="Rubik Light" w:hAnsi="Rubik Light" w:cs="Rubik Light"/>
          <w:b/>
          <w:sz w:val="24"/>
          <w:szCs w:val="24"/>
        </w:rPr>
      </w:pPr>
      <w:r>
        <w:rPr>
          <w:rFonts w:ascii="Rubik Light" w:hAnsi="Rubik Light" w:cs="Rubik Light"/>
          <w:b/>
          <w:sz w:val="24"/>
          <w:szCs w:val="24"/>
        </w:rPr>
        <w:t>002. Departamento de Empreendedorismo, Agricultura Familiar e Comunidade Indígena</w:t>
      </w:r>
    </w:p>
    <w:p w:rsidR="00730E47" w:rsidRDefault="00730E47" w:rsidP="00730E47">
      <w:pPr>
        <w:jc w:val="both"/>
        <w:rPr>
          <w:rFonts w:ascii="Rubik Light" w:hAnsi="Rubik Light" w:cs="Rubik Light"/>
          <w:sz w:val="24"/>
          <w:szCs w:val="24"/>
        </w:rPr>
      </w:pPr>
      <w:r>
        <w:rPr>
          <w:rFonts w:ascii="Rubik Light" w:hAnsi="Rubik Light" w:cs="Rubik Light"/>
          <w:sz w:val="24"/>
          <w:szCs w:val="24"/>
        </w:rPr>
        <w:t>20. Agricultura</w:t>
      </w:r>
    </w:p>
    <w:p w:rsidR="00730E47" w:rsidRDefault="00730E47" w:rsidP="00730E47">
      <w:pPr>
        <w:jc w:val="both"/>
        <w:rPr>
          <w:rFonts w:ascii="Rubik Light" w:hAnsi="Rubik Light" w:cs="Rubik Light"/>
          <w:sz w:val="24"/>
          <w:szCs w:val="24"/>
        </w:rPr>
      </w:pPr>
      <w:r>
        <w:rPr>
          <w:rFonts w:ascii="Rubik Light" w:hAnsi="Rubik Light" w:cs="Rubik Light"/>
          <w:sz w:val="24"/>
          <w:szCs w:val="24"/>
        </w:rPr>
        <w:t>606. Extensão Rural</w:t>
      </w:r>
    </w:p>
    <w:p w:rsidR="00730E47" w:rsidRDefault="00730E47" w:rsidP="00730E47">
      <w:pPr>
        <w:jc w:val="both"/>
        <w:rPr>
          <w:rFonts w:ascii="Rubik Light" w:hAnsi="Rubik Light" w:cs="Rubik Light"/>
          <w:sz w:val="24"/>
          <w:szCs w:val="24"/>
        </w:rPr>
      </w:pPr>
      <w:r>
        <w:rPr>
          <w:rFonts w:ascii="Rubik Light" w:hAnsi="Rubik Light" w:cs="Rubik Light"/>
          <w:sz w:val="24"/>
          <w:szCs w:val="24"/>
        </w:rPr>
        <w:t>0016. Agricultura Familiar e Cooperativismo</w:t>
      </w:r>
    </w:p>
    <w:p w:rsidR="00730E47" w:rsidRDefault="00730E47" w:rsidP="00730E47">
      <w:pPr>
        <w:jc w:val="both"/>
        <w:rPr>
          <w:rFonts w:ascii="Rubik Light" w:hAnsi="Rubik Light" w:cs="Rubik Light"/>
          <w:b/>
          <w:sz w:val="24"/>
          <w:szCs w:val="24"/>
        </w:rPr>
      </w:pPr>
      <w:r>
        <w:rPr>
          <w:rFonts w:ascii="Rubik Light" w:hAnsi="Rubik Light" w:cs="Rubik Light"/>
          <w:b/>
          <w:sz w:val="24"/>
          <w:szCs w:val="24"/>
        </w:rPr>
        <w:t>2.0053. Apoio à Agricultura Familiar</w:t>
      </w:r>
    </w:p>
    <w:p w:rsidR="00730E47" w:rsidRDefault="00730E47" w:rsidP="00730E47">
      <w:pPr>
        <w:jc w:val="both"/>
        <w:rPr>
          <w:rFonts w:ascii="Rubik Light" w:hAnsi="Rubik Light" w:cs="Rubik Light"/>
          <w:bCs/>
          <w:sz w:val="24"/>
          <w:szCs w:val="24"/>
        </w:rPr>
      </w:pPr>
      <w:r>
        <w:rPr>
          <w:rFonts w:ascii="Rubik Light" w:hAnsi="Rubik Light" w:cs="Rubik Light"/>
          <w:sz w:val="24"/>
          <w:szCs w:val="24"/>
        </w:rPr>
        <w:t xml:space="preserve">3.3.90.00.00.00. </w:t>
      </w:r>
      <w:r>
        <w:rPr>
          <w:rFonts w:ascii="Rubik Light" w:hAnsi="Rubik Light" w:cs="Rubik Light"/>
          <w:bCs/>
          <w:sz w:val="24"/>
          <w:szCs w:val="24"/>
        </w:rPr>
        <w:t>Aplicações Diretas</w:t>
      </w:r>
    </w:p>
    <w:p w:rsidR="00730E47" w:rsidRDefault="00730E47" w:rsidP="00730E47">
      <w:pPr>
        <w:jc w:val="both"/>
        <w:rPr>
          <w:rFonts w:ascii="Rubik Light" w:hAnsi="Rubik Light" w:cs="Rubik Light"/>
          <w:bCs/>
          <w:color w:val="FF0000"/>
          <w:sz w:val="24"/>
          <w:szCs w:val="24"/>
        </w:rPr>
      </w:pPr>
      <w:r>
        <w:rPr>
          <w:rFonts w:ascii="Rubik Light" w:hAnsi="Rubik Light" w:cs="Rubik Light"/>
          <w:bCs/>
          <w:color w:val="000000" w:themeColor="text1"/>
          <w:sz w:val="24"/>
          <w:szCs w:val="24"/>
        </w:rPr>
        <w:t>01.00.000000 - Recursos Ordinários - Exercício</w:t>
      </w:r>
    </w:p>
    <w:p w:rsidR="00730E47" w:rsidRDefault="00730E47" w:rsidP="00730E47">
      <w:pPr>
        <w:pStyle w:val="SemEspaamento"/>
        <w:jc w:val="both"/>
        <w:rPr>
          <w:rFonts w:ascii="Rubik Light" w:hAnsi="Rubik Light" w:cs="Rubik Light"/>
          <w:sz w:val="24"/>
          <w:szCs w:val="24"/>
        </w:rPr>
      </w:pPr>
    </w:p>
    <w:p w:rsidR="00730E47" w:rsidRDefault="00730E47" w:rsidP="00730E47">
      <w:pPr>
        <w:pStyle w:val="SemEspaamento"/>
        <w:jc w:val="both"/>
        <w:rPr>
          <w:rFonts w:ascii="Rubik Light" w:hAnsi="Rubik Light" w:cs="Rubik Light"/>
          <w:sz w:val="24"/>
          <w:szCs w:val="24"/>
        </w:rPr>
      </w:pPr>
      <w:r>
        <w:rPr>
          <w:rFonts w:ascii="Rubik Light" w:hAnsi="Rubik Light" w:cs="Rubik Light"/>
          <w:b/>
          <w:sz w:val="24"/>
          <w:szCs w:val="24"/>
        </w:rPr>
        <w:t>Art.11º.</w:t>
      </w:r>
      <w:r>
        <w:rPr>
          <w:rFonts w:ascii="Rubik Light" w:hAnsi="Rubik Light" w:cs="Rubik Light"/>
          <w:sz w:val="24"/>
          <w:szCs w:val="24"/>
        </w:rPr>
        <w:t xml:space="preserve"> O disposto na presente lei poderá ser regulamentado por Decreto do Executivo Municipal.</w:t>
      </w:r>
    </w:p>
    <w:p w:rsidR="00730E47" w:rsidRDefault="00730E47" w:rsidP="00730E47">
      <w:pPr>
        <w:pStyle w:val="SemEspaamento"/>
        <w:jc w:val="both"/>
        <w:rPr>
          <w:rFonts w:ascii="Rubik Light" w:hAnsi="Rubik Light" w:cs="Rubik Light"/>
          <w:sz w:val="24"/>
          <w:szCs w:val="24"/>
        </w:rPr>
      </w:pPr>
    </w:p>
    <w:p w:rsidR="00730E47" w:rsidRDefault="00730E47" w:rsidP="00730E47">
      <w:pPr>
        <w:pStyle w:val="SemEspaamento"/>
        <w:jc w:val="both"/>
        <w:rPr>
          <w:rFonts w:ascii="Rubik Light" w:hAnsi="Rubik Light" w:cs="Rubik Light"/>
          <w:sz w:val="24"/>
          <w:szCs w:val="24"/>
        </w:rPr>
      </w:pPr>
      <w:r>
        <w:rPr>
          <w:rStyle w:val="label"/>
          <w:rFonts w:ascii="Rubik Light" w:hAnsi="Rubik Light" w:cs="Rubik Light"/>
          <w:b/>
          <w:sz w:val="24"/>
          <w:szCs w:val="24"/>
        </w:rPr>
        <w:lastRenderedPageBreak/>
        <w:t>Art. 12º.</w:t>
      </w:r>
      <w:r>
        <w:rPr>
          <w:rFonts w:ascii="Rubik Light" w:hAnsi="Rubik Light" w:cs="Rubik Light"/>
          <w:sz w:val="24"/>
          <w:szCs w:val="24"/>
        </w:rPr>
        <w:t xml:space="preserve"> Fica revogada a Lei Municipal 940, de 29 de abril de 2003 e as demais disposições em contrário.</w:t>
      </w:r>
    </w:p>
    <w:p w:rsidR="00730E47" w:rsidRDefault="00730E47" w:rsidP="00730E47">
      <w:pPr>
        <w:pStyle w:val="SemEspaamento"/>
        <w:jc w:val="both"/>
        <w:rPr>
          <w:rFonts w:ascii="Rubik Light" w:hAnsi="Rubik Light" w:cs="Rubik Light"/>
          <w:sz w:val="24"/>
          <w:szCs w:val="24"/>
        </w:rPr>
      </w:pPr>
      <w:bookmarkStart w:id="2" w:name="artigo_10"/>
    </w:p>
    <w:p w:rsidR="00730E47" w:rsidRDefault="00730E47" w:rsidP="00730E47">
      <w:pPr>
        <w:pStyle w:val="SemEspaamento"/>
        <w:jc w:val="both"/>
        <w:rPr>
          <w:rStyle w:val="label"/>
        </w:rPr>
      </w:pPr>
      <w:r>
        <w:rPr>
          <w:rStyle w:val="label"/>
          <w:rFonts w:ascii="Rubik Light" w:hAnsi="Rubik Light" w:cs="Rubik Light"/>
          <w:b/>
          <w:sz w:val="24"/>
          <w:szCs w:val="24"/>
        </w:rPr>
        <w:t>Art. 1</w:t>
      </w:r>
      <w:bookmarkEnd w:id="2"/>
      <w:r>
        <w:rPr>
          <w:rStyle w:val="label"/>
          <w:rFonts w:ascii="Rubik Light" w:hAnsi="Rubik Light" w:cs="Rubik Light"/>
          <w:b/>
          <w:sz w:val="24"/>
          <w:szCs w:val="24"/>
        </w:rPr>
        <w:t>3º.</w:t>
      </w:r>
      <w:r>
        <w:rPr>
          <w:rFonts w:ascii="Rubik Light" w:hAnsi="Rubik Light" w:cs="Rubik Light"/>
          <w:sz w:val="24"/>
          <w:szCs w:val="24"/>
        </w:rPr>
        <w:t xml:space="preserve"> Esta Lei entra em vigor na data de sua publicação.</w:t>
      </w:r>
    </w:p>
    <w:p w:rsidR="00730E47" w:rsidRDefault="00730E47" w:rsidP="00730E47">
      <w:pPr>
        <w:jc w:val="both"/>
      </w:pPr>
    </w:p>
    <w:p w:rsidR="00730E47" w:rsidRDefault="00730E47" w:rsidP="00730E47">
      <w:pPr>
        <w:jc w:val="both"/>
        <w:rPr>
          <w:rFonts w:ascii="Rubik Light" w:hAnsi="Rubik Light" w:cs="Rubik Light"/>
          <w:sz w:val="24"/>
          <w:szCs w:val="24"/>
        </w:rPr>
      </w:pPr>
      <w:r>
        <w:rPr>
          <w:rFonts w:ascii="Rubik Light" w:hAnsi="Rubik Light" w:cs="Rubik Light"/>
          <w:sz w:val="24"/>
          <w:szCs w:val="24"/>
        </w:rPr>
        <w:t>Gabinete do Prefeito Municipal de Campo Novo do Parecis, aos 07 dias do mês de agosto de 2018.</w:t>
      </w:r>
    </w:p>
    <w:p w:rsidR="00730E47" w:rsidRDefault="00730E47" w:rsidP="00730E47">
      <w:pPr>
        <w:rPr>
          <w:rFonts w:ascii="Rubik Light" w:hAnsi="Rubik Light" w:cs="Rubik Light"/>
          <w:sz w:val="24"/>
          <w:szCs w:val="24"/>
        </w:rPr>
      </w:pPr>
    </w:p>
    <w:p w:rsidR="00730E47" w:rsidRDefault="00730E47" w:rsidP="00730E47">
      <w:pPr>
        <w:rPr>
          <w:rFonts w:ascii="Rubik Light" w:hAnsi="Rubik Light" w:cs="Rubik Light"/>
          <w:sz w:val="24"/>
          <w:szCs w:val="24"/>
        </w:rPr>
      </w:pPr>
    </w:p>
    <w:p w:rsidR="00730E47" w:rsidRDefault="00730E47" w:rsidP="00730E47">
      <w:pPr>
        <w:pStyle w:val="SemEspaamento"/>
        <w:jc w:val="center"/>
        <w:rPr>
          <w:rFonts w:ascii="Rubik Light" w:hAnsi="Rubik Light" w:cs="Rubik Light"/>
          <w:b/>
          <w:sz w:val="24"/>
          <w:szCs w:val="24"/>
        </w:rPr>
      </w:pPr>
      <w:r>
        <w:rPr>
          <w:rFonts w:ascii="Rubik Light" w:hAnsi="Rubik Light" w:cs="Rubik Light"/>
          <w:b/>
          <w:sz w:val="24"/>
          <w:szCs w:val="24"/>
        </w:rPr>
        <w:t>RAFAEL MACHADO</w:t>
      </w:r>
    </w:p>
    <w:p w:rsidR="00730E47" w:rsidRDefault="00730E47" w:rsidP="00730E47">
      <w:pPr>
        <w:pStyle w:val="SemEspaamento"/>
        <w:jc w:val="center"/>
        <w:rPr>
          <w:rFonts w:ascii="Rubik Light" w:hAnsi="Rubik Light" w:cs="Rubik Light"/>
          <w:b/>
          <w:sz w:val="24"/>
          <w:szCs w:val="24"/>
        </w:rPr>
      </w:pPr>
      <w:r>
        <w:rPr>
          <w:rFonts w:ascii="Rubik Light" w:hAnsi="Rubik Light" w:cs="Rubik Light"/>
          <w:b/>
          <w:sz w:val="24"/>
          <w:szCs w:val="24"/>
        </w:rPr>
        <w:t>Prefeito Municipal</w:t>
      </w:r>
    </w:p>
    <w:p w:rsidR="00730E47" w:rsidRDefault="00730E47" w:rsidP="00730E47">
      <w:pPr>
        <w:pStyle w:val="SemEspaamento"/>
        <w:jc w:val="center"/>
        <w:rPr>
          <w:rFonts w:ascii="Rubik Light" w:hAnsi="Rubik Light" w:cs="Rubik Light"/>
          <w:b/>
          <w:sz w:val="24"/>
          <w:szCs w:val="24"/>
        </w:rPr>
      </w:pPr>
    </w:p>
    <w:p w:rsidR="00730E47" w:rsidRDefault="00730E47" w:rsidP="00730E47">
      <w:pPr>
        <w:pStyle w:val="Corpodetexto"/>
        <w:ind w:firstLine="1416"/>
        <w:rPr>
          <w:rFonts w:ascii="Rubik Light" w:hAnsi="Rubik Light" w:cs="Rubik Light"/>
          <w:i w:val="0"/>
          <w:szCs w:val="24"/>
        </w:rPr>
      </w:pPr>
      <w:r>
        <w:rPr>
          <w:rFonts w:ascii="Rubik Light" w:hAnsi="Rubik Light" w:cs="Rubik Light"/>
          <w:i w:val="0"/>
          <w:szCs w:val="24"/>
        </w:rPr>
        <w:t>Registrado na Secretaria Municipal de Administração, publicado no Diário Oficial do Município/Jornal Oficial Eletrônico dos Municípios do Estado de Mato Grosso, Portal Transparência do Município e por afixação no local de costume, data supra, cumpra-se.</w:t>
      </w:r>
    </w:p>
    <w:p w:rsidR="00730E47" w:rsidRDefault="00730E47" w:rsidP="00730E47">
      <w:pPr>
        <w:jc w:val="center"/>
        <w:rPr>
          <w:rFonts w:ascii="Rubik Light" w:hAnsi="Rubik Light" w:cs="Rubik Light"/>
          <w:sz w:val="24"/>
          <w:szCs w:val="24"/>
          <w:lang w:eastAsia="pt-BR"/>
        </w:rPr>
      </w:pPr>
    </w:p>
    <w:p w:rsidR="00730E47" w:rsidRDefault="00730E47" w:rsidP="00730E47">
      <w:pPr>
        <w:jc w:val="center"/>
        <w:rPr>
          <w:rFonts w:ascii="Rubik Light" w:hAnsi="Rubik Light" w:cs="Rubik Light"/>
          <w:sz w:val="24"/>
          <w:szCs w:val="24"/>
          <w:lang w:eastAsia="pt-BR"/>
        </w:rPr>
      </w:pPr>
    </w:p>
    <w:p w:rsidR="00730E47" w:rsidRDefault="00730E47" w:rsidP="00730E47">
      <w:pPr>
        <w:jc w:val="center"/>
        <w:rPr>
          <w:rFonts w:ascii="Rubik Light" w:hAnsi="Rubik Light" w:cs="Rubik Light"/>
          <w:b/>
          <w:sz w:val="24"/>
          <w:szCs w:val="24"/>
          <w:lang w:eastAsia="pt-BR"/>
        </w:rPr>
      </w:pPr>
      <w:r>
        <w:rPr>
          <w:rFonts w:ascii="Rubik Light" w:hAnsi="Rubik Light" w:cs="Rubik Light"/>
          <w:b/>
          <w:sz w:val="24"/>
          <w:szCs w:val="24"/>
          <w:lang w:eastAsia="pt-BR"/>
        </w:rPr>
        <w:t>GIRLEI AUGUSTO PEZ BOLZAN</w:t>
      </w:r>
    </w:p>
    <w:p w:rsidR="00730E47" w:rsidRDefault="00730E47" w:rsidP="00730E47">
      <w:pPr>
        <w:pStyle w:val="SemEspaamento"/>
        <w:jc w:val="center"/>
        <w:rPr>
          <w:rFonts w:ascii="Rubik Light" w:hAnsi="Rubik Light" w:cs="Rubik Light"/>
          <w:b/>
          <w:sz w:val="24"/>
          <w:szCs w:val="24"/>
        </w:rPr>
      </w:pPr>
      <w:r>
        <w:rPr>
          <w:rFonts w:ascii="Rubik Light" w:hAnsi="Rubik Light" w:cs="Rubik Light"/>
          <w:b/>
          <w:sz w:val="24"/>
          <w:szCs w:val="24"/>
        </w:rPr>
        <w:t>Secretário Municipal de Administração</w:t>
      </w:r>
    </w:p>
    <w:p w:rsidR="00730E47" w:rsidRDefault="00730E47" w:rsidP="00730E47">
      <w:pPr>
        <w:rPr>
          <w:rFonts w:ascii="Rubik Light" w:hAnsi="Rubik Light" w:cs="Rubik Light"/>
          <w:sz w:val="24"/>
          <w:szCs w:val="24"/>
        </w:rPr>
      </w:pPr>
    </w:p>
    <w:p w:rsidR="004D4398" w:rsidRPr="00730E47" w:rsidRDefault="004D4398" w:rsidP="00730E47"/>
    <w:sectPr w:rsidR="004D4398" w:rsidRPr="00730E47" w:rsidSect="00502AF7">
      <w:footerReference w:type="default" r:id="rId6"/>
      <w:pgSz w:w="11907" w:h="16840" w:code="9"/>
      <w:pgMar w:top="1021" w:right="1701" w:bottom="567" w:left="1797" w:header="284" w:footer="57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41BA" w:rsidRDefault="00D241BA" w:rsidP="00502AF7">
      <w:r>
        <w:separator/>
      </w:r>
    </w:p>
  </w:endnote>
  <w:endnote w:type="continuationSeparator" w:id="1">
    <w:p w:rsidR="00D241BA" w:rsidRDefault="00D241BA" w:rsidP="00502A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Rubik Light">
    <w:altName w:val="Arial"/>
    <w:charset w:val="CC"/>
    <w:family w:val="auto"/>
    <w:pitch w:val="variable"/>
    <w:sig w:usb0="00000000" w:usb1="5000205B" w:usb2="00000000" w:usb3="00000000" w:csb0="000000B7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EFF" w:rsidRPr="003D3AA8" w:rsidRDefault="00D241BA" w:rsidP="00864EFF">
    <w:pPr>
      <w:pStyle w:val="Rodap"/>
    </w:pPr>
  </w:p>
  <w:p w:rsidR="004A45C3" w:rsidRPr="003D3AA8" w:rsidRDefault="00D241BA" w:rsidP="004A45C3">
    <w:pPr>
      <w:pStyle w:val="Rodap"/>
    </w:pPr>
  </w:p>
  <w:p w:rsidR="009F196D" w:rsidRPr="003D3AA8" w:rsidRDefault="00D241BA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41BA" w:rsidRDefault="00D241BA" w:rsidP="00502AF7">
      <w:r>
        <w:separator/>
      </w:r>
    </w:p>
  </w:footnote>
  <w:footnote w:type="continuationSeparator" w:id="1">
    <w:p w:rsidR="00D241BA" w:rsidRDefault="00D241BA" w:rsidP="00502A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1915A3"/>
    <w:rsid w:val="00217F62"/>
    <w:rsid w:val="004D4398"/>
    <w:rsid w:val="00502AF7"/>
    <w:rsid w:val="00730E47"/>
    <w:rsid w:val="00A906D8"/>
    <w:rsid w:val="00AB5A74"/>
    <w:rsid w:val="00D241BA"/>
    <w:rsid w:val="00E60C71"/>
    <w:rsid w:val="00F071AE"/>
    <w:rsid w:val="00FE5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502AF7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02A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legislacao-ementa">
    <w:name w:val="legislacao-ementa"/>
    <w:basedOn w:val="Normal"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502AF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rsid w:val="00502A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02AF7"/>
  </w:style>
  <w:style w:type="paragraph" w:styleId="Corpodetexto">
    <w:name w:val="Body Text"/>
    <w:basedOn w:val="Normal"/>
    <w:link w:val="CorpodetextoChar"/>
    <w:semiHidden/>
    <w:unhideWhenUsed/>
    <w:rsid w:val="00730E47"/>
    <w:pPr>
      <w:jc w:val="both"/>
    </w:pPr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730E47"/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SemEspaamento">
    <w:name w:val="No Spacing"/>
    <w:uiPriority w:val="1"/>
    <w:qFormat/>
    <w:rsid w:val="00730E47"/>
    <w:rPr>
      <w:rFonts w:ascii="Calibri" w:eastAsia="Calibri" w:hAnsi="Calibri" w:cs="Times New Roman"/>
    </w:rPr>
  </w:style>
  <w:style w:type="character" w:customStyle="1" w:styleId="label">
    <w:name w:val="label"/>
    <w:basedOn w:val="Fontepargpadro"/>
    <w:rsid w:val="00730E47"/>
  </w:style>
  <w:style w:type="character" w:styleId="nfase">
    <w:name w:val="Emphasis"/>
    <w:basedOn w:val="Fontepargpadro"/>
    <w:uiPriority w:val="20"/>
    <w:qFormat/>
    <w:rsid w:val="00730E4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1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1212</Words>
  <Characters>6547</Characters>
  <Application>Microsoft Office Word</Application>
  <DocSecurity>0</DocSecurity>
  <Lines>54</Lines>
  <Paragraphs>15</Paragraphs>
  <ScaleCrop>false</ScaleCrop>
  <Company/>
  <LinksUpToDate>false</LinksUpToDate>
  <CharactersWithSpaces>7744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Prefeitura</cp:lastModifiedBy>
  <cp:revision>2</cp:revision>
  <dcterms:created xsi:type="dcterms:W3CDTF">2018-09-11T14:57:00Z</dcterms:created>
  <dcterms:modified xsi:type="dcterms:W3CDTF">2018-09-11T14:57:00Z</dcterms:modified>
</cp:coreProperties>
</file>