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AF" w:rsidRPr="000123AF" w:rsidRDefault="000123AF" w:rsidP="00113ACA">
      <w:pPr>
        <w:pStyle w:val="Recuodecorpodetexto3"/>
        <w:ind w:left="1418" w:right="-380"/>
        <w:rPr>
          <w:i w:val="0"/>
          <w:szCs w:val="24"/>
          <w:u w:val="single"/>
        </w:rPr>
      </w:pPr>
      <w:r w:rsidRPr="000123AF">
        <w:rPr>
          <w:i w:val="0"/>
          <w:szCs w:val="24"/>
          <w:u w:val="single"/>
        </w:rPr>
        <w:t>AUTÓGRAFO Nº 1.554/201</w:t>
      </w:r>
      <w:r w:rsidR="00113ACA">
        <w:rPr>
          <w:i w:val="0"/>
          <w:szCs w:val="24"/>
          <w:u w:val="single"/>
        </w:rPr>
        <w:t>9</w:t>
      </w:r>
      <w:r w:rsidRPr="000123AF">
        <w:rPr>
          <w:i w:val="0"/>
          <w:szCs w:val="24"/>
          <w:u w:val="single"/>
        </w:rPr>
        <w:t xml:space="preserve"> DE 11 DE FEVEREIRO DE 2019.</w:t>
      </w:r>
    </w:p>
    <w:p w:rsidR="000123AF" w:rsidRPr="000123AF" w:rsidRDefault="000123AF" w:rsidP="00113ACA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0123AF" w:rsidRPr="000123AF" w:rsidRDefault="000123AF" w:rsidP="00113ACA">
      <w:pPr>
        <w:pStyle w:val="Recuodecorpodetexto3"/>
        <w:ind w:left="1418" w:right="-380"/>
        <w:rPr>
          <w:bCs/>
          <w:i w:val="0"/>
          <w:iCs/>
          <w:color w:val="000000" w:themeColor="text1"/>
          <w:szCs w:val="24"/>
        </w:rPr>
      </w:pPr>
      <w:r w:rsidRPr="000123AF">
        <w:rPr>
          <w:i w:val="0"/>
          <w:szCs w:val="24"/>
        </w:rPr>
        <w:t>AUTORIZA O PODER EXECUTIVO MUNICIPAL A DOAR BE</w:t>
      </w:r>
      <w:r w:rsidR="00113ACA">
        <w:rPr>
          <w:i w:val="0"/>
          <w:szCs w:val="24"/>
        </w:rPr>
        <w:t>M</w:t>
      </w:r>
      <w:r w:rsidRPr="000123AF">
        <w:rPr>
          <w:i w:val="0"/>
          <w:szCs w:val="24"/>
        </w:rPr>
        <w:t xml:space="preserve"> MÓVE</w:t>
      </w:r>
      <w:r w:rsidR="00113ACA">
        <w:rPr>
          <w:i w:val="0"/>
          <w:szCs w:val="24"/>
        </w:rPr>
        <w:t>L</w:t>
      </w:r>
      <w:r w:rsidRPr="000123AF">
        <w:rPr>
          <w:i w:val="0"/>
          <w:szCs w:val="24"/>
        </w:rPr>
        <w:t xml:space="preserve"> À </w:t>
      </w:r>
      <w:r w:rsidRPr="000123AF">
        <w:rPr>
          <w:i w:val="0"/>
          <w:color w:val="000000"/>
          <w:szCs w:val="24"/>
        </w:rPr>
        <w:t>ASSOCIAÇÃO DE PAIS E AMIGOS DOS EXCEPCIONAIS</w:t>
      </w:r>
      <w:r>
        <w:rPr>
          <w:i w:val="0"/>
          <w:color w:val="000000"/>
          <w:szCs w:val="24"/>
        </w:rPr>
        <w:t xml:space="preserve"> </w:t>
      </w:r>
      <w:r w:rsidRPr="000123AF">
        <w:rPr>
          <w:i w:val="0"/>
          <w:color w:val="000000"/>
          <w:szCs w:val="24"/>
        </w:rPr>
        <w:t>- APAE</w:t>
      </w:r>
      <w:r>
        <w:rPr>
          <w:i w:val="0"/>
          <w:color w:val="000000"/>
          <w:szCs w:val="24"/>
        </w:rPr>
        <w:t>,</w:t>
      </w:r>
      <w:r w:rsidRPr="000123AF">
        <w:rPr>
          <w:i w:val="0"/>
          <w:color w:val="000000"/>
          <w:szCs w:val="24"/>
        </w:rPr>
        <w:t xml:space="preserve"> E DÁ OUTRAS PROVIDÊNCIAS.</w:t>
      </w:r>
    </w:p>
    <w:p w:rsidR="000123AF" w:rsidRPr="000123AF" w:rsidRDefault="000123AF" w:rsidP="00113ACA">
      <w:pPr>
        <w:pStyle w:val="Recuodecorpodetexto3"/>
        <w:ind w:left="1418" w:right="-380"/>
        <w:rPr>
          <w:i w:val="0"/>
          <w:szCs w:val="24"/>
        </w:rPr>
      </w:pPr>
    </w:p>
    <w:p w:rsidR="000123AF" w:rsidRDefault="000123AF" w:rsidP="00113AC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123AF" w:rsidRPr="000123AF" w:rsidRDefault="000123AF" w:rsidP="00113AC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sz w:val="24"/>
          <w:szCs w:val="24"/>
        </w:rPr>
        <w:t>Art. 1º</w:t>
      </w:r>
      <w:r w:rsidRPr="000123AF">
        <w:rPr>
          <w:rFonts w:ascii="Times New Roman" w:hAnsi="Times New Roman" w:cs="Times New Roman"/>
          <w:sz w:val="24"/>
          <w:szCs w:val="24"/>
        </w:rPr>
        <w:t xml:space="preserve">. Fica o Poder Executivo Municipal autorizado a doar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0123AF">
        <w:rPr>
          <w:rFonts w:ascii="Times New Roman" w:hAnsi="Times New Roman" w:cs="Times New Roman"/>
          <w:sz w:val="24"/>
          <w:szCs w:val="24"/>
        </w:rPr>
        <w:t xml:space="preserve"> Associação de Pais e Amigos dos Excepcionais- APAE, inscrita no CNPJ sob nº 01.657.456/0001-91, situada na Rua Terezina, n° 670 NE, nesta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123AF">
        <w:rPr>
          <w:rFonts w:ascii="Times New Roman" w:hAnsi="Times New Roman" w:cs="Times New Roman"/>
          <w:sz w:val="24"/>
          <w:szCs w:val="24"/>
        </w:rPr>
        <w:t>idade, o be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23AF">
        <w:rPr>
          <w:rFonts w:ascii="Times New Roman" w:hAnsi="Times New Roman" w:cs="Times New Roman"/>
          <w:sz w:val="24"/>
          <w:szCs w:val="24"/>
        </w:rPr>
        <w:t xml:space="preserve"> a seguir descrito:</w:t>
      </w:r>
    </w:p>
    <w:p w:rsidR="000123AF" w:rsidRPr="000123AF" w:rsidRDefault="000123AF" w:rsidP="00113AC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 xml:space="preserve">I - Ônibus Marcopolo, modelo Volare W-L EO, ano 2018/2019, RENAVAM 01174237438, CHASSI </w:t>
      </w:r>
      <w:r>
        <w:rPr>
          <w:rFonts w:ascii="Times New Roman" w:hAnsi="Times New Roman" w:cs="Times New Roman"/>
          <w:sz w:val="24"/>
          <w:szCs w:val="24"/>
        </w:rPr>
        <w:t xml:space="preserve">93PB82S36KC060567, placa </w:t>
      </w:r>
      <w:r w:rsidRPr="000123AF">
        <w:rPr>
          <w:rFonts w:ascii="Times New Roman" w:hAnsi="Times New Roman" w:cs="Times New Roman"/>
          <w:sz w:val="24"/>
          <w:szCs w:val="24"/>
        </w:rPr>
        <w:t>QCT-7720.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  <w:t>Parágrafo único. O veículo objeto da presente doação está avaliado em R$ 310.000,00 (trezentos e dez mil reais), conforme Laudo de Avaliação anexo à presente Lei.</w:t>
      </w:r>
    </w:p>
    <w:p w:rsidR="000123AF" w:rsidRPr="000123AF" w:rsidRDefault="000123AF" w:rsidP="00113ACA">
      <w:pPr>
        <w:ind w:right="-380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0123AF">
        <w:rPr>
          <w:rFonts w:ascii="Times New Roman" w:hAnsi="Times New Roman" w:cs="Times New Roman"/>
          <w:sz w:val="24"/>
          <w:szCs w:val="24"/>
        </w:rPr>
        <w:t>. A Associação de Pais e Amigos dos Excepcionais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123AF">
        <w:rPr>
          <w:rFonts w:ascii="Times New Roman" w:hAnsi="Times New Roman" w:cs="Times New Roman"/>
          <w:sz w:val="24"/>
          <w:szCs w:val="24"/>
        </w:rPr>
        <w:t>APAE terá o prazo de 30 (trinta) dias, a contar da assinatura do Termo de Doação, para realizar a transferência da propriedade do veículo perante o DETRAN.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3º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 xml:space="preserve">A doação do veículo se destina exclusivamente para o transporte de alunos da </w:t>
      </w:r>
      <w:r w:rsidRPr="000123AF">
        <w:rPr>
          <w:rFonts w:ascii="Times New Roman" w:hAnsi="Times New Roman" w:cs="Times New Roman"/>
          <w:sz w:val="24"/>
          <w:szCs w:val="24"/>
        </w:rPr>
        <w:t>Associação de Pais e Amigos dos Excepcionais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sz w:val="24"/>
          <w:szCs w:val="24"/>
        </w:rPr>
        <w:t>- APAE.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4º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>A não observância das condições estabelecidas na presente Lei e a destinação do veículo para fim diverso do estabelecido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 xml:space="preserve"> fará com que a propriedade do veículo reverta automaticamente ao patrimônio do Município, não tendo o donatário direito a qualquer espécie de indenização, inclusive sobre benfeitorias realizadas.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iCs/>
          <w:sz w:val="24"/>
          <w:szCs w:val="24"/>
        </w:rPr>
        <w:tab/>
        <w:t>Art. 5º</w:t>
      </w:r>
      <w:r w:rsidRPr="000123A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123AF">
        <w:rPr>
          <w:rFonts w:ascii="Times New Roman" w:hAnsi="Times New Roman" w:cs="Times New Roman"/>
          <w:sz w:val="24"/>
          <w:szCs w:val="24"/>
        </w:rPr>
        <w:t xml:space="preserve"> O Município de Campo Novo do Parecis firmará Termo de Doação em favor da Associação de Pais e Amigos dos Excepcionais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sz w:val="24"/>
          <w:szCs w:val="24"/>
        </w:rPr>
        <w:t>- APAE.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  <w:t>Parágrafo único. É vedado ao beneficiário alienar, sob qualquer forma, o veículo objeto da presente doação.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sz w:val="24"/>
          <w:szCs w:val="24"/>
        </w:rPr>
        <w:tab/>
        <w:t>Art. 6º</w:t>
      </w:r>
      <w:r w:rsidRPr="000123AF">
        <w:rPr>
          <w:rFonts w:ascii="Times New Roman" w:hAnsi="Times New Roman" w:cs="Times New Roman"/>
          <w:sz w:val="24"/>
          <w:szCs w:val="24"/>
        </w:rPr>
        <w:t>. Concretizada a doação, as despesas com manutenção, consertos, reparos, contratação de motorista, tributos, seguros ou quaisquer outras despesas serão custeadas pela Associação de Pais e Amigos dos Excepcionais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sz w:val="24"/>
          <w:szCs w:val="24"/>
        </w:rPr>
        <w:t>- APAE, sendo que o Município de Campo Novo do Parecis estará desobrigado de cumprir com quaisquer responsabilidades supervenientes.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sz w:val="24"/>
          <w:szCs w:val="24"/>
        </w:rPr>
        <w:tab/>
        <w:t>Art. 7º</w:t>
      </w:r>
      <w:r w:rsidRPr="000123AF">
        <w:rPr>
          <w:rFonts w:ascii="Times New Roman" w:hAnsi="Times New Roman" w:cs="Times New Roman"/>
          <w:sz w:val="24"/>
          <w:szCs w:val="24"/>
        </w:rPr>
        <w:t>. Fica o Poder Executivo Municipal autorizado a custear despesas com combustível, tipo óleo diesel, na ordem de até 600 (seiscentos) litros por mês, referente ao veículo descrito no inciso I do art. 1º.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sz w:val="24"/>
          <w:szCs w:val="24"/>
        </w:rPr>
        <w:tab/>
        <w:t>Art. 8º</w:t>
      </w:r>
      <w:r w:rsidRPr="000123AF">
        <w:rPr>
          <w:rFonts w:ascii="Times New Roman" w:hAnsi="Times New Roman" w:cs="Times New Roman"/>
          <w:sz w:val="24"/>
          <w:szCs w:val="24"/>
        </w:rPr>
        <w:t>. Esta Lei entra em vigor na data da sua publicação.</w:t>
      </w:r>
    </w:p>
    <w:p w:rsidR="000123AF" w:rsidRPr="000123AF" w:rsidRDefault="000123AF" w:rsidP="00113AC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Campo Novo do Parecis, em 11 de fevereiro de 2019.  </w:t>
      </w:r>
    </w:p>
    <w:p w:rsidR="000123AF" w:rsidRPr="000123AF" w:rsidRDefault="000123AF" w:rsidP="00113AC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3AF" w:rsidRPr="000123AF" w:rsidRDefault="000123AF" w:rsidP="00113ACA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0123AF" w:rsidRPr="000123AF" w:rsidRDefault="000123AF" w:rsidP="00113ACA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23AF">
        <w:rPr>
          <w:rFonts w:ascii="Times New Roman" w:hAnsi="Times New Roman" w:cs="Times New Roman"/>
          <w:sz w:val="24"/>
          <w:szCs w:val="24"/>
        </w:rPr>
        <w:t xml:space="preserve"> </w:t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</w:r>
      <w:r w:rsidRPr="000123A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123A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123AF" w:rsidRDefault="000123AF" w:rsidP="00113ACA">
      <w:pPr>
        <w:pStyle w:val="Recuodecorpodetexto"/>
        <w:ind w:right="-380" w:firstLine="1418"/>
        <w:rPr>
          <w:rFonts w:eastAsiaTheme="minorHAnsi"/>
          <w:lang w:eastAsia="en-US"/>
        </w:rPr>
      </w:pPr>
    </w:p>
    <w:p w:rsidR="004F1FE8" w:rsidRPr="000123AF" w:rsidRDefault="004F1FE8" w:rsidP="00113ACA">
      <w:pPr>
        <w:pStyle w:val="Recuodecorpodetexto"/>
        <w:ind w:right="-380" w:firstLine="1418"/>
      </w:pPr>
    </w:p>
    <w:p w:rsidR="000123AF" w:rsidRPr="000123AF" w:rsidRDefault="000123AF" w:rsidP="00113ACA">
      <w:pPr>
        <w:pStyle w:val="Recuodecorpodetexto"/>
        <w:ind w:right="-380" w:firstLine="1418"/>
      </w:pPr>
      <w:r w:rsidRPr="000123AF">
        <w:t>Registrado na Secretaria da Câmara Municipal, publicado por afixação no lugar de costume, em 12.02.2019.</w:t>
      </w:r>
    </w:p>
    <w:p w:rsidR="000123AF" w:rsidRDefault="000123AF" w:rsidP="00113ACA">
      <w:pPr>
        <w:pStyle w:val="Recuodecorpodetexto"/>
        <w:ind w:right="-380"/>
      </w:pPr>
    </w:p>
    <w:p w:rsidR="000123AF" w:rsidRPr="000123AF" w:rsidRDefault="000123AF" w:rsidP="00113ACA">
      <w:pPr>
        <w:pStyle w:val="Recuodecorpodetexto"/>
        <w:ind w:right="-380"/>
      </w:pPr>
    </w:p>
    <w:p w:rsidR="000123AF" w:rsidRPr="000123AF" w:rsidRDefault="000123AF" w:rsidP="00113ACA">
      <w:pPr>
        <w:pStyle w:val="Recuodecorpodetexto"/>
        <w:ind w:right="-380"/>
      </w:pPr>
    </w:p>
    <w:p w:rsidR="000123AF" w:rsidRPr="000123AF" w:rsidRDefault="000123AF" w:rsidP="00113ACA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23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0123AF" w:rsidRPr="000123AF" w:rsidRDefault="000123AF" w:rsidP="00113AC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123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23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0123AF">
        <w:rPr>
          <w:rFonts w:ascii="Times New Roman" w:hAnsi="Times New Roman" w:cs="Times New Roman"/>
          <w:sz w:val="24"/>
          <w:szCs w:val="24"/>
        </w:rPr>
        <w:t>Secretária Geral</w:t>
      </w:r>
    </w:p>
    <w:p w:rsidR="000123AF" w:rsidRPr="000123AF" w:rsidRDefault="000123AF" w:rsidP="00113ACA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900115" w:rsidRPr="000123AF" w:rsidRDefault="00900115" w:rsidP="00113ACA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900115" w:rsidRPr="000123AF" w:rsidSect="00113ACA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718" w:rsidRDefault="00157718" w:rsidP="0086111F">
      <w:r>
        <w:separator/>
      </w:r>
    </w:p>
  </w:endnote>
  <w:endnote w:type="continuationSeparator" w:id="1">
    <w:p w:rsidR="00157718" w:rsidRDefault="00157718" w:rsidP="00861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5771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718" w:rsidRDefault="00157718" w:rsidP="0086111F">
      <w:r>
        <w:separator/>
      </w:r>
    </w:p>
  </w:footnote>
  <w:footnote w:type="continuationSeparator" w:id="1">
    <w:p w:rsidR="00157718" w:rsidRDefault="00157718" w:rsidP="00861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57718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23AF"/>
    <w:rsid w:val="000F1E49"/>
    <w:rsid w:val="00113ACA"/>
    <w:rsid w:val="00157718"/>
    <w:rsid w:val="001915A3"/>
    <w:rsid w:val="00217F62"/>
    <w:rsid w:val="004F1FE8"/>
    <w:rsid w:val="0086111F"/>
    <w:rsid w:val="00880B51"/>
    <w:rsid w:val="00900115"/>
    <w:rsid w:val="00A906D8"/>
    <w:rsid w:val="00AB5A74"/>
    <w:rsid w:val="00D05D4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23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23AF"/>
  </w:style>
  <w:style w:type="paragraph" w:customStyle="1" w:styleId="Heading2">
    <w:name w:val="Heading 2"/>
    <w:basedOn w:val="Normal"/>
    <w:uiPriority w:val="1"/>
    <w:qFormat/>
    <w:rsid w:val="000123AF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customStyle="1" w:styleId="Default">
    <w:name w:val="Default"/>
    <w:rsid w:val="000123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123A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5</cp:revision>
  <cp:lastPrinted>2019-02-12T16:34:00Z</cp:lastPrinted>
  <dcterms:created xsi:type="dcterms:W3CDTF">2019-02-12T11:14:00Z</dcterms:created>
  <dcterms:modified xsi:type="dcterms:W3CDTF">2019-02-12T16:34:00Z</dcterms:modified>
</cp:coreProperties>
</file>