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3A" w:rsidRPr="00FB3B3A" w:rsidRDefault="00FB3B3A" w:rsidP="00FB3B3A">
      <w:pPr>
        <w:pStyle w:val="Recuodecorpodetexto3"/>
        <w:ind w:left="1418" w:right="-380"/>
        <w:rPr>
          <w:i w:val="0"/>
          <w:szCs w:val="24"/>
          <w:u w:val="single"/>
        </w:rPr>
      </w:pPr>
      <w:r w:rsidRPr="00FB3B3A">
        <w:rPr>
          <w:i w:val="0"/>
          <w:szCs w:val="24"/>
          <w:u w:val="single"/>
        </w:rPr>
        <w:t>AUTÓGRAFO Nº 1.559/2019 DE 25 DE FEVEREIRO DE 2019.</w:t>
      </w:r>
    </w:p>
    <w:p w:rsidR="00FB3B3A" w:rsidRPr="00FB3B3A" w:rsidRDefault="00FB3B3A" w:rsidP="00FB3B3A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FB3B3A" w:rsidRPr="00FB3B3A" w:rsidRDefault="00FB3B3A" w:rsidP="00FB3B3A">
      <w:pPr>
        <w:pStyle w:val="Recuodecorpodetexto3"/>
        <w:ind w:left="1418" w:right="-380"/>
        <w:rPr>
          <w:i w:val="0"/>
          <w:szCs w:val="24"/>
          <w:u w:val="single"/>
        </w:rPr>
      </w:pPr>
      <w:r w:rsidRPr="00FB3B3A">
        <w:rPr>
          <w:bCs/>
          <w:i w:val="0"/>
          <w:iCs/>
          <w:color w:val="000000" w:themeColor="text1"/>
          <w:szCs w:val="24"/>
        </w:rPr>
        <w:t>AUTORIZA O PODER EXECUTIVO MUNICIPAL A ABRIR CRÉDITO ADICIONAL SUPLEMENTAR NO VALOR DE R$ 200.400,00  E DÁ OUTRAS PROVIDÊNCIAS.</w:t>
      </w:r>
    </w:p>
    <w:p w:rsidR="00FB3B3A" w:rsidRPr="00FB3B3A" w:rsidRDefault="00FB3B3A" w:rsidP="00FB3B3A">
      <w:pPr>
        <w:pStyle w:val="Recuodecorpodetexto3"/>
        <w:ind w:left="1418" w:right="-380"/>
        <w:rPr>
          <w:i w:val="0"/>
          <w:szCs w:val="24"/>
        </w:rPr>
      </w:pPr>
    </w:p>
    <w:p w:rsidR="00FB3B3A" w:rsidRPr="00FB3B3A" w:rsidRDefault="00FB3B3A" w:rsidP="00FB3B3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3B3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sz w:val="24"/>
          <w:szCs w:val="24"/>
        </w:rPr>
        <w:t>Art. 1º</w:t>
      </w:r>
      <w:r w:rsidRPr="00FB3B3A">
        <w:rPr>
          <w:rFonts w:ascii="Times New Roman" w:hAnsi="Times New Roman" w:cs="Times New Roman"/>
          <w:sz w:val="24"/>
          <w:szCs w:val="24"/>
        </w:rPr>
        <w:t>. Fica aberto no corrente exerc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B3B3A">
        <w:rPr>
          <w:rFonts w:ascii="Times New Roman" w:hAnsi="Times New Roman" w:cs="Times New Roman"/>
          <w:sz w:val="24"/>
          <w:szCs w:val="24"/>
        </w:rPr>
        <w:t xml:space="preserve">cio 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B3B3A">
        <w:rPr>
          <w:rFonts w:ascii="Times New Roman" w:hAnsi="Times New Roman" w:cs="Times New Roman"/>
          <w:sz w:val="24"/>
          <w:szCs w:val="24"/>
        </w:rPr>
        <w:t xml:space="preserve">rédito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3B3A">
        <w:rPr>
          <w:rFonts w:ascii="Times New Roman" w:hAnsi="Times New Roman" w:cs="Times New Roman"/>
          <w:sz w:val="24"/>
          <w:szCs w:val="24"/>
        </w:rPr>
        <w:t xml:space="preserve">dicional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B3B3A">
        <w:rPr>
          <w:rFonts w:ascii="Times New Roman" w:hAnsi="Times New Roman" w:cs="Times New Roman"/>
          <w:sz w:val="24"/>
          <w:szCs w:val="24"/>
        </w:rPr>
        <w:t>uplementar no Orçamento Geral do Munic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B3B3A">
        <w:rPr>
          <w:rFonts w:ascii="Times New Roman" w:hAnsi="Times New Roman" w:cs="Times New Roman"/>
          <w:sz w:val="24"/>
          <w:szCs w:val="24"/>
        </w:rPr>
        <w:t xml:space="preserve">pio, no montante de R$ 200.400,00 (duzentos mil e quatrocentos reais), </w:t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termos do inciso I do art. 41 da Lei Federal nº 4.320/64, na seguinte classificação orçamentária: </w:t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  <w:r w:rsidRPr="00FB3B3A">
        <w:rPr>
          <w:rFonts w:ascii="Times New Roman" w:hAnsi="Times New Roman" w:cs="Times New Roman"/>
          <w:sz w:val="24"/>
          <w:szCs w:val="24"/>
        </w:rPr>
        <w:t>09. SECRETARIA MUNICIPAL DE EDUCAÇÃO</w:t>
      </w: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FB3B3A">
        <w:rPr>
          <w:rFonts w:ascii="Times New Roman" w:hAnsi="Times New Roman" w:cs="Times New Roman"/>
          <w:sz w:val="24"/>
          <w:szCs w:val="24"/>
        </w:rPr>
        <w:t>09.002. DEPARTAMENTO DE EDUCAÇÃO</w:t>
      </w: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FB3B3A">
        <w:rPr>
          <w:rFonts w:ascii="Times New Roman" w:hAnsi="Times New Roman" w:cs="Times New Roman"/>
          <w:sz w:val="24"/>
          <w:szCs w:val="24"/>
        </w:rPr>
        <w:t>002. 002.12.367.0007.20070 APOIO A ENTIDADES ASSIST</w:t>
      </w:r>
      <w:r w:rsidR="00420516">
        <w:rPr>
          <w:rFonts w:ascii="Times New Roman" w:hAnsi="Times New Roman" w:cs="Times New Roman"/>
          <w:sz w:val="24"/>
          <w:szCs w:val="24"/>
        </w:rPr>
        <w:t>ENCIAIS</w:t>
      </w: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3.3.50.00.00.00 </w:t>
      </w:r>
      <w:r w:rsidRPr="00FB3B3A">
        <w:rPr>
          <w:rFonts w:ascii="Times New Roman" w:hAnsi="Times New Roman" w:cs="Times New Roman"/>
          <w:sz w:val="24"/>
          <w:szCs w:val="24"/>
        </w:rPr>
        <w:t>TRANSFERÊNCIAS A INSTITUIÇÕES PRIVADAS SEM FINS LUCRATIVOS</w:t>
      </w: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FB3B3A">
        <w:rPr>
          <w:rFonts w:ascii="Times New Roman" w:hAnsi="Times New Roman" w:cs="Times New Roman"/>
          <w:sz w:val="24"/>
          <w:szCs w:val="24"/>
        </w:rPr>
        <w:t xml:space="preserve">0.3.00.000000. Recursos Ordinários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B3B3A">
        <w:rPr>
          <w:rFonts w:ascii="Times New Roman" w:hAnsi="Times New Roman" w:cs="Times New Roman"/>
          <w:sz w:val="24"/>
          <w:szCs w:val="24"/>
        </w:rPr>
        <w:t xml:space="preserve"> Exercício Ant</w:t>
      </w:r>
      <w:r>
        <w:rPr>
          <w:rFonts w:ascii="Times New Roman" w:hAnsi="Times New Roman" w:cs="Times New Roman"/>
          <w:sz w:val="24"/>
          <w:szCs w:val="24"/>
        </w:rPr>
        <w:t>erior...............................</w:t>
      </w:r>
      <w:r w:rsidRPr="00FB3B3A">
        <w:rPr>
          <w:rFonts w:ascii="Times New Roman" w:hAnsi="Times New Roman" w:cs="Times New Roman"/>
          <w:sz w:val="24"/>
          <w:szCs w:val="24"/>
        </w:rPr>
        <w:t xml:space="preserve">R$ 200.400,00                               </w:t>
      </w: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B3A">
        <w:rPr>
          <w:rFonts w:ascii="Times New Roman" w:hAnsi="Times New Roman" w:cs="Times New Roman"/>
          <w:b/>
          <w:sz w:val="24"/>
          <w:szCs w:val="24"/>
        </w:rPr>
        <w:t>TOTAL O CRÉDITO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</w:t>
      </w:r>
      <w:r w:rsidRPr="00FB3B3A">
        <w:rPr>
          <w:rFonts w:ascii="Times New Roman" w:hAnsi="Times New Roman" w:cs="Times New Roman"/>
          <w:b/>
          <w:sz w:val="24"/>
          <w:szCs w:val="24"/>
        </w:rPr>
        <w:t>R$ 200.400,00</w:t>
      </w: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>. Para dar cobertura ao crédito adicional suplementar aberto no artigo anterior serão utilizados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recursos provenientes do s</w:t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inanceiro, de acordo com o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>43, § 1º, inciso I, da Lei Federal nº 4.320/64.</w:t>
      </w:r>
    </w:p>
    <w:p w:rsidR="00FB3B3A" w:rsidRPr="00FB3B3A" w:rsidRDefault="00FB3B3A" w:rsidP="00FB3B3A">
      <w:pPr>
        <w:ind w:right="-380"/>
        <w:rPr>
          <w:rFonts w:ascii="Times New Roman" w:hAnsi="Times New Roman" w:cs="Times New Roman"/>
          <w:w w:val="95"/>
          <w:sz w:val="24"/>
          <w:szCs w:val="24"/>
        </w:rPr>
      </w:pPr>
    </w:p>
    <w:p w:rsidR="00FB3B3A" w:rsidRPr="00FB3B3A" w:rsidRDefault="00FB3B3A" w:rsidP="00FB3B3A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sz w:val="24"/>
          <w:szCs w:val="24"/>
        </w:rPr>
        <w:t>Art. 3º</w:t>
      </w:r>
      <w:r w:rsidRPr="00FB3B3A">
        <w:rPr>
          <w:rFonts w:ascii="Times New Roman" w:hAnsi="Times New Roman" w:cs="Times New Roman"/>
          <w:sz w:val="24"/>
          <w:szCs w:val="24"/>
        </w:rPr>
        <w:t xml:space="preserve">.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3B3A">
        <w:rPr>
          <w:rFonts w:ascii="Times New Roman" w:hAnsi="Times New Roman" w:cs="Times New Roman"/>
          <w:sz w:val="24"/>
          <w:szCs w:val="24"/>
        </w:rPr>
        <w:t>LDO, e a Lei Municipal nº 1.974, de 26 de dezembro de 2018, que dispõe sobre a Lei Orçamentária Anual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B3B3A">
        <w:rPr>
          <w:rFonts w:ascii="Times New Roman" w:hAnsi="Times New Roman" w:cs="Times New Roman"/>
          <w:sz w:val="24"/>
          <w:szCs w:val="24"/>
        </w:rPr>
        <w:t>LOA.</w:t>
      </w:r>
    </w:p>
    <w:p w:rsidR="00FB3B3A" w:rsidRPr="00FB3B3A" w:rsidRDefault="00FB3B3A" w:rsidP="00FB3B3A">
      <w:pPr>
        <w:pStyle w:val="Corpodetexto"/>
        <w:spacing w:after="0"/>
        <w:ind w:left="1418" w:right="-380"/>
        <w:rPr>
          <w:rFonts w:ascii="Times New Roman" w:hAnsi="Times New Roman" w:cs="Times New Roman"/>
          <w:sz w:val="24"/>
          <w:szCs w:val="24"/>
        </w:rPr>
      </w:pP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FB3B3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FB3B3A" w:rsidRPr="00FB3B3A" w:rsidRDefault="00FB3B3A" w:rsidP="00FB3B3A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3B3A" w:rsidRPr="00FB3B3A" w:rsidRDefault="00FB3B3A" w:rsidP="00FB3B3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FB3B3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420516" w:rsidRPr="00FB3B3A" w:rsidRDefault="00420516" w:rsidP="00FB3B3A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3B3A" w:rsidRPr="00FB3B3A" w:rsidRDefault="00FB3B3A" w:rsidP="00FB3B3A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3B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3B3A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B3B3A">
        <w:rPr>
          <w:rFonts w:ascii="Times New Roman" w:hAnsi="Times New Roman" w:cs="Times New Roman"/>
          <w:sz w:val="24"/>
          <w:szCs w:val="24"/>
        </w:rPr>
        <w:t xml:space="preserve"> de fevereiro de 2019.  </w:t>
      </w:r>
    </w:p>
    <w:p w:rsidR="00FB3B3A" w:rsidRDefault="00FB3B3A" w:rsidP="00FB3B3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B3A" w:rsidRPr="00FB3B3A" w:rsidRDefault="00FB3B3A" w:rsidP="00FB3B3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B3A" w:rsidRPr="00FB3B3A" w:rsidRDefault="00FB3B3A" w:rsidP="00FB3B3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B3A">
        <w:rPr>
          <w:rFonts w:ascii="Times New Roman" w:hAnsi="Times New Roman" w:cs="Times New Roman"/>
          <w:sz w:val="24"/>
          <w:szCs w:val="24"/>
        </w:rPr>
        <w:tab/>
      </w:r>
      <w:r w:rsidRPr="00FB3B3A">
        <w:rPr>
          <w:rFonts w:ascii="Times New Roman" w:hAnsi="Times New Roman" w:cs="Times New Roman"/>
          <w:sz w:val="24"/>
          <w:szCs w:val="24"/>
        </w:rPr>
        <w:tab/>
      </w:r>
      <w:r w:rsidRPr="00FB3B3A">
        <w:rPr>
          <w:rFonts w:ascii="Times New Roman" w:hAnsi="Times New Roman" w:cs="Times New Roman"/>
          <w:sz w:val="24"/>
          <w:szCs w:val="24"/>
        </w:rPr>
        <w:tab/>
      </w:r>
      <w:r w:rsidRPr="00FB3B3A">
        <w:rPr>
          <w:rFonts w:ascii="Times New Roman" w:hAnsi="Times New Roman" w:cs="Times New Roman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FB3B3A" w:rsidRDefault="00FB3B3A" w:rsidP="00FB3B3A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B3B3A">
        <w:rPr>
          <w:rFonts w:ascii="Times New Roman" w:hAnsi="Times New Roman" w:cs="Times New Roman"/>
          <w:sz w:val="24"/>
          <w:szCs w:val="24"/>
        </w:rPr>
        <w:t xml:space="preserve"> </w:t>
      </w:r>
      <w:r w:rsidRPr="00FB3B3A">
        <w:rPr>
          <w:rFonts w:ascii="Times New Roman" w:hAnsi="Times New Roman" w:cs="Times New Roman"/>
          <w:sz w:val="24"/>
          <w:szCs w:val="24"/>
        </w:rPr>
        <w:tab/>
      </w:r>
      <w:r w:rsidRPr="00FB3B3A">
        <w:rPr>
          <w:rFonts w:ascii="Times New Roman" w:hAnsi="Times New Roman" w:cs="Times New Roman"/>
          <w:sz w:val="24"/>
          <w:szCs w:val="24"/>
        </w:rPr>
        <w:tab/>
      </w:r>
      <w:r w:rsidRPr="00FB3B3A">
        <w:rPr>
          <w:rFonts w:ascii="Times New Roman" w:hAnsi="Times New Roman" w:cs="Times New Roman"/>
          <w:sz w:val="24"/>
          <w:szCs w:val="24"/>
        </w:rPr>
        <w:tab/>
      </w:r>
      <w:r w:rsidRPr="00FB3B3A">
        <w:rPr>
          <w:rFonts w:ascii="Times New Roman" w:hAnsi="Times New Roman" w:cs="Times New Roman"/>
          <w:sz w:val="24"/>
          <w:szCs w:val="24"/>
        </w:rPr>
        <w:tab/>
      </w:r>
      <w:r w:rsidRPr="00FB3B3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B3B3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B3B3A" w:rsidRPr="00FB3B3A" w:rsidRDefault="00FB3B3A" w:rsidP="00FB3B3A"/>
    <w:p w:rsidR="00FB3B3A" w:rsidRDefault="00FB3B3A" w:rsidP="00FB3B3A">
      <w:pPr>
        <w:pStyle w:val="Recuodecorpodetexto"/>
        <w:ind w:right="-380" w:firstLine="1418"/>
      </w:pPr>
      <w:r w:rsidRPr="00FB3B3A">
        <w:t xml:space="preserve">Registrado na Secretaria da Câmara Municipal, publicado por afixação no lugar de costume, em </w:t>
      </w:r>
      <w:r>
        <w:t>26</w:t>
      </w:r>
      <w:r w:rsidRPr="00FB3B3A">
        <w:t>.02.2019.</w:t>
      </w:r>
    </w:p>
    <w:p w:rsidR="00FB3B3A" w:rsidRPr="00FB3B3A" w:rsidRDefault="00FB3B3A" w:rsidP="00FB3B3A">
      <w:pPr>
        <w:pStyle w:val="Recuodecorpodetexto"/>
        <w:ind w:right="-380" w:firstLine="1418"/>
      </w:pPr>
    </w:p>
    <w:p w:rsidR="00FB3B3A" w:rsidRPr="00FB3B3A" w:rsidRDefault="00FB3B3A" w:rsidP="00FB3B3A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B3B3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B3B3A" w:rsidRPr="00FB3B3A" w:rsidRDefault="00FB3B3A" w:rsidP="00FB3B3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FB3B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3B3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FB3B3A">
        <w:rPr>
          <w:rFonts w:ascii="Times New Roman" w:hAnsi="Times New Roman" w:cs="Times New Roman"/>
          <w:sz w:val="24"/>
          <w:szCs w:val="24"/>
        </w:rPr>
        <w:t>Secretária Geral</w:t>
      </w:r>
    </w:p>
    <w:p w:rsidR="00FB3B3A" w:rsidRPr="00FB3B3A" w:rsidRDefault="00FB3B3A" w:rsidP="00FB3B3A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FB3B3A" w:rsidRPr="00FB3B3A" w:rsidRDefault="00FB3B3A" w:rsidP="00FB3B3A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FB3B3A" w:rsidRPr="00FB3B3A" w:rsidRDefault="00FB3B3A" w:rsidP="00FB3B3A">
      <w:pPr>
        <w:ind w:right="-380"/>
        <w:rPr>
          <w:rFonts w:ascii="Times New Roman" w:hAnsi="Times New Roman" w:cs="Times New Roman"/>
        </w:rPr>
      </w:pPr>
    </w:p>
    <w:p w:rsidR="00900115" w:rsidRPr="00FB3B3A" w:rsidRDefault="00900115" w:rsidP="00FB3B3A">
      <w:pPr>
        <w:ind w:right="-380"/>
        <w:rPr>
          <w:rFonts w:ascii="Times New Roman" w:hAnsi="Times New Roman" w:cs="Times New Roman"/>
        </w:rPr>
      </w:pPr>
    </w:p>
    <w:sectPr w:rsidR="00900115" w:rsidRPr="00FB3B3A" w:rsidSect="00FB3B3A">
      <w:headerReference w:type="default" r:id="rId6"/>
      <w:footerReference w:type="default" r:id="rId7"/>
      <w:pgSz w:w="11907" w:h="16840" w:code="9"/>
      <w:pgMar w:top="283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E68" w:rsidRDefault="000D6E68" w:rsidP="00140906">
      <w:r>
        <w:separator/>
      </w:r>
    </w:p>
  </w:endnote>
  <w:endnote w:type="continuationSeparator" w:id="1">
    <w:p w:rsidR="000D6E68" w:rsidRDefault="000D6E68" w:rsidP="00140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D6E6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E68" w:rsidRDefault="000D6E68" w:rsidP="00140906">
      <w:r>
        <w:separator/>
      </w:r>
    </w:p>
  </w:footnote>
  <w:footnote w:type="continuationSeparator" w:id="1">
    <w:p w:rsidR="000D6E68" w:rsidRDefault="000D6E68" w:rsidP="00140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D6E68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D6E68"/>
    <w:rsid w:val="000F1E49"/>
    <w:rsid w:val="00140906"/>
    <w:rsid w:val="001915A3"/>
    <w:rsid w:val="00217F62"/>
    <w:rsid w:val="00420516"/>
    <w:rsid w:val="00900115"/>
    <w:rsid w:val="00A906D8"/>
    <w:rsid w:val="00AB5A74"/>
    <w:rsid w:val="00F071AE"/>
    <w:rsid w:val="00FB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B3B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B3A"/>
  </w:style>
  <w:style w:type="paragraph" w:customStyle="1" w:styleId="Heading2">
    <w:name w:val="Heading 2"/>
    <w:basedOn w:val="Normal"/>
    <w:uiPriority w:val="1"/>
    <w:qFormat/>
    <w:rsid w:val="00FB3B3A"/>
    <w:pPr>
      <w:widowControl w:val="0"/>
      <w:autoSpaceDE w:val="0"/>
      <w:autoSpaceDN w:val="0"/>
      <w:spacing w:before="91"/>
      <w:ind w:left="2113" w:hanging="1944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2019-02-26T14:14:00Z</cp:lastPrinted>
  <dcterms:created xsi:type="dcterms:W3CDTF">2019-02-26T14:14:00Z</dcterms:created>
  <dcterms:modified xsi:type="dcterms:W3CDTF">2019-02-26T14:14:00Z</dcterms:modified>
</cp:coreProperties>
</file>