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79" w:rsidRPr="00E45C7A" w:rsidRDefault="00667979" w:rsidP="004439F9">
      <w:pPr>
        <w:pStyle w:val="Recuodecorpodetexto3"/>
        <w:ind w:left="1418" w:right="-380"/>
        <w:rPr>
          <w:i w:val="0"/>
          <w:szCs w:val="24"/>
          <w:u w:val="single"/>
        </w:rPr>
      </w:pPr>
      <w:r w:rsidRPr="00E45C7A">
        <w:rPr>
          <w:i w:val="0"/>
          <w:szCs w:val="24"/>
          <w:u w:val="single"/>
        </w:rPr>
        <w:t>AUTÓGRAFO Nº 1.58</w:t>
      </w:r>
      <w:r>
        <w:rPr>
          <w:i w:val="0"/>
          <w:szCs w:val="24"/>
          <w:u w:val="single"/>
        </w:rPr>
        <w:t>1</w:t>
      </w:r>
      <w:r w:rsidRPr="00E45C7A">
        <w:rPr>
          <w:i w:val="0"/>
          <w:szCs w:val="24"/>
          <w:u w:val="single"/>
        </w:rPr>
        <w:t>/2019 DE 10 DE JUNHO DE 2019.</w:t>
      </w:r>
    </w:p>
    <w:p w:rsidR="00667979" w:rsidRPr="00E45C7A" w:rsidRDefault="00667979" w:rsidP="004439F9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67979" w:rsidRPr="00E45C7A" w:rsidRDefault="00667979" w:rsidP="004439F9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5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45C7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AUTORIZA O PODER EXECUTIVO MUNICIPAL A ABRIR CRÉDITO ADICIONAL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ESPECIAL</w:t>
      </w:r>
      <w:r w:rsidRPr="00E45C7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NO VALOR  DE  R$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1.893.990</w:t>
      </w:r>
      <w:r w:rsidRPr="00E45C7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,00 E DÁ OUTRAS PROVIDÊNCIAS.</w:t>
      </w:r>
    </w:p>
    <w:p w:rsidR="00667979" w:rsidRPr="00E45C7A" w:rsidRDefault="00667979" w:rsidP="004439F9">
      <w:pPr>
        <w:pStyle w:val="Recuodecorpodetexto3"/>
        <w:ind w:left="1418" w:right="-380"/>
        <w:rPr>
          <w:i w:val="0"/>
          <w:szCs w:val="24"/>
        </w:rPr>
      </w:pPr>
    </w:p>
    <w:p w:rsidR="00667979" w:rsidRPr="00E45C7A" w:rsidRDefault="00667979" w:rsidP="004439F9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5C7A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667979" w:rsidRPr="00E45C7A" w:rsidRDefault="00667979" w:rsidP="004439F9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67979" w:rsidRPr="00E45C7A" w:rsidRDefault="00667979" w:rsidP="004439F9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5C7A">
        <w:rPr>
          <w:rFonts w:ascii="Times New Roman" w:hAnsi="Times New Roman" w:cs="Times New Roman"/>
          <w:b/>
          <w:sz w:val="24"/>
          <w:szCs w:val="24"/>
        </w:rPr>
        <w:t>Art. 1º</w:t>
      </w:r>
      <w:r w:rsidRPr="00E45C7A">
        <w:rPr>
          <w:rFonts w:ascii="Times New Roman" w:hAnsi="Times New Roman" w:cs="Times New Roman"/>
          <w:sz w:val="24"/>
          <w:szCs w:val="24"/>
        </w:rPr>
        <w:t xml:space="preserve">. </w:t>
      </w:r>
      <w:r w:rsidRPr="00E45C7A">
        <w:rPr>
          <w:rFonts w:ascii="Times New Roman" w:hAnsi="Times New Roman" w:cs="Times New Roman"/>
          <w:color w:val="000000" w:themeColor="text1"/>
          <w:sz w:val="24"/>
          <w:szCs w:val="24"/>
        </w:rPr>
        <w:t>Fica o Poder Executivo Municipal autori</w:t>
      </w:r>
      <w:r w:rsidR="004E7782">
        <w:rPr>
          <w:rFonts w:ascii="Times New Roman" w:hAnsi="Times New Roman" w:cs="Times New Roman"/>
          <w:color w:val="000000" w:themeColor="text1"/>
          <w:sz w:val="24"/>
          <w:szCs w:val="24"/>
        </w:rPr>
        <w:t>zado a abrir crédito adicional especial</w:t>
      </w:r>
      <w:r w:rsidRPr="00E45C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Orçamento Geral do Município no valor de</w:t>
      </w:r>
      <w:r w:rsidRPr="00E45C7A">
        <w:rPr>
          <w:rFonts w:ascii="Times New Roman" w:hAnsi="Times New Roman" w:cs="Times New Roman"/>
          <w:sz w:val="24"/>
          <w:szCs w:val="24"/>
        </w:rPr>
        <w:t xml:space="preserve"> R$ </w:t>
      </w:r>
      <w:r>
        <w:rPr>
          <w:rFonts w:ascii="Times New Roman" w:hAnsi="Times New Roman" w:cs="Times New Roman"/>
          <w:sz w:val="24"/>
          <w:szCs w:val="24"/>
        </w:rPr>
        <w:t>1.893.990,00</w:t>
      </w:r>
      <w:r w:rsidRPr="00E45C7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um milhão, oitocentos e noventa e </w:t>
      </w:r>
      <w:r w:rsidR="004E7782">
        <w:rPr>
          <w:rFonts w:ascii="Times New Roman" w:hAnsi="Times New Roman" w:cs="Times New Roman"/>
          <w:sz w:val="24"/>
          <w:szCs w:val="24"/>
        </w:rPr>
        <w:t xml:space="preserve">três </w:t>
      </w:r>
      <w:r>
        <w:rPr>
          <w:rFonts w:ascii="Times New Roman" w:hAnsi="Times New Roman" w:cs="Times New Roman"/>
          <w:sz w:val="24"/>
          <w:szCs w:val="24"/>
        </w:rPr>
        <w:t>mil e novecentos e noventa reais)</w:t>
      </w:r>
      <w:r w:rsidRPr="00E45C7A">
        <w:rPr>
          <w:rFonts w:ascii="Times New Roman" w:hAnsi="Times New Roman" w:cs="Times New Roman"/>
          <w:sz w:val="24"/>
          <w:szCs w:val="24"/>
        </w:rPr>
        <w:t xml:space="preserve">, nos termos do inciso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45C7A">
        <w:rPr>
          <w:rFonts w:ascii="Times New Roman" w:hAnsi="Times New Roman" w:cs="Times New Roman"/>
          <w:sz w:val="24"/>
          <w:szCs w:val="24"/>
        </w:rPr>
        <w:t>I do art. 41, da Lei Federal nº 4.320</w:t>
      </w:r>
      <w:r>
        <w:rPr>
          <w:rFonts w:ascii="Times New Roman" w:hAnsi="Times New Roman" w:cs="Times New Roman"/>
          <w:sz w:val="24"/>
          <w:szCs w:val="24"/>
        </w:rPr>
        <w:t>, de 1964,</w:t>
      </w:r>
      <w:r w:rsidRPr="00E45C7A">
        <w:rPr>
          <w:rFonts w:ascii="Times New Roman" w:hAnsi="Times New Roman" w:cs="Times New Roman"/>
          <w:sz w:val="24"/>
          <w:szCs w:val="24"/>
        </w:rPr>
        <w:t xml:space="preserve"> nas seguintes classificações orçamentárias:</w:t>
      </w:r>
    </w:p>
    <w:p w:rsidR="004439F9" w:rsidRDefault="004439F9" w:rsidP="004439F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979" w:rsidRPr="00E45C7A" w:rsidRDefault="00667979" w:rsidP="004439F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E45C7A">
        <w:rPr>
          <w:rFonts w:ascii="Times New Roman" w:hAnsi="Times New Roman" w:cs="Times New Roman"/>
          <w:b/>
          <w:sz w:val="24"/>
          <w:szCs w:val="24"/>
        </w:rPr>
        <w:t xml:space="preserve"> SECRETARIA MUNICIPAL DE </w:t>
      </w:r>
      <w:r>
        <w:rPr>
          <w:rFonts w:ascii="Times New Roman" w:hAnsi="Times New Roman" w:cs="Times New Roman"/>
          <w:b/>
          <w:sz w:val="24"/>
          <w:szCs w:val="24"/>
        </w:rPr>
        <w:t>DESENVOLVIMENTO ECONÔMICO</w:t>
      </w:r>
    </w:p>
    <w:p w:rsidR="00667979" w:rsidRPr="00E45C7A" w:rsidRDefault="00667979" w:rsidP="004439F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E45C7A"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E45C7A">
        <w:rPr>
          <w:rFonts w:ascii="Times New Roman" w:hAnsi="Times New Roman" w:cs="Times New Roman"/>
          <w:b/>
          <w:sz w:val="24"/>
          <w:szCs w:val="24"/>
        </w:rPr>
        <w:t xml:space="preserve"> FUNDO MUNICIPAL DE </w:t>
      </w:r>
      <w:r>
        <w:rPr>
          <w:rFonts w:ascii="Times New Roman" w:hAnsi="Times New Roman" w:cs="Times New Roman"/>
          <w:b/>
          <w:sz w:val="24"/>
          <w:szCs w:val="24"/>
        </w:rPr>
        <w:t>DESENVOLVIMENTO ECONÔMICO</w:t>
      </w:r>
    </w:p>
    <w:p w:rsidR="00667979" w:rsidRPr="00E45C7A" w:rsidRDefault="00667979" w:rsidP="004439F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C7A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45C7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E45C7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661</w:t>
      </w:r>
      <w:r w:rsidRPr="00E45C7A">
        <w:rPr>
          <w:rFonts w:ascii="Times New Roman" w:hAnsi="Times New Roman" w:cs="Times New Roman"/>
          <w:b/>
          <w:sz w:val="24"/>
          <w:szCs w:val="24"/>
        </w:rPr>
        <w:t>.001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45C7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10066</w:t>
      </w:r>
      <w:r w:rsidRPr="00E45C7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ESTRUTURAÇÃO DO POLO INDUSTRIAL</w:t>
      </w:r>
    </w:p>
    <w:p w:rsidR="00667979" w:rsidRPr="00E45C7A" w:rsidRDefault="00667979" w:rsidP="004439F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E45C7A">
        <w:rPr>
          <w:rFonts w:ascii="Times New Roman" w:hAnsi="Times New Roman" w:cs="Times New Roman"/>
          <w:sz w:val="24"/>
          <w:szCs w:val="24"/>
        </w:rPr>
        <w:t xml:space="preserve">4490000000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45C7A">
        <w:rPr>
          <w:rFonts w:ascii="Times New Roman" w:hAnsi="Times New Roman" w:cs="Times New Roman"/>
          <w:sz w:val="24"/>
          <w:szCs w:val="24"/>
        </w:rPr>
        <w:t xml:space="preserve"> Aplicações Diretas</w:t>
      </w:r>
    </w:p>
    <w:p w:rsidR="00667979" w:rsidRPr="00E45C7A" w:rsidRDefault="00667979" w:rsidP="004439F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E45C7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E45C7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32.000</w:t>
      </w:r>
      <w:r w:rsidRPr="00E45C7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Alienação de Bens Destinado</w:t>
      </w:r>
      <w:r w:rsidR="004439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Outros Programas - Exercício Anterior</w:t>
      </w:r>
      <w:r w:rsidRPr="00E45C7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E45C7A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 528.990,00</w:t>
      </w:r>
    </w:p>
    <w:p w:rsidR="00667979" w:rsidRPr="00E45C7A" w:rsidRDefault="00667979" w:rsidP="004439F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0.1.00.000000 - Recursos Ordinários - Exercício...........................................R$1.365.000,00</w:t>
      </w:r>
    </w:p>
    <w:p w:rsidR="00667979" w:rsidRPr="00E45C7A" w:rsidRDefault="00667979" w:rsidP="004439F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E45C7A">
        <w:rPr>
          <w:rFonts w:ascii="Times New Roman" w:hAnsi="Times New Roman" w:cs="Times New Roman"/>
          <w:b/>
          <w:sz w:val="24"/>
          <w:szCs w:val="24"/>
        </w:rPr>
        <w:t>TOTAL</w:t>
      </w:r>
      <w:r w:rsidRPr="00E45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 CRÉDITO...............................................................................</w:t>
      </w:r>
      <w:r w:rsidRPr="00E45C7A">
        <w:rPr>
          <w:rFonts w:ascii="Times New Roman" w:hAnsi="Times New Roman" w:cs="Times New Roman"/>
          <w:b/>
          <w:sz w:val="24"/>
          <w:szCs w:val="24"/>
        </w:rPr>
        <w:t>R$</w:t>
      </w:r>
      <w:r>
        <w:rPr>
          <w:rFonts w:ascii="Times New Roman" w:hAnsi="Times New Roman" w:cs="Times New Roman"/>
          <w:b/>
          <w:sz w:val="24"/>
          <w:szCs w:val="24"/>
        </w:rPr>
        <w:t>1.893.990,00</w:t>
      </w:r>
    </w:p>
    <w:p w:rsidR="00667979" w:rsidRPr="00E45C7A" w:rsidRDefault="00667979" w:rsidP="004439F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67979" w:rsidRDefault="00667979" w:rsidP="004439F9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sz w:val="24"/>
          <w:szCs w:val="24"/>
        </w:rPr>
        <w:t>Art. 2º</w:t>
      </w:r>
      <w:r w:rsidRPr="00E45C7A">
        <w:rPr>
          <w:rFonts w:ascii="Times New Roman" w:hAnsi="Times New Roman" w:cs="Times New Roman"/>
          <w:sz w:val="24"/>
          <w:szCs w:val="24"/>
        </w:rPr>
        <w:t xml:space="preserve">. Para dar cobertura ao crédito adicional </w:t>
      </w:r>
      <w:r>
        <w:rPr>
          <w:rFonts w:ascii="Times New Roman" w:hAnsi="Times New Roman" w:cs="Times New Roman"/>
          <w:sz w:val="24"/>
          <w:szCs w:val="24"/>
        </w:rPr>
        <w:t>especial</w:t>
      </w:r>
      <w:r w:rsidRPr="00E45C7A">
        <w:rPr>
          <w:rFonts w:ascii="Times New Roman" w:hAnsi="Times New Roman" w:cs="Times New Roman"/>
          <w:sz w:val="24"/>
          <w:szCs w:val="24"/>
        </w:rPr>
        <w:t xml:space="preserve"> aberto no artigo anterior serão utilizados os recursos provenientes do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45C7A">
        <w:rPr>
          <w:rFonts w:ascii="Times New Roman" w:hAnsi="Times New Roman" w:cs="Times New Roman"/>
          <w:sz w:val="24"/>
          <w:szCs w:val="24"/>
        </w:rPr>
        <w:t xml:space="preserve">uperávit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45C7A">
        <w:rPr>
          <w:rFonts w:ascii="Times New Roman" w:hAnsi="Times New Roman" w:cs="Times New Roman"/>
          <w:sz w:val="24"/>
          <w:szCs w:val="24"/>
        </w:rPr>
        <w:t>inanceiro,</w:t>
      </w:r>
      <w:r>
        <w:rPr>
          <w:rFonts w:ascii="Times New Roman" w:hAnsi="Times New Roman" w:cs="Times New Roman"/>
          <w:sz w:val="24"/>
          <w:szCs w:val="24"/>
        </w:rPr>
        <w:t xml:space="preserve"> no valor de R$528.990,00</w:t>
      </w:r>
      <w:r w:rsidR="004E77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pela anulação parcial com remanejamento e transposição no valor de R$1.365.000,00</w:t>
      </w:r>
      <w:r w:rsidR="004E77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acordo com o art. </w:t>
      </w:r>
      <w:r w:rsidRPr="00E45C7A">
        <w:rPr>
          <w:rFonts w:ascii="Times New Roman" w:hAnsi="Times New Roman" w:cs="Times New Roman"/>
          <w:sz w:val="24"/>
          <w:szCs w:val="24"/>
        </w:rPr>
        <w:t>43, § 1º, inciso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45C7A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e II</w:t>
      </w:r>
      <w:r w:rsidRPr="00E45C7A">
        <w:rPr>
          <w:rFonts w:ascii="Times New Roman" w:hAnsi="Times New Roman" w:cs="Times New Roman"/>
          <w:sz w:val="24"/>
          <w:szCs w:val="24"/>
        </w:rPr>
        <w:t>, da Lei Federal nº 4.320</w:t>
      </w:r>
      <w:r>
        <w:rPr>
          <w:rFonts w:ascii="Times New Roman" w:hAnsi="Times New Roman" w:cs="Times New Roman"/>
          <w:sz w:val="24"/>
          <w:szCs w:val="24"/>
        </w:rPr>
        <w:t>, de 1964, com anulação da seguinte dotação orçamentária:</w:t>
      </w:r>
    </w:p>
    <w:p w:rsidR="004E7782" w:rsidRDefault="004E7782" w:rsidP="004439F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979" w:rsidRPr="00E45C7A" w:rsidRDefault="00667979" w:rsidP="004439F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E45C7A">
        <w:rPr>
          <w:rFonts w:ascii="Times New Roman" w:hAnsi="Times New Roman" w:cs="Times New Roman"/>
          <w:b/>
          <w:sz w:val="24"/>
          <w:szCs w:val="24"/>
        </w:rPr>
        <w:t xml:space="preserve"> SECRETARIA MUNICIPAL DE </w:t>
      </w:r>
      <w:r>
        <w:rPr>
          <w:rFonts w:ascii="Times New Roman" w:hAnsi="Times New Roman" w:cs="Times New Roman"/>
          <w:b/>
          <w:sz w:val="24"/>
          <w:szCs w:val="24"/>
        </w:rPr>
        <w:t>INFRAESTRUTURA</w:t>
      </w:r>
    </w:p>
    <w:p w:rsidR="00667979" w:rsidRPr="004439F9" w:rsidRDefault="00667979" w:rsidP="004439F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439F9">
        <w:rPr>
          <w:rFonts w:ascii="Times New Roman" w:hAnsi="Times New Roman" w:cs="Times New Roman"/>
          <w:sz w:val="24"/>
          <w:szCs w:val="24"/>
        </w:rPr>
        <w:t>004.15.451.00</w:t>
      </w:r>
      <w:r w:rsidR="004439F9" w:rsidRPr="004439F9">
        <w:rPr>
          <w:rFonts w:ascii="Times New Roman" w:hAnsi="Times New Roman" w:cs="Times New Roman"/>
          <w:sz w:val="24"/>
          <w:szCs w:val="24"/>
        </w:rPr>
        <w:t>05</w:t>
      </w:r>
      <w:r w:rsidRPr="004439F9">
        <w:rPr>
          <w:rFonts w:ascii="Times New Roman" w:hAnsi="Times New Roman" w:cs="Times New Roman"/>
          <w:sz w:val="24"/>
          <w:szCs w:val="24"/>
        </w:rPr>
        <w:t>.100</w:t>
      </w:r>
      <w:r w:rsidR="004439F9" w:rsidRPr="004439F9">
        <w:rPr>
          <w:rFonts w:ascii="Times New Roman" w:hAnsi="Times New Roman" w:cs="Times New Roman"/>
          <w:sz w:val="24"/>
          <w:szCs w:val="24"/>
        </w:rPr>
        <w:t>18</w:t>
      </w:r>
      <w:r w:rsidRPr="004439F9">
        <w:rPr>
          <w:rFonts w:ascii="Times New Roman" w:hAnsi="Times New Roman" w:cs="Times New Roman"/>
          <w:sz w:val="24"/>
          <w:szCs w:val="24"/>
        </w:rPr>
        <w:t>.</w:t>
      </w:r>
      <w:r w:rsidR="004439F9" w:rsidRPr="004439F9">
        <w:rPr>
          <w:rFonts w:ascii="Times New Roman" w:hAnsi="Times New Roman" w:cs="Times New Roman"/>
          <w:sz w:val="24"/>
          <w:szCs w:val="24"/>
        </w:rPr>
        <w:t xml:space="preserve"> PAVIMENTAÇÃO E DRENAGEM DE VIAS PÚBLICAS</w:t>
      </w:r>
    </w:p>
    <w:p w:rsidR="00667979" w:rsidRPr="00E45C7A" w:rsidRDefault="00667979" w:rsidP="004439F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E45C7A">
        <w:rPr>
          <w:rFonts w:ascii="Times New Roman" w:hAnsi="Times New Roman" w:cs="Times New Roman"/>
          <w:sz w:val="24"/>
          <w:szCs w:val="24"/>
        </w:rPr>
        <w:t xml:space="preserve">4490000000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45C7A">
        <w:rPr>
          <w:rFonts w:ascii="Times New Roman" w:hAnsi="Times New Roman" w:cs="Times New Roman"/>
          <w:sz w:val="24"/>
          <w:szCs w:val="24"/>
        </w:rPr>
        <w:t xml:space="preserve"> Aplicações Diretas</w:t>
      </w:r>
    </w:p>
    <w:p w:rsidR="004439F9" w:rsidRPr="00E45C7A" w:rsidRDefault="004439F9" w:rsidP="004439F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0.1.00.000000 - Recursos Ordinários - Exercício...........................................R$1.365.000,00</w:t>
      </w:r>
    </w:p>
    <w:p w:rsidR="00667979" w:rsidRDefault="00667979" w:rsidP="004439F9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67979" w:rsidRDefault="00667979" w:rsidP="004439F9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sz w:val="24"/>
          <w:szCs w:val="24"/>
        </w:rPr>
        <w:t>Art. 3º</w:t>
      </w:r>
      <w:r w:rsidRPr="00E45C7A">
        <w:rPr>
          <w:rFonts w:ascii="Times New Roman" w:hAnsi="Times New Roman" w:cs="Times New Roman"/>
          <w:sz w:val="24"/>
          <w:szCs w:val="24"/>
        </w:rPr>
        <w:t>.</w:t>
      </w:r>
      <w:r w:rsidRPr="00E45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C7A"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1.901, de 21 de dezembro de 2017, que dispõe sobre o Plano Plurianual para o período de 2018 a 2021, a Lei Municipal nº 1.949, de 3 de outubro de 2018, que dispõe sobre as Diretrizes Orçamentárias para o exercício financeiro de 2019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5C7A">
        <w:rPr>
          <w:rFonts w:ascii="Times New Roman" w:hAnsi="Times New Roman" w:cs="Times New Roman"/>
          <w:sz w:val="24"/>
          <w:szCs w:val="24"/>
        </w:rPr>
        <w:t xml:space="preserve">LDO, e a Lei Municipal nº 1.974, de 26 de dezembro de 2018, que dispõe sobre a Lei Orçamentária Anual para o exercício financeiro de 2019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5C7A">
        <w:rPr>
          <w:rFonts w:ascii="Times New Roman" w:hAnsi="Times New Roman" w:cs="Times New Roman"/>
          <w:sz w:val="24"/>
          <w:szCs w:val="24"/>
        </w:rPr>
        <w:t>LOA.</w:t>
      </w:r>
    </w:p>
    <w:p w:rsidR="004439F9" w:rsidRDefault="004439F9" w:rsidP="004439F9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439F9" w:rsidRDefault="00667979" w:rsidP="004439F9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sz w:val="24"/>
          <w:szCs w:val="24"/>
        </w:rPr>
        <w:t>Art. 4º</w:t>
      </w:r>
      <w:r w:rsidRPr="00E45C7A">
        <w:rPr>
          <w:rFonts w:ascii="Times New Roman" w:hAnsi="Times New Roman" w:cs="Times New Roman"/>
          <w:sz w:val="24"/>
          <w:szCs w:val="24"/>
        </w:rPr>
        <w:t>. Est</w:t>
      </w:r>
      <w:r>
        <w:rPr>
          <w:rFonts w:ascii="Times New Roman" w:hAnsi="Times New Roman" w:cs="Times New Roman"/>
          <w:sz w:val="24"/>
          <w:szCs w:val="24"/>
        </w:rPr>
        <w:t>a Lei</w:t>
      </w:r>
      <w:r w:rsidRPr="00E45C7A">
        <w:rPr>
          <w:rFonts w:ascii="Times New Roman" w:hAnsi="Times New Roman" w:cs="Times New Roman"/>
          <w:sz w:val="24"/>
          <w:szCs w:val="24"/>
        </w:rPr>
        <w:t xml:space="preserve"> entra em vigor na data de sua publicação</w:t>
      </w:r>
      <w:r w:rsidR="004439F9">
        <w:rPr>
          <w:rFonts w:ascii="Times New Roman" w:hAnsi="Times New Roman" w:cs="Times New Roman"/>
          <w:sz w:val="24"/>
          <w:szCs w:val="24"/>
        </w:rPr>
        <w:t>.</w:t>
      </w:r>
    </w:p>
    <w:p w:rsidR="004439F9" w:rsidRDefault="004439F9" w:rsidP="004439F9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439F9" w:rsidRDefault="004439F9" w:rsidP="004439F9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45C7A">
        <w:rPr>
          <w:rFonts w:ascii="Times New Roman" w:hAnsi="Times New Roman" w:cs="Times New Roman"/>
          <w:b/>
          <w:sz w:val="24"/>
          <w:szCs w:val="24"/>
        </w:rPr>
        <w:t>º</w:t>
      </w:r>
      <w:r w:rsidRPr="00E45C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667979" w:rsidRDefault="00667979" w:rsidP="004439F9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439F9" w:rsidRPr="00E45C7A" w:rsidRDefault="004439F9" w:rsidP="004439F9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67979" w:rsidRPr="00E45C7A" w:rsidRDefault="00667979" w:rsidP="004439F9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E45C7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E45C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45C7A">
        <w:rPr>
          <w:rFonts w:ascii="Times New Roman" w:hAnsi="Times New Roman" w:cs="Times New Roman"/>
          <w:sz w:val="24"/>
          <w:szCs w:val="24"/>
        </w:rPr>
        <w:t xml:space="preserve">Câmara Municipal de Campo Novo do Parecis, em 10 de junho de 2019.  </w:t>
      </w:r>
    </w:p>
    <w:p w:rsidR="00667979" w:rsidRPr="00E45C7A" w:rsidRDefault="00667979" w:rsidP="004439F9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67979" w:rsidRDefault="00667979" w:rsidP="004439F9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67979" w:rsidRPr="00E45C7A" w:rsidRDefault="00667979" w:rsidP="004439F9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67979" w:rsidRPr="00E45C7A" w:rsidRDefault="00667979" w:rsidP="004439F9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C7A"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667979" w:rsidRPr="00E45C7A" w:rsidRDefault="00667979" w:rsidP="004439F9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45C7A">
        <w:rPr>
          <w:rFonts w:ascii="Times New Roman" w:hAnsi="Times New Roman" w:cs="Times New Roman"/>
          <w:sz w:val="24"/>
          <w:szCs w:val="24"/>
        </w:rPr>
        <w:t xml:space="preserve"> </w:t>
      </w:r>
      <w:r w:rsidRPr="00E45C7A"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E45C7A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667979" w:rsidRDefault="00667979" w:rsidP="004439F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67979" w:rsidRPr="00E45C7A" w:rsidRDefault="00667979" w:rsidP="004439F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67979" w:rsidRPr="00E45C7A" w:rsidRDefault="00667979" w:rsidP="004439F9">
      <w:pPr>
        <w:pStyle w:val="Recuodecorpodetexto"/>
        <w:ind w:right="-380" w:firstLine="1418"/>
      </w:pPr>
      <w:r w:rsidRPr="00E45C7A">
        <w:t>Registrado na Secretaria da Câmara Municipal, publicado por afixação no lugar de costume, em 11.06.2019.</w:t>
      </w:r>
    </w:p>
    <w:p w:rsidR="00667979" w:rsidRDefault="00667979" w:rsidP="004439F9">
      <w:pPr>
        <w:pStyle w:val="Recuodecorpodetexto"/>
        <w:ind w:right="-380" w:firstLine="1418"/>
      </w:pPr>
    </w:p>
    <w:p w:rsidR="00667979" w:rsidRPr="00E45C7A" w:rsidRDefault="00667979" w:rsidP="004439F9">
      <w:pPr>
        <w:pStyle w:val="Recuodecorpodetexto"/>
        <w:ind w:right="-380" w:firstLine="1418"/>
      </w:pPr>
    </w:p>
    <w:p w:rsidR="00667979" w:rsidRPr="00E45C7A" w:rsidRDefault="00667979" w:rsidP="004439F9">
      <w:pPr>
        <w:pStyle w:val="Ttulo5"/>
        <w:spacing w:before="0"/>
        <w:ind w:right="-38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45C7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667979" w:rsidRPr="00E45C7A" w:rsidRDefault="00667979" w:rsidP="004439F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E45C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E45C7A">
        <w:rPr>
          <w:rFonts w:ascii="Times New Roman" w:hAnsi="Times New Roman" w:cs="Times New Roman"/>
          <w:sz w:val="24"/>
          <w:szCs w:val="24"/>
        </w:rPr>
        <w:t>Secretária Geral</w:t>
      </w:r>
    </w:p>
    <w:p w:rsidR="00667979" w:rsidRPr="00E45C7A" w:rsidRDefault="00667979" w:rsidP="004439F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67979" w:rsidRPr="00E45C7A" w:rsidRDefault="00667979" w:rsidP="004439F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00115" w:rsidRPr="00667979" w:rsidRDefault="00900115" w:rsidP="004439F9">
      <w:pPr>
        <w:ind w:right="-380"/>
        <w:jc w:val="both"/>
      </w:pPr>
    </w:p>
    <w:sectPr w:rsidR="00900115" w:rsidRPr="00667979" w:rsidSect="002050BD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694" w:rsidRDefault="00084694" w:rsidP="00372974">
      <w:r>
        <w:separator/>
      </w:r>
    </w:p>
  </w:endnote>
  <w:endnote w:type="continuationSeparator" w:id="1">
    <w:p w:rsidR="00084694" w:rsidRDefault="00084694" w:rsidP="00372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08469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694" w:rsidRDefault="00084694" w:rsidP="00372974">
      <w:r>
        <w:separator/>
      </w:r>
    </w:p>
  </w:footnote>
  <w:footnote w:type="continuationSeparator" w:id="1">
    <w:p w:rsidR="00084694" w:rsidRDefault="00084694" w:rsidP="00372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084694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4694"/>
    <w:rsid w:val="000F1E49"/>
    <w:rsid w:val="001915A3"/>
    <w:rsid w:val="002050BD"/>
    <w:rsid w:val="00217F62"/>
    <w:rsid w:val="00372974"/>
    <w:rsid w:val="004439F9"/>
    <w:rsid w:val="004E7782"/>
    <w:rsid w:val="00667979"/>
    <w:rsid w:val="006D68FA"/>
    <w:rsid w:val="00900115"/>
    <w:rsid w:val="00903F41"/>
    <w:rsid w:val="00A906D8"/>
    <w:rsid w:val="00A95445"/>
    <w:rsid w:val="00AB5A74"/>
    <w:rsid w:val="00F071AE"/>
    <w:rsid w:val="00F7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679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679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2019-06-11T18:18:00Z</cp:lastPrinted>
  <dcterms:created xsi:type="dcterms:W3CDTF">2019-06-11T14:48:00Z</dcterms:created>
  <dcterms:modified xsi:type="dcterms:W3CDTF">2019-06-11T18:18:00Z</dcterms:modified>
</cp:coreProperties>
</file>