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5F" w:rsidRPr="00FB1E5F" w:rsidRDefault="00FB1E5F" w:rsidP="00FB1E5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1E5F" w:rsidRPr="00FB1E5F" w:rsidRDefault="00FB1E5F" w:rsidP="00FB1E5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1E5F">
        <w:rPr>
          <w:rFonts w:ascii="Times New Roman" w:hAnsi="Times New Roman" w:cs="Times New Roman"/>
          <w:b/>
          <w:sz w:val="24"/>
          <w:szCs w:val="24"/>
          <w:u w:val="single"/>
        </w:rPr>
        <w:t>AUTÓGRAFO Nº 1.609/2019 DE 23 DE SETEMBRO DE 2019.</w:t>
      </w:r>
    </w:p>
    <w:p w:rsidR="00FB1E5F" w:rsidRPr="00FB1E5F" w:rsidRDefault="00FB1E5F" w:rsidP="00FB1E5F">
      <w:pPr>
        <w:ind w:left="1418" w:right="-46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1E5F" w:rsidRPr="00FB1E5F" w:rsidRDefault="00FB1E5F" w:rsidP="00FB1E5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E5F">
        <w:rPr>
          <w:rFonts w:ascii="Times New Roman" w:hAnsi="Times New Roman" w:cs="Times New Roman"/>
          <w:b/>
          <w:sz w:val="24"/>
          <w:szCs w:val="24"/>
        </w:rPr>
        <w:t>ALTERA, ACRESCENTA E REVOGA DISPOSITIVOS DA LEI COMPLEMENTAR Nº 078, DE 24 DE MAIO DE 2017, QUE DISPÕE SOBRE A CRIAÇÃO DO CÓDIGO MUNICIPAL DE MEIO AMBIENTE DE CAMPO NOVO DO PARECIS, E DÁ OUTRAS PROVIDÊNCIAS</w:t>
      </w:r>
      <w:r w:rsidRPr="00FB1E5F">
        <w:rPr>
          <w:rFonts w:ascii="Times New Roman" w:hAnsi="Times New Roman" w:cs="Times New Roman"/>
          <w:sz w:val="24"/>
          <w:szCs w:val="24"/>
        </w:rPr>
        <w:t>.</w:t>
      </w:r>
    </w:p>
    <w:p w:rsidR="00FB1E5F" w:rsidRPr="00FB1E5F" w:rsidRDefault="00FB1E5F" w:rsidP="00FB1E5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1E5F" w:rsidRPr="00FB1E5F" w:rsidRDefault="00FB1E5F" w:rsidP="00FB1E5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E5F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FB1E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artigo_1"/>
    </w:p>
    <w:p w:rsidR="00FB1E5F" w:rsidRPr="00FB1E5F" w:rsidRDefault="00FB1E5F" w:rsidP="00FB1E5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B1E5F" w:rsidRPr="008C7744" w:rsidRDefault="00FB1E5F" w:rsidP="00677ED4">
      <w:pPr>
        <w:pStyle w:val="Decreto-Texto"/>
        <w:rPr>
          <w:i w:val="0"/>
        </w:rPr>
      </w:pPr>
      <w:r>
        <w:tab/>
      </w:r>
      <w:r>
        <w:tab/>
      </w:r>
      <w:r w:rsidRPr="002C2B5F">
        <w:rPr>
          <w:b/>
          <w:i w:val="0"/>
        </w:rPr>
        <w:t>Art. 1º</w:t>
      </w:r>
      <w:r w:rsidRPr="008C7744">
        <w:rPr>
          <w:i w:val="0"/>
        </w:rPr>
        <w:t xml:space="preserve">. O inciso IX do </w:t>
      </w:r>
      <w:hyperlink r:id="rId6" w:anchor="art11" w:history="1">
        <w:r w:rsidRPr="008C7744">
          <w:rPr>
            <w:rStyle w:val="Hyperlink"/>
            <w:i w:val="0"/>
            <w:color w:val="auto"/>
            <w:u w:val="none"/>
          </w:rPr>
          <w:t xml:space="preserve">art. </w:t>
        </w:r>
      </w:hyperlink>
      <w:r w:rsidRPr="008C7744">
        <w:rPr>
          <w:i w:val="0"/>
        </w:rPr>
        <w:t>7º da Lei Complementar nº 078, de 2017, passa a vigorar com a seguinte redação:</w:t>
      </w:r>
    </w:p>
    <w:p w:rsidR="00FB1E5F" w:rsidRPr="00FB1E5F" w:rsidRDefault="00FB1E5F" w:rsidP="00677ED4">
      <w:pPr>
        <w:pStyle w:val="Decreto-Texto"/>
      </w:pPr>
    </w:p>
    <w:p w:rsidR="00FB1E5F" w:rsidRPr="00FB1E5F" w:rsidRDefault="00FB1E5F" w:rsidP="00677ED4">
      <w:pPr>
        <w:pStyle w:val="Decreto-Texto"/>
      </w:pPr>
      <w:r w:rsidRPr="00FB1E5F">
        <w:tab/>
      </w:r>
      <w:r w:rsidRPr="00FB1E5F">
        <w:tab/>
        <w:t>“ Art. 7º.</w:t>
      </w:r>
      <w:r w:rsidR="008C7744">
        <w:t xml:space="preserve"> </w:t>
      </w:r>
      <w:r w:rsidRPr="00FB1E5F">
        <w:t>..........................................</w:t>
      </w:r>
    </w:p>
    <w:p w:rsidR="00FB1E5F" w:rsidRPr="006A3B7C" w:rsidRDefault="00FB1E5F" w:rsidP="00FB1E5F">
      <w:pPr>
        <w:pStyle w:val="Default"/>
        <w:ind w:right="-46" w:firstLine="1418"/>
        <w:jc w:val="both"/>
        <w:rPr>
          <w:rFonts w:ascii="Times New Roman" w:hAnsi="Times New Roman" w:cs="Times New Roman"/>
          <w:color w:val="auto"/>
        </w:rPr>
      </w:pPr>
      <w:r w:rsidRPr="00FB1E5F">
        <w:rPr>
          <w:rFonts w:ascii="Times New Roman" w:hAnsi="Times New Roman" w:cs="Times New Roman"/>
          <w:i/>
        </w:rPr>
        <w:tab/>
      </w:r>
      <w:r w:rsidRPr="00FB1E5F">
        <w:rPr>
          <w:rFonts w:ascii="Times New Roman" w:hAnsi="Times New Roman" w:cs="Times New Roman"/>
          <w:i/>
          <w:shd w:val="clear" w:color="auto" w:fill="FFFFFF"/>
        </w:rPr>
        <w:t>IX - a preservação, conservação e recuperação do solo, dos rios, das áreas de preservação permanente, do cerrado e as demais formas de vegetação existente na bacia hidrográfica amazônica e sub-bacia hidrográfica do Rio Sangue no território municipal</w:t>
      </w:r>
      <w:r w:rsidRPr="00FB1E5F">
        <w:rPr>
          <w:rFonts w:ascii="Times New Roman" w:hAnsi="Times New Roman" w:cs="Times New Roman"/>
          <w:i/>
        </w:rPr>
        <w:t xml:space="preserve">.” </w:t>
      </w:r>
      <w:r w:rsidRPr="006A3B7C">
        <w:rPr>
          <w:rFonts w:ascii="Times New Roman" w:hAnsi="Times New Roman" w:cs="Times New Roman"/>
          <w:color w:val="auto"/>
        </w:rPr>
        <w:t>(NR)</w:t>
      </w:r>
    </w:p>
    <w:p w:rsidR="00FB1E5F" w:rsidRPr="00FB1E5F" w:rsidRDefault="00FB1E5F" w:rsidP="00FB1E5F">
      <w:pPr>
        <w:pStyle w:val="Default"/>
        <w:ind w:right="-46" w:firstLine="1418"/>
        <w:jc w:val="both"/>
        <w:rPr>
          <w:rFonts w:ascii="Times New Roman" w:hAnsi="Times New Roman" w:cs="Times New Roman"/>
          <w:i/>
          <w:color w:val="auto"/>
        </w:rPr>
      </w:pPr>
    </w:p>
    <w:p w:rsidR="00FB1E5F" w:rsidRDefault="00FB1E5F" w:rsidP="00FB1E5F">
      <w:pPr>
        <w:pStyle w:val="Default"/>
        <w:ind w:right="-46"/>
        <w:jc w:val="both"/>
        <w:rPr>
          <w:rFonts w:ascii="Times New Roman" w:eastAsia="Calibri" w:hAnsi="Times New Roman" w:cs="Times New Roman"/>
          <w:color w:val="auto"/>
          <w:lang w:eastAsia="pt-BR"/>
        </w:rPr>
      </w:pPr>
      <w:r>
        <w:rPr>
          <w:rFonts w:ascii="Times New Roman" w:eastAsia="Calibri" w:hAnsi="Times New Roman" w:cs="Times New Roman"/>
          <w:b/>
          <w:i/>
          <w:color w:val="auto"/>
          <w:lang w:eastAsia="pt-BR"/>
        </w:rPr>
        <w:tab/>
      </w:r>
      <w:r>
        <w:rPr>
          <w:rFonts w:ascii="Times New Roman" w:eastAsia="Calibri" w:hAnsi="Times New Roman" w:cs="Times New Roman"/>
          <w:b/>
          <w:i/>
          <w:color w:val="auto"/>
          <w:lang w:eastAsia="pt-BR"/>
        </w:rPr>
        <w:tab/>
      </w:r>
      <w:r w:rsidRPr="00FB1E5F">
        <w:rPr>
          <w:rFonts w:ascii="Times New Roman" w:eastAsia="Calibri" w:hAnsi="Times New Roman" w:cs="Times New Roman"/>
          <w:b/>
          <w:color w:val="auto"/>
          <w:lang w:eastAsia="pt-BR"/>
        </w:rPr>
        <w:t>Art. 2º</w:t>
      </w:r>
      <w:r w:rsidRPr="00FB1E5F">
        <w:rPr>
          <w:rFonts w:ascii="Times New Roman" w:eastAsia="Calibri" w:hAnsi="Times New Roman" w:cs="Times New Roman"/>
          <w:color w:val="auto"/>
          <w:lang w:eastAsia="pt-BR"/>
        </w:rPr>
        <w:t xml:space="preserve">. O </w:t>
      </w:r>
      <w:r w:rsidRPr="00FB1E5F">
        <w:rPr>
          <w:rFonts w:ascii="Times New Roman" w:eastAsia="Calibri" w:hAnsi="Times New Roman" w:cs="Times New Roman"/>
          <w:i/>
          <w:color w:val="auto"/>
          <w:lang w:eastAsia="pt-BR"/>
        </w:rPr>
        <w:t>caput</w:t>
      </w:r>
      <w:r w:rsidRPr="00FB1E5F">
        <w:rPr>
          <w:rFonts w:ascii="Times New Roman" w:eastAsia="Calibri" w:hAnsi="Times New Roman" w:cs="Times New Roman"/>
          <w:color w:val="auto"/>
          <w:lang w:eastAsia="pt-BR"/>
        </w:rPr>
        <w:t xml:space="preserve"> do art. 57 da Lei Complementar nº 078</w:t>
      </w:r>
      <w:r>
        <w:rPr>
          <w:rFonts w:ascii="Times New Roman" w:eastAsia="Calibri" w:hAnsi="Times New Roman" w:cs="Times New Roman"/>
          <w:color w:val="auto"/>
          <w:lang w:eastAsia="pt-BR"/>
        </w:rPr>
        <w:t>, de 2017,</w:t>
      </w:r>
      <w:r w:rsidRPr="00FB1E5F">
        <w:rPr>
          <w:rFonts w:ascii="Times New Roman" w:eastAsia="Calibri" w:hAnsi="Times New Roman" w:cs="Times New Roman"/>
          <w:color w:val="auto"/>
          <w:lang w:eastAsia="pt-BR"/>
        </w:rPr>
        <w:t xml:space="preserve"> passa a vigorar com a seguinte redação:</w:t>
      </w:r>
    </w:p>
    <w:p w:rsidR="00FB1E5F" w:rsidRPr="00FB1E5F" w:rsidRDefault="00FB1E5F" w:rsidP="00FB1E5F">
      <w:pPr>
        <w:pStyle w:val="Default"/>
        <w:ind w:right="-46"/>
        <w:jc w:val="both"/>
        <w:rPr>
          <w:rFonts w:ascii="Times New Roman" w:eastAsia="Calibri" w:hAnsi="Times New Roman" w:cs="Times New Roman"/>
          <w:color w:val="auto"/>
          <w:lang w:eastAsia="pt-BR"/>
        </w:rPr>
      </w:pPr>
    </w:p>
    <w:p w:rsidR="00FB1E5F" w:rsidRPr="006A3B7C" w:rsidRDefault="00FB1E5F" w:rsidP="00FB1E5F">
      <w:pPr>
        <w:pStyle w:val="Default"/>
        <w:ind w:right="-46" w:firstLine="1418"/>
        <w:jc w:val="both"/>
        <w:rPr>
          <w:rFonts w:ascii="Times New Roman" w:hAnsi="Times New Roman" w:cs="Times New Roman"/>
          <w:color w:val="auto"/>
        </w:rPr>
      </w:pPr>
      <w:r w:rsidRPr="00FB1E5F">
        <w:rPr>
          <w:rFonts w:ascii="Times New Roman" w:eastAsia="Calibri" w:hAnsi="Times New Roman" w:cs="Times New Roman"/>
          <w:i/>
          <w:color w:val="auto"/>
          <w:lang w:eastAsia="pt-BR"/>
        </w:rPr>
        <w:t>“Art. 57</w:t>
      </w:r>
      <w:r>
        <w:rPr>
          <w:rFonts w:ascii="Times New Roman" w:eastAsia="Calibri" w:hAnsi="Times New Roman" w:cs="Times New Roman"/>
          <w:i/>
          <w:color w:val="auto"/>
          <w:lang w:eastAsia="pt-BR"/>
        </w:rPr>
        <w:t>.</w:t>
      </w:r>
      <w:r w:rsidRPr="00FB1E5F">
        <w:rPr>
          <w:rFonts w:ascii="Times New Roman" w:eastAsia="Calibri" w:hAnsi="Times New Roman" w:cs="Times New Roman"/>
          <w:i/>
          <w:color w:val="auto"/>
          <w:lang w:eastAsia="pt-BR"/>
        </w:rPr>
        <w:t xml:space="preserve"> É vedado sob qualquer hipótese o sobrevôo de aeronaves de aviação agrícola delimitado por uma distância não inferior a 1.000 (mil) metros das construções, empreendimentos e habitações do perímetro urbano da cidade de Campo Novo do Parecis”</w:t>
      </w:r>
      <w:r>
        <w:rPr>
          <w:rFonts w:ascii="Times New Roman" w:eastAsia="Calibri" w:hAnsi="Times New Roman" w:cs="Times New Roman"/>
          <w:i/>
          <w:color w:val="auto"/>
          <w:lang w:eastAsia="pt-BR"/>
        </w:rPr>
        <w:t xml:space="preserve">. </w:t>
      </w:r>
      <w:r w:rsidRPr="006A3B7C">
        <w:rPr>
          <w:rFonts w:ascii="Times New Roman" w:hAnsi="Times New Roman" w:cs="Times New Roman"/>
          <w:color w:val="auto"/>
        </w:rPr>
        <w:t>(NR)</w:t>
      </w:r>
    </w:p>
    <w:p w:rsidR="00FB1E5F" w:rsidRPr="00FB1E5F" w:rsidRDefault="00FB1E5F" w:rsidP="00FB1E5F">
      <w:pPr>
        <w:pStyle w:val="Default"/>
        <w:ind w:right="-46" w:firstLine="1418"/>
        <w:jc w:val="both"/>
        <w:rPr>
          <w:rFonts w:ascii="Times New Roman" w:hAnsi="Times New Roman" w:cs="Times New Roman"/>
          <w:color w:val="auto"/>
        </w:rPr>
      </w:pPr>
    </w:p>
    <w:p w:rsidR="00FB1E5F" w:rsidRPr="008C7744" w:rsidRDefault="00FB1E5F" w:rsidP="00677ED4">
      <w:pPr>
        <w:pStyle w:val="Decreto-Texto"/>
        <w:rPr>
          <w:i w:val="0"/>
        </w:rPr>
      </w:pPr>
      <w:r>
        <w:rPr>
          <w:b/>
        </w:rPr>
        <w:tab/>
      </w:r>
      <w:r>
        <w:rPr>
          <w:b/>
        </w:rPr>
        <w:tab/>
      </w:r>
      <w:r w:rsidRPr="002C2B5F">
        <w:rPr>
          <w:b/>
          <w:i w:val="0"/>
        </w:rPr>
        <w:t>Art. 3º</w:t>
      </w:r>
      <w:r w:rsidRPr="002C2B5F">
        <w:rPr>
          <w:i w:val="0"/>
        </w:rPr>
        <w:t>.</w:t>
      </w:r>
      <w:r w:rsidRPr="00FB1E5F">
        <w:t xml:space="preserve"> </w:t>
      </w:r>
      <w:r w:rsidRPr="008C7744">
        <w:rPr>
          <w:i w:val="0"/>
        </w:rPr>
        <w:t xml:space="preserve">O § 1º e o § 2º do </w:t>
      </w:r>
      <w:hyperlink r:id="rId7" w:anchor="art11" w:history="1">
        <w:r w:rsidRPr="008C7744">
          <w:rPr>
            <w:rStyle w:val="Hyperlink"/>
            <w:i w:val="0"/>
            <w:color w:val="auto"/>
            <w:u w:val="none"/>
          </w:rPr>
          <w:t xml:space="preserve">art. </w:t>
        </w:r>
      </w:hyperlink>
      <w:r w:rsidRPr="008C7744">
        <w:rPr>
          <w:i w:val="0"/>
        </w:rPr>
        <w:t>67 da Lei Complementar nº 078, de 2017, passam a vigorar com a seguinte redação:</w:t>
      </w:r>
    </w:p>
    <w:p w:rsidR="00FB1E5F" w:rsidRPr="00FB1E5F" w:rsidRDefault="00FB1E5F" w:rsidP="00677ED4">
      <w:pPr>
        <w:pStyle w:val="Decreto-Texto"/>
      </w:pPr>
    </w:p>
    <w:p w:rsidR="00FB1E5F" w:rsidRPr="00FB1E5F" w:rsidRDefault="00FB1E5F" w:rsidP="00677ED4">
      <w:pPr>
        <w:pStyle w:val="Decreto-Texto"/>
      </w:pPr>
      <w:r>
        <w:tab/>
      </w:r>
      <w:r>
        <w:tab/>
      </w:r>
      <w:r w:rsidRPr="00FB1E5F">
        <w:t>“Art. 67. ...........................................</w:t>
      </w:r>
    </w:p>
    <w:p w:rsidR="00FB1E5F" w:rsidRPr="00FB1E5F" w:rsidRDefault="00FB1E5F" w:rsidP="00FB1E5F">
      <w:pPr>
        <w:pStyle w:val="SemEspaamento"/>
        <w:ind w:right="-46" w:firstLine="141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B1E5F">
        <w:rPr>
          <w:rFonts w:ascii="Times New Roman" w:hAnsi="Times New Roman"/>
          <w:i/>
          <w:sz w:val="24"/>
          <w:szCs w:val="24"/>
          <w:shd w:val="clear" w:color="auto" w:fill="FFFFFF"/>
        </w:rPr>
        <w:t>§ 1º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FB1E5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No perímetro urbano, os depósitos de agrotóxicos deverão ser construídos de acordo com as normas do </w:t>
      </w:r>
      <w:r w:rsidRPr="00FB1E5F">
        <w:rPr>
          <w:rStyle w:val="nfase"/>
          <w:rFonts w:ascii="Times New Roman" w:hAnsi="Times New Roman"/>
          <w:bCs/>
          <w:sz w:val="24"/>
          <w:szCs w:val="24"/>
          <w:shd w:val="clear" w:color="auto" w:fill="FFFFFF"/>
        </w:rPr>
        <w:t>Ministério da Agricultura</w:t>
      </w:r>
      <w:r w:rsidRPr="00FB1E5F">
        <w:rPr>
          <w:rFonts w:ascii="Times New Roman" w:hAnsi="Times New Roman"/>
          <w:i/>
          <w:sz w:val="24"/>
          <w:szCs w:val="24"/>
          <w:shd w:val="clear" w:color="auto" w:fill="FFFFFF"/>
        </w:rPr>
        <w:t>, Pecuária e Abastecimento - M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APA</w:t>
      </w:r>
      <w:r w:rsidRPr="00FB1E5F">
        <w:rPr>
          <w:rFonts w:ascii="Times New Roman" w:hAnsi="Times New Roman"/>
          <w:i/>
          <w:sz w:val="24"/>
          <w:szCs w:val="24"/>
          <w:shd w:val="clear" w:color="auto" w:fill="FFFFFF"/>
        </w:rPr>
        <w:t>  e Instituto de Defesa Agropec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uária de Mato Grosso - INDEA/MT.</w:t>
      </w:r>
    </w:p>
    <w:p w:rsidR="00FB1E5F" w:rsidRPr="008C7744" w:rsidRDefault="00FB1E5F" w:rsidP="00FB1E5F">
      <w:pPr>
        <w:pStyle w:val="SemEspaamento"/>
        <w:ind w:right="-46"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1E5F">
        <w:rPr>
          <w:rFonts w:ascii="Times New Roman" w:hAnsi="Times New Roman"/>
          <w:i/>
          <w:sz w:val="24"/>
          <w:szCs w:val="24"/>
          <w:shd w:val="clear" w:color="auto" w:fill="FFFFFF"/>
        </w:rPr>
        <w:t>§ 2º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FB1E5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Os depósitos de agrotóxicos já instalados na data da publicação desta lei se adequarão às exigências estabelecidas no parágrafo anterior</w:t>
      </w:r>
      <w:r w:rsidRPr="00FB1E5F">
        <w:rPr>
          <w:rFonts w:ascii="Times New Roman" w:hAnsi="Times New Roman"/>
          <w:i/>
          <w:sz w:val="24"/>
          <w:szCs w:val="24"/>
        </w:rPr>
        <w:t>.”</w:t>
      </w:r>
      <w:r w:rsidRPr="00FB1E5F">
        <w:rPr>
          <w:rFonts w:ascii="Times New Roman" w:hAnsi="Times New Roman"/>
          <w:i/>
        </w:rPr>
        <w:t xml:space="preserve"> </w:t>
      </w:r>
      <w:r w:rsidRPr="008C7744">
        <w:rPr>
          <w:rFonts w:ascii="Times New Roman" w:hAnsi="Times New Roman"/>
          <w:sz w:val="24"/>
          <w:szCs w:val="24"/>
        </w:rPr>
        <w:t>(NR)</w:t>
      </w:r>
    </w:p>
    <w:p w:rsidR="00FB1E5F" w:rsidRPr="00FB1E5F" w:rsidRDefault="00FB1E5F" w:rsidP="00FB1E5F">
      <w:pPr>
        <w:pStyle w:val="Default"/>
        <w:ind w:right="-46" w:firstLine="1418"/>
        <w:jc w:val="both"/>
        <w:rPr>
          <w:rFonts w:ascii="Times New Roman" w:hAnsi="Times New Roman" w:cs="Times New Roman"/>
          <w:color w:val="auto"/>
        </w:rPr>
      </w:pPr>
    </w:p>
    <w:p w:rsidR="00FB1E5F" w:rsidRPr="008C7744" w:rsidRDefault="00FB1E5F" w:rsidP="00677ED4">
      <w:pPr>
        <w:pStyle w:val="Decreto-Texto"/>
        <w:rPr>
          <w:i w:val="0"/>
        </w:rPr>
      </w:pPr>
      <w:r w:rsidRPr="00FB1E5F">
        <w:rPr>
          <w:b/>
        </w:rPr>
        <w:tab/>
      </w:r>
      <w:r w:rsidRPr="00FB1E5F">
        <w:rPr>
          <w:b/>
        </w:rPr>
        <w:tab/>
      </w:r>
      <w:r w:rsidRPr="008C7744">
        <w:rPr>
          <w:b/>
          <w:i w:val="0"/>
        </w:rPr>
        <w:t>Art. 4º</w:t>
      </w:r>
      <w:r w:rsidRPr="008C7744">
        <w:rPr>
          <w:i w:val="0"/>
        </w:rPr>
        <w:t xml:space="preserve">. O </w:t>
      </w:r>
      <w:hyperlink r:id="rId8" w:anchor="art11" w:history="1">
        <w:r w:rsidRPr="008C7744">
          <w:rPr>
            <w:rStyle w:val="Hyperlink"/>
            <w:i w:val="0"/>
            <w:color w:val="auto"/>
            <w:u w:val="none"/>
            <w:lang w:val="en-US"/>
          </w:rPr>
          <w:t xml:space="preserve">art. </w:t>
        </w:r>
      </w:hyperlink>
      <w:r w:rsidRPr="008C7744">
        <w:rPr>
          <w:i w:val="0"/>
        </w:rPr>
        <w:t>88 da Lei Complementar nº 078</w:t>
      </w:r>
      <w:r w:rsidR="00D57262" w:rsidRPr="008C7744">
        <w:rPr>
          <w:i w:val="0"/>
        </w:rPr>
        <w:t>, de 2017,</w:t>
      </w:r>
      <w:r w:rsidRPr="008C7744">
        <w:rPr>
          <w:i w:val="0"/>
        </w:rPr>
        <w:t xml:space="preserve"> passa a vigorar com a seguinte redação:</w:t>
      </w:r>
    </w:p>
    <w:p w:rsidR="00D57262" w:rsidRPr="00FB1E5F" w:rsidRDefault="00D57262" w:rsidP="00677ED4">
      <w:pPr>
        <w:pStyle w:val="Decreto-Texto"/>
      </w:pPr>
    </w:p>
    <w:p w:rsidR="00D57262" w:rsidRDefault="00FB1E5F" w:rsidP="00677ED4">
      <w:pPr>
        <w:pStyle w:val="Decreto-Texto"/>
      </w:pPr>
      <w:r w:rsidRPr="00FB1E5F">
        <w:tab/>
      </w:r>
      <w:r w:rsidRPr="00FB1E5F">
        <w:tab/>
      </w:r>
      <w:r w:rsidRPr="00D57262">
        <w:t>“Art.</w:t>
      </w:r>
      <w:bookmarkStart w:id="1" w:name="artigo_88"/>
      <w:r w:rsidR="00D57262">
        <w:rPr>
          <w:rStyle w:val="label"/>
          <w:i w:val="0"/>
        </w:rPr>
        <w:t xml:space="preserve"> </w:t>
      </w:r>
      <w:r w:rsidRPr="00D57262">
        <w:rPr>
          <w:rStyle w:val="label"/>
          <w:i w:val="0"/>
        </w:rPr>
        <w:t>88</w:t>
      </w:r>
      <w:bookmarkEnd w:id="1"/>
      <w:r w:rsidR="00D57262">
        <w:rPr>
          <w:rStyle w:val="label"/>
          <w:i w:val="0"/>
        </w:rPr>
        <w:t>.</w:t>
      </w:r>
      <w:r w:rsidRPr="00D57262">
        <w:t xml:space="preserve"> Serão definidos por legislação espec</w:t>
      </w:r>
      <w:r w:rsidR="00D57262">
        <w:t>í</w:t>
      </w:r>
      <w:r w:rsidRPr="00D57262">
        <w:t>fica os critérios de proteção das atividades e do patrimônio ambienta</w:t>
      </w:r>
      <w:r w:rsidR="00D57262">
        <w:t>l</w:t>
      </w:r>
      <w:r w:rsidRPr="00D57262">
        <w:t xml:space="preserve"> municipal abaixo relacionado:</w:t>
      </w:r>
    </w:p>
    <w:p w:rsidR="00FB1E5F" w:rsidRPr="00D57262" w:rsidRDefault="00FB1E5F" w:rsidP="00677ED4">
      <w:pPr>
        <w:pStyle w:val="Decreto-Texto"/>
      </w:pPr>
      <w:r w:rsidRPr="00D57262">
        <w:tab/>
      </w:r>
      <w:r w:rsidRPr="00D57262">
        <w:tab/>
        <w:t>I - os rios;</w:t>
      </w:r>
    </w:p>
    <w:p w:rsidR="00FB1E5F" w:rsidRPr="00D57262" w:rsidRDefault="00D57262" w:rsidP="00677ED4">
      <w:pPr>
        <w:pStyle w:val="Decreto-Texto"/>
      </w:pPr>
      <w:r>
        <w:tab/>
      </w:r>
      <w:r>
        <w:tab/>
      </w:r>
      <w:r w:rsidR="00FB1E5F" w:rsidRPr="00D57262">
        <w:t>II - os córregos e lagos naturais;</w:t>
      </w:r>
    </w:p>
    <w:p w:rsidR="00D57262" w:rsidRDefault="00D57262" w:rsidP="00677ED4">
      <w:pPr>
        <w:pStyle w:val="Decreto-Texto"/>
      </w:pPr>
      <w:r>
        <w:tab/>
      </w:r>
      <w:r>
        <w:tab/>
      </w:r>
      <w:r w:rsidR="00FB1E5F" w:rsidRPr="00D57262">
        <w:t>III - os ecossistemas no meio rural;</w:t>
      </w:r>
    </w:p>
    <w:p w:rsidR="00D57262" w:rsidRDefault="00D57262" w:rsidP="00677ED4">
      <w:pPr>
        <w:pStyle w:val="Decreto-Texto"/>
      </w:pPr>
      <w:r>
        <w:lastRenderedPageBreak/>
        <w:tab/>
      </w:r>
      <w:r>
        <w:tab/>
      </w:r>
      <w:r w:rsidR="00FB1E5F" w:rsidRPr="00D57262">
        <w:t>IV - as áreas verdes, públicas ou privadas, os parques, as praças já existentes e as criadas pelo Poder Público e por projetos de loteamento;</w:t>
      </w:r>
    </w:p>
    <w:p w:rsidR="00D57262" w:rsidRDefault="00D57262" w:rsidP="00677ED4">
      <w:pPr>
        <w:pStyle w:val="Decreto-Texto"/>
      </w:pPr>
      <w:r>
        <w:tab/>
      </w:r>
      <w:r>
        <w:tab/>
      </w:r>
      <w:r w:rsidR="00FB1E5F" w:rsidRPr="00D57262">
        <w:t>V - a utilização do solo rural e urbano;</w:t>
      </w:r>
    </w:p>
    <w:p w:rsidR="00D57262" w:rsidRDefault="00D57262" w:rsidP="00677ED4">
      <w:pPr>
        <w:pStyle w:val="Decreto-Texto"/>
      </w:pPr>
      <w:r>
        <w:tab/>
      </w:r>
      <w:r>
        <w:tab/>
      </w:r>
      <w:r w:rsidR="00FB1E5F" w:rsidRPr="00D57262">
        <w:t>VI - as áreas alagadiças;</w:t>
      </w:r>
    </w:p>
    <w:p w:rsidR="00D57262" w:rsidRDefault="00D57262" w:rsidP="00677ED4">
      <w:pPr>
        <w:pStyle w:val="Decreto-Texto"/>
      </w:pPr>
      <w:r>
        <w:tab/>
      </w:r>
      <w:r>
        <w:tab/>
      </w:r>
      <w:r w:rsidR="00FB1E5F" w:rsidRPr="00D57262">
        <w:t>VII - a atividade industrial;</w:t>
      </w:r>
    </w:p>
    <w:p w:rsidR="00D57262" w:rsidRDefault="00D57262" w:rsidP="00677ED4">
      <w:pPr>
        <w:pStyle w:val="Decreto-Texto"/>
      </w:pPr>
      <w:r>
        <w:tab/>
      </w:r>
      <w:r>
        <w:tab/>
      </w:r>
      <w:r w:rsidR="00FB1E5F" w:rsidRPr="00D57262">
        <w:t>VIII - a atividade agrícola;</w:t>
      </w:r>
    </w:p>
    <w:p w:rsidR="00D57262" w:rsidRDefault="00D57262" w:rsidP="00677ED4">
      <w:pPr>
        <w:pStyle w:val="Decreto-Texto"/>
      </w:pPr>
      <w:r>
        <w:tab/>
      </w:r>
      <w:r>
        <w:tab/>
      </w:r>
      <w:r w:rsidR="00FB1E5F" w:rsidRPr="00D57262">
        <w:t>IX - a coleta e o destino final do lixo;</w:t>
      </w:r>
    </w:p>
    <w:p w:rsidR="00D57262" w:rsidRDefault="00D57262" w:rsidP="00677ED4">
      <w:pPr>
        <w:pStyle w:val="Decreto-Texto"/>
      </w:pPr>
      <w:r>
        <w:tab/>
      </w:r>
      <w:r>
        <w:tab/>
      </w:r>
      <w:r w:rsidR="00FB1E5F" w:rsidRPr="00D57262">
        <w:t>X - o esgotamento sanitário e a drenagem;</w:t>
      </w:r>
    </w:p>
    <w:p w:rsidR="00FB1E5F" w:rsidRPr="008C7744" w:rsidRDefault="00D57262" w:rsidP="00677ED4">
      <w:pPr>
        <w:pStyle w:val="Decreto-Texto"/>
        <w:rPr>
          <w:i w:val="0"/>
        </w:rPr>
      </w:pPr>
      <w:r>
        <w:tab/>
      </w:r>
      <w:r>
        <w:tab/>
      </w:r>
      <w:r w:rsidR="00FB1E5F" w:rsidRPr="00D57262">
        <w:t>XI - a arborização urbana</w:t>
      </w:r>
      <w:r>
        <w:t>.</w:t>
      </w:r>
      <w:r w:rsidRPr="00FB1E5F">
        <w:t>”</w:t>
      </w:r>
      <w:r w:rsidRPr="00D57262">
        <w:t xml:space="preserve"> </w:t>
      </w:r>
      <w:r w:rsidR="00FB1E5F" w:rsidRPr="008C7744">
        <w:rPr>
          <w:i w:val="0"/>
        </w:rPr>
        <w:t>(NR)</w:t>
      </w:r>
    </w:p>
    <w:p w:rsidR="00FB1E5F" w:rsidRPr="00D57262" w:rsidRDefault="00FB1E5F" w:rsidP="00677ED4">
      <w:pPr>
        <w:pStyle w:val="Decreto-Texto"/>
      </w:pPr>
    </w:p>
    <w:p w:rsidR="00FB1E5F" w:rsidRPr="008C7744" w:rsidRDefault="00FB1E5F" w:rsidP="00677ED4">
      <w:pPr>
        <w:pStyle w:val="Decreto-Texto"/>
        <w:rPr>
          <w:i w:val="0"/>
        </w:rPr>
      </w:pPr>
      <w:r>
        <w:rPr>
          <w:b/>
        </w:rPr>
        <w:tab/>
      </w:r>
      <w:r>
        <w:rPr>
          <w:b/>
        </w:rPr>
        <w:tab/>
      </w:r>
      <w:r w:rsidRPr="008C7744">
        <w:rPr>
          <w:b/>
          <w:i w:val="0"/>
        </w:rPr>
        <w:t>Art. 5º</w:t>
      </w:r>
      <w:r w:rsidRPr="008C7744">
        <w:rPr>
          <w:i w:val="0"/>
        </w:rPr>
        <w:t xml:space="preserve">. O </w:t>
      </w:r>
      <w:hyperlink r:id="rId9" w:anchor="art11" w:history="1">
        <w:r w:rsidRPr="008C7744">
          <w:rPr>
            <w:rStyle w:val="Hyperlink"/>
            <w:i w:val="0"/>
            <w:color w:val="auto"/>
            <w:u w:val="none"/>
          </w:rPr>
          <w:t xml:space="preserve">art. </w:t>
        </w:r>
      </w:hyperlink>
      <w:r w:rsidRPr="008C7744">
        <w:rPr>
          <w:i w:val="0"/>
        </w:rPr>
        <w:t>93 da Lei Complementar nº 078</w:t>
      </w:r>
      <w:r w:rsidR="00D57262" w:rsidRPr="008C7744">
        <w:rPr>
          <w:i w:val="0"/>
        </w:rPr>
        <w:t xml:space="preserve">, de </w:t>
      </w:r>
      <w:r w:rsidRPr="008C7744">
        <w:rPr>
          <w:i w:val="0"/>
        </w:rPr>
        <w:t>2017, passa a vigorar com a seguinte redação:</w:t>
      </w:r>
    </w:p>
    <w:p w:rsidR="00FB1E5F" w:rsidRPr="00FB1E5F" w:rsidRDefault="00FB1E5F" w:rsidP="00677ED4">
      <w:pPr>
        <w:pStyle w:val="Decreto-Texto"/>
      </w:pPr>
    </w:p>
    <w:p w:rsidR="00FB1E5F" w:rsidRPr="008C7744" w:rsidRDefault="00FB1E5F" w:rsidP="00677ED4">
      <w:pPr>
        <w:pStyle w:val="Decreto-Texto"/>
        <w:rPr>
          <w:i w:val="0"/>
        </w:rPr>
      </w:pPr>
      <w:r w:rsidRPr="00FB1E5F">
        <w:tab/>
      </w:r>
      <w:r w:rsidRPr="00FB1E5F">
        <w:tab/>
      </w:r>
      <w:r w:rsidRPr="00D57262">
        <w:t xml:space="preserve">“Art. </w:t>
      </w:r>
      <w:bookmarkStart w:id="2" w:name="artigo_93"/>
      <w:r w:rsidRPr="008C7744">
        <w:rPr>
          <w:rStyle w:val="label"/>
        </w:rPr>
        <w:t>93</w:t>
      </w:r>
      <w:bookmarkEnd w:id="2"/>
      <w:r w:rsidR="00D57262" w:rsidRPr="008C7744">
        <w:rPr>
          <w:rStyle w:val="label"/>
        </w:rPr>
        <w:t>.</w:t>
      </w:r>
      <w:r w:rsidRPr="00D57262">
        <w:t xml:space="preserve"> As empresas siderúrgicas, metalúrgicas e secadores à base ou que sua produção dependa de carvão vegetal, lenha ou outra matéria-prima vegetal, são obrigadas a manter florestas próprias para exploração racional ou a formar, ou por intermédio de empreendimentos dos quais participem, ou ainda a aquisição de terceiros devidamente licenciados pelos órgãos competentes.</w:t>
      </w:r>
      <w:r w:rsidR="00D57262" w:rsidRPr="00D57262">
        <w:t xml:space="preserve"> </w:t>
      </w:r>
      <w:r w:rsidR="00D57262" w:rsidRPr="00FB1E5F">
        <w:t>”</w:t>
      </w:r>
      <w:r w:rsidR="00D57262" w:rsidRPr="00D57262">
        <w:t xml:space="preserve"> </w:t>
      </w:r>
      <w:r w:rsidR="00D57262" w:rsidRPr="00FB1E5F">
        <w:t xml:space="preserve"> </w:t>
      </w:r>
      <w:r w:rsidRPr="008C7744">
        <w:rPr>
          <w:i w:val="0"/>
        </w:rPr>
        <w:t>(NR)</w:t>
      </w:r>
    </w:p>
    <w:p w:rsidR="00FB1E5F" w:rsidRPr="00FB1E5F" w:rsidRDefault="00FB1E5F" w:rsidP="00677ED4">
      <w:pPr>
        <w:pStyle w:val="Decreto-Texto"/>
      </w:pPr>
    </w:p>
    <w:p w:rsidR="00FB1E5F" w:rsidRPr="008C7744" w:rsidRDefault="00FB1E5F" w:rsidP="00677ED4">
      <w:pPr>
        <w:pStyle w:val="Decreto-Texto"/>
        <w:rPr>
          <w:i w:val="0"/>
        </w:rPr>
      </w:pPr>
      <w:r>
        <w:rPr>
          <w:b/>
        </w:rPr>
        <w:tab/>
      </w:r>
      <w:r>
        <w:rPr>
          <w:b/>
        </w:rPr>
        <w:tab/>
      </w:r>
      <w:r w:rsidRPr="008C7744">
        <w:rPr>
          <w:b/>
          <w:i w:val="0"/>
        </w:rPr>
        <w:t>Art. 6º</w:t>
      </w:r>
      <w:r w:rsidRPr="002C2B5F">
        <w:rPr>
          <w:i w:val="0"/>
        </w:rPr>
        <w:t>.</w:t>
      </w:r>
      <w:r w:rsidRPr="008C7744">
        <w:rPr>
          <w:b/>
          <w:i w:val="0"/>
        </w:rPr>
        <w:t xml:space="preserve"> </w:t>
      </w:r>
      <w:r w:rsidRPr="008C7744">
        <w:rPr>
          <w:i w:val="0"/>
        </w:rPr>
        <w:t>O §</w:t>
      </w:r>
      <w:r w:rsidR="00D57262" w:rsidRPr="008C7744">
        <w:rPr>
          <w:i w:val="0"/>
        </w:rPr>
        <w:t xml:space="preserve"> 6º</w:t>
      </w:r>
      <w:r w:rsidRPr="008C7744">
        <w:rPr>
          <w:i w:val="0"/>
        </w:rPr>
        <w:t xml:space="preserve"> do </w:t>
      </w:r>
      <w:hyperlink r:id="rId10" w:anchor="art11" w:history="1">
        <w:r w:rsidRPr="008C7744">
          <w:rPr>
            <w:rStyle w:val="Hyperlink"/>
            <w:i w:val="0"/>
            <w:color w:val="auto"/>
            <w:u w:val="none"/>
          </w:rPr>
          <w:t xml:space="preserve">art. </w:t>
        </w:r>
      </w:hyperlink>
      <w:r w:rsidRPr="008C7744">
        <w:rPr>
          <w:i w:val="0"/>
        </w:rPr>
        <w:t>132 da Lei Complementar nº 078</w:t>
      </w:r>
      <w:r w:rsidR="00D57262" w:rsidRPr="008C7744">
        <w:rPr>
          <w:i w:val="0"/>
        </w:rPr>
        <w:t xml:space="preserve">, de </w:t>
      </w:r>
      <w:r w:rsidRPr="008C7744">
        <w:rPr>
          <w:i w:val="0"/>
        </w:rPr>
        <w:t>2017, passa a vigorar com a seguinte redação:</w:t>
      </w:r>
    </w:p>
    <w:p w:rsidR="00FB1E5F" w:rsidRPr="00FB1E5F" w:rsidRDefault="00FB1E5F" w:rsidP="00677ED4">
      <w:pPr>
        <w:pStyle w:val="Decreto-Texto"/>
      </w:pPr>
      <w:r w:rsidRPr="00FB1E5F">
        <w:tab/>
      </w:r>
      <w:r w:rsidRPr="00FB1E5F">
        <w:tab/>
      </w:r>
    </w:p>
    <w:p w:rsidR="00FB1E5F" w:rsidRPr="00D57262" w:rsidRDefault="00D57262" w:rsidP="00677ED4">
      <w:pPr>
        <w:pStyle w:val="Decreto-Texto"/>
      </w:pPr>
      <w:r>
        <w:tab/>
      </w:r>
      <w:r>
        <w:tab/>
      </w:r>
      <w:r w:rsidRPr="00D57262">
        <w:t>“Art. 132</w:t>
      </w:r>
      <w:r w:rsidR="00FB1E5F" w:rsidRPr="00D57262">
        <w:t>.</w:t>
      </w:r>
      <w:r w:rsidRPr="00D57262">
        <w:t xml:space="preserve"> ...........................................</w:t>
      </w:r>
    </w:p>
    <w:p w:rsidR="00FB1E5F" w:rsidRPr="00D57262" w:rsidRDefault="00FB1E5F" w:rsidP="00FB1E5F">
      <w:pPr>
        <w:pStyle w:val="SemEspaamento"/>
        <w:ind w:right="-46" w:firstLine="1418"/>
        <w:jc w:val="both"/>
        <w:rPr>
          <w:rFonts w:ascii="Times New Roman" w:hAnsi="Times New Roman"/>
          <w:i/>
          <w:sz w:val="24"/>
          <w:szCs w:val="24"/>
        </w:rPr>
      </w:pPr>
      <w:r w:rsidRPr="00D57262">
        <w:rPr>
          <w:rFonts w:ascii="Times New Roman" w:hAnsi="Times New Roman"/>
          <w:i/>
          <w:sz w:val="24"/>
          <w:szCs w:val="24"/>
        </w:rPr>
        <w:t>§ 6º</w:t>
      </w:r>
      <w:r w:rsidR="00D57262">
        <w:rPr>
          <w:rFonts w:ascii="Times New Roman" w:hAnsi="Times New Roman"/>
          <w:i/>
          <w:sz w:val="24"/>
          <w:szCs w:val="24"/>
        </w:rPr>
        <w:t>.</w:t>
      </w:r>
      <w:r w:rsidRPr="00D57262">
        <w:rPr>
          <w:rFonts w:ascii="Times New Roman" w:hAnsi="Times New Roman"/>
          <w:i/>
          <w:sz w:val="24"/>
          <w:szCs w:val="24"/>
        </w:rPr>
        <w:t xml:space="preserve"> No Licenciamento Ambiental em áreas de posse será exigida a apresentação de um dos seguintes documentos:</w:t>
      </w:r>
    </w:p>
    <w:p w:rsidR="00FB1E5F" w:rsidRPr="00D57262" w:rsidRDefault="00FB1E5F" w:rsidP="00FB1E5F">
      <w:pPr>
        <w:pStyle w:val="SemEspaamento"/>
        <w:ind w:right="-46" w:firstLine="1418"/>
        <w:jc w:val="both"/>
        <w:rPr>
          <w:rFonts w:ascii="Times New Roman" w:hAnsi="Times New Roman"/>
          <w:i/>
          <w:sz w:val="24"/>
          <w:szCs w:val="24"/>
        </w:rPr>
      </w:pPr>
      <w:r w:rsidRPr="00D57262">
        <w:rPr>
          <w:rFonts w:ascii="Times New Roman" w:hAnsi="Times New Roman"/>
          <w:i/>
          <w:sz w:val="24"/>
          <w:szCs w:val="24"/>
        </w:rPr>
        <w:t xml:space="preserve">I </w:t>
      </w:r>
      <w:r w:rsidR="00D57262">
        <w:rPr>
          <w:rFonts w:ascii="Times New Roman" w:hAnsi="Times New Roman"/>
          <w:i/>
          <w:sz w:val="24"/>
          <w:szCs w:val="24"/>
        </w:rPr>
        <w:t xml:space="preserve">- </w:t>
      </w:r>
      <w:r w:rsidRPr="00D57262">
        <w:rPr>
          <w:rFonts w:ascii="Times New Roman" w:hAnsi="Times New Roman"/>
          <w:i/>
          <w:sz w:val="24"/>
          <w:szCs w:val="24"/>
        </w:rPr>
        <w:t>certidão administrativa fornec</w:t>
      </w:r>
      <w:r w:rsidR="00D57262">
        <w:rPr>
          <w:rFonts w:ascii="Times New Roman" w:hAnsi="Times New Roman"/>
          <w:i/>
          <w:sz w:val="24"/>
          <w:szCs w:val="24"/>
        </w:rPr>
        <w:t>ida pelo órgão competente;</w:t>
      </w:r>
    </w:p>
    <w:p w:rsidR="00FB1E5F" w:rsidRPr="00D57262" w:rsidRDefault="00FB1E5F" w:rsidP="00FB1E5F">
      <w:pPr>
        <w:pStyle w:val="SemEspaamento"/>
        <w:ind w:right="-46" w:firstLine="1418"/>
        <w:jc w:val="both"/>
        <w:rPr>
          <w:rFonts w:ascii="Times New Roman" w:hAnsi="Times New Roman"/>
          <w:i/>
          <w:sz w:val="24"/>
          <w:szCs w:val="24"/>
        </w:rPr>
      </w:pPr>
      <w:r w:rsidRPr="00D57262">
        <w:rPr>
          <w:rFonts w:ascii="Times New Roman" w:hAnsi="Times New Roman"/>
          <w:i/>
          <w:sz w:val="24"/>
          <w:szCs w:val="24"/>
        </w:rPr>
        <w:t>II</w:t>
      </w:r>
      <w:r w:rsidR="00D57262">
        <w:rPr>
          <w:rFonts w:ascii="Times New Roman" w:hAnsi="Times New Roman"/>
          <w:i/>
          <w:sz w:val="24"/>
          <w:szCs w:val="24"/>
        </w:rPr>
        <w:t xml:space="preserve"> </w:t>
      </w:r>
      <w:r w:rsidRPr="00D57262">
        <w:rPr>
          <w:rFonts w:ascii="Times New Roman" w:hAnsi="Times New Roman"/>
          <w:i/>
          <w:sz w:val="24"/>
          <w:szCs w:val="24"/>
        </w:rPr>
        <w:t>-</w:t>
      </w:r>
      <w:r w:rsidR="00D57262">
        <w:rPr>
          <w:rFonts w:ascii="Times New Roman" w:hAnsi="Times New Roman"/>
          <w:i/>
          <w:sz w:val="24"/>
          <w:szCs w:val="24"/>
        </w:rPr>
        <w:t xml:space="preserve"> </w:t>
      </w:r>
      <w:r w:rsidRPr="00D57262">
        <w:rPr>
          <w:rFonts w:ascii="Times New Roman" w:hAnsi="Times New Roman"/>
          <w:i/>
          <w:sz w:val="24"/>
          <w:szCs w:val="24"/>
        </w:rPr>
        <w:t xml:space="preserve">certidão administrativa fornecida pelo órgão competente ou escritura possessória lavrada em cartório reconhecida pelos confinantes, juntamente com a comprovação do pedido de regularização fundiária, junto ao órgão estadual ou </w:t>
      </w:r>
      <w:r w:rsidR="00D57262">
        <w:rPr>
          <w:rFonts w:ascii="Times New Roman" w:hAnsi="Times New Roman"/>
          <w:i/>
          <w:sz w:val="24"/>
          <w:szCs w:val="24"/>
        </w:rPr>
        <w:t>federal;</w:t>
      </w:r>
    </w:p>
    <w:p w:rsidR="00FB1E5F" w:rsidRPr="00D57262" w:rsidRDefault="00FB1E5F" w:rsidP="00D57262">
      <w:pPr>
        <w:pStyle w:val="SemEspaamento"/>
        <w:ind w:right="-46" w:firstLine="1418"/>
        <w:jc w:val="both"/>
        <w:rPr>
          <w:rFonts w:ascii="Times New Roman" w:eastAsia="Times New Roman" w:hAnsi="Times New Roman"/>
          <w:i/>
          <w:sz w:val="24"/>
          <w:szCs w:val="24"/>
          <w:lang w:eastAsia="pt-BR"/>
        </w:rPr>
      </w:pPr>
      <w:r w:rsidRPr="00D57262">
        <w:rPr>
          <w:rFonts w:ascii="Times New Roman" w:hAnsi="Times New Roman"/>
          <w:i/>
          <w:sz w:val="24"/>
          <w:szCs w:val="24"/>
        </w:rPr>
        <w:t>III</w:t>
      </w:r>
      <w:r w:rsidR="00D57262">
        <w:rPr>
          <w:rFonts w:ascii="Times New Roman" w:hAnsi="Times New Roman"/>
          <w:i/>
          <w:sz w:val="24"/>
          <w:szCs w:val="24"/>
        </w:rPr>
        <w:t xml:space="preserve"> </w:t>
      </w:r>
      <w:r w:rsidRPr="00D57262">
        <w:rPr>
          <w:rFonts w:ascii="Times New Roman" w:hAnsi="Times New Roman"/>
          <w:i/>
          <w:sz w:val="24"/>
          <w:szCs w:val="24"/>
        </w:rPr>
        <w:t>- contrato particular entre as partes com assinatura dos confinantes.”</w:t>
      </w:r>
      <w:r w:rsidR="00D57262" w:rsidRPr="00D57262">
        <w:rPr>
          <w:rFonts w:ascii="Times New Roman" w:hAnsi="Times New Roman"/>
        </w:rPr>
        <w:t xml:space="preserve"> </w:t>
      </w:r>
      <w:r w:rsidRPr="00D57262">
        <w:rPr>
          <w:rFonts w:ascii="Times New Roman" w:hAnsi="Times New Roman"/>
          <w:sz w:val="24"/>
          <w:szCs w:val="24"/>
        </w:rPr>
        <w:t>(NR)</w:t>
      </w:r>
    </w:p>
    <w:p w:rsidR="00FB1E5F" w:rsidRDefault="00FB1E5F" w:rsidP="00FB1E5F">
      <w:pPr>
        <w:pStyle w:val="Default"/>
        <w:ind w:right="-46" w:firstLine="1418"/>
        <w:jc w:val="both"/>
        <w:rPr>
          <w:rFonts w:ascii="Times New Roman" w:hAnsi="Times New Roman" w:cs="Times New Roman"/>
          <w:color w:val="auto"/>
        </w:rPr>
      </w:pPr>
    </w:p>
    <w:p w:rsidR="00D57262" w:rsidRDefault="00D57262" w:rsidP="00D57262">
      <w:pPr>
        <w:pStyle w:val="Default"/>
        <w:ind w:right="-46" w:firstLine="1418"/>
        <w:jc w:val="both"/>
        <w:rPr>
          <w:rFonts w:ascii="Times New Roman" w:eastAsia="Batang" w:hAnsi="Times New Roman" w:cs="Times New Roman"/>
        </w:rPr>
      </w:pPr>
      <w:r w:rsidRPr="00677ED4">
        <w:rPr>
          <w:rFonts w:ascii="Times New Roman" w:hAnsi="Times New Roman" w:cs="Times New Roman"/>
          <w:b/>
        </w:rPr>
        <w:t>Art. 7º</w:t>
      </w:r>
      <w:r w:rsidRPr="002C2B5F">
        <w:rPr>
          <w:rFonts w:ascii="Times New Roman" w:hAnsi="Times New Roman" w:cs="Times New Roman"/>
          <w:i/>
        </w:rPr>
        <w:t>.</w:t>
      </w:r>
      <w:r w:rsidRPr="00677ED4">
        <w:rPr>
          <w:rFonts w:ascii="Times New Roman" w:hAnsi="Times New Roman" w:cs="Times New Roman"/>
          <w:b/>
        </w:rPr>
        <w:t xml:space="preserve"> </w:t>
      </w:r>
      <w:r w:rsidRPr="00677ED4">
        <w:rPr>
          <w:rFonts w:ascii="Times New Roman" w:eastAsia="Batang" w:hAnsi="Times New Roman" w:cs="Times New Roman"/>
        </w:rPr>
        <w:t>A Lei Complementar nº 078, de 2017</w:t>
      </w:r>
      <w:r w:rsidR="00677ED4">
        <w:rPr>
          <w:rFonts w:ascii="Times New Roman" w:eastAsia="Batang" w:hAnsi="Times New Roman" w:cs="Times New Roman"/>
        </w:rPr>
        <w:t>,</w:t>
      </w:r>
      <w:r w:rsidRPr="00677ED4">
        <w:rPr>
          <w:rFonts w:ascii="Times New Roman" w:eastAsia="Batang" w:hAnsi="Times New Roman" w:cs="Times New Roman"/>
        </w:rPr>
        <w:t xml:space="preserve"> passa a vig</w:t>
      </w:r>
      <w:r w:rsidR="00677ED4">
        <w:rPr>
          <w:rFonts w:ascii="Times New Roman" w:eastAsia="Batang" w:hAnsi="Times New Roman" w:cs="Times New Roman"/>
        </w:rPr>
        <w:t>orar acrescida do seguinte art.</w:t>
      </w:r>
      <w:r w:rsidRPr="00677ED4">
        <w:rPr>
          <w:rFonts w:ascii="Times New Roman" w:eastAsia="Batang" w:hAnsi="Times New Roman" w:cs="Times New Roman"/>
        </w:rPr>
        <w:t>132-A:</w:t>
      </w:r>
    </w:p>
    <w:p w:rsidR="00677ED4" w:rsidRPr="00677ED4" w:rsidRDefault="00677ED4" w:rsidP="00D57262">
      <w:pPr>
        <w:pStyle w:val="Default"/>
        <w:ind w:right="-46" w:firstLine="1418"/>
        <w:jc w:val="both"/>
        <w:rPr>
          <w:rFonts w:ascii="Times New Roman" w:eastAsia="Batang" w:hAnsi="Times New Roman" w:cs="Times New Roman"/>
        </w:rPr>
      </w:pPr>
    </w:p>
    <w:p w:rsidR="00D57262" w:rsidRPr="00677ED4" w:rsidRDefault="00D57262" w:rsidP="00D57262">
      <w:pPr>
        <w:pStyle w:val="Default"/>
        <w:ind w:right="-46" w:firstLine="1418"/>
        <w:jc w:val="both"/>
        <w:rPr>
          <w:rFonts w:ascii="Times New Roman" w:eastAsia="Batang" w:hAnsi="Times New Roman" w:cs="Times New Roman"/>
          <w:i/>
        </w:rPr>
      </w:pPr>
      <w:r w:rsidRPr="00677ED4">
        <w:rPr>
          <w:rFonts w:ascii="Times New Roman" w:hAnsi="Times New Roman" w:cs="Times New Roman"/>
          <w:i/>
        </w:rPr>
        <w:t xml:space="preserve">“ </w:t>
      </w:r>
      <w:r w:rsidRPr="00677ED4">
        <w:rPr>
          <w:rFonts w:ascii="Times New Roman" w:eastAsia="Batang" w:hAnsi="Times New Roman" w:cs="Times New Roman"/>
          <w:i/>
        </w:rPr>
        <w:t>Art. 132-A. Imediatamente após o deferimento da licença ambiental, é obrigatória a instalação no empreendimento, pelo requerente, em local de fácil acesso visual, de placa informativa, onde conste, no mínimo:</w:t>
      </w:r>
    </w:p>
    <w:p w:rsidR="00D57262" w:rsidRPr="00677ED4" w:rsidRDefault="00D57262" w:rsidP="00D57262">
      <w:pPr>
        <w:pStyle w:val="Default"/>
        <w:ind w:right="-46" w:firstLine="1418"/>
        <w:jc w:val="both"/>
        <w:rPr>
          <w:rFonts w:ascii="Times New Roman" w:eastAsia="Batang" w:hAnsi="Times New Roman" w:cs="Times New Roman"/>
          <w:i/>
        </w:rPr>
      </w:pPr>
      <w:r w:rsidRPr="00677ED4">
        <w:rPr>
          <w:rFonts w:ascii="Times New Roman" w:eastAsia="Batang" w:hAnsi="Times New Roman" w:cs="Times New Roman"/>
          <w:i/>
        </w:rPr>
        <w:t>I - a natureza do empreendimento;</w:t>
      </w:r>
    </w:p>
    <w:p w:rsidR="00D57262" w:rsidRPr="00677ED4" w:rsidRDefault="00D57262" w:rsidP="00D57262">
      <w:pPr>
        <w:pStyle w:val="Default"/>
        <w:ind w:right="-46" w:firstLine="1418"/>
        <w:jc w:val="both"/>
        <w:rPr>
          <w:rFonts w:ascii="Times New Roman" w:eastAsia="Batang" w:hAnsi="Times New Roman" w:cs="Times New Roman"/>
          <w:i/>
        </w:rPr>
      </w:pPr>
      <w:r w:rsidRPr="00677ED4">
        <w:rPr>
          <w:rFonts w:ascii="Times New Roman" w:eastAsia="Batang" w:hAnsi="Times New Roman" w:cs="Times New Roman"/>
          <w:i/>
        </w:rPr>
        <w:t>II - o nome ou a razão social do empreendedor;</w:t>
      </w:r>
    </w:p>
    <w:p w:rsidR="00D57262" w:rsidRPr="00677ED4" w:rsidRDefault="00D57262" w:rsidP="00D57262">
      <w:pPr>
        <w:pStyle w:val="Default"/>
        <w:ind w:right="-46" w:firstLine="1418"/>
        <w:jc w:val="both"/>
        <w:rPr>
          <w:rFonts w:ascii="Times New Roman" w:eastAsia="Batang" w:hAnsi="Times New Roman" w:cs="Times New Roman"/>
          <w:i/>
        </w:rPr>
      </w:pPr>
      <w:r w:rsidRPr="00677ED4">
        <w:rPr>
          <w:rFonts w:ascii="Times New Roman" w:eastAsia="Batang" w:hAnsi="Times New Roman" w:cs="Times New Roman"/>
          <w:i/>
        </w:rPr>
        <w:t>III - o número de inscrição no Cadastro de Pessoa Física - CPF ou no Cadastro Nacional de Pessoa Jurídica - CNPJ;</w:t>
      </w:r>
    </w:p>
    <w:p w:rsidR="00D57262" w:rsidRPr="00677ED4" w:rsidRDefault="00D57262" w:rsidP="00D57262">
      <w:pPr>
        <w:pStyle w:val="Default"/>
        <w:ind w:right="-46" w:firstLine="1418"/>
        <w:jc w:val="both"/>
        <w:rPr>
          <w:rFonts w:ascii="Times New Roman" w:eastAsia="Batang" w:hAnsi="Times New Roman" w:cs="Times New Roman"/>
          <w:i/>
        </w:rPr>
      </w:pPr>
      <w:r w:rsidRPr="00677ED4">
        <w:rPr>
          <w:rFonts w:ascii="Times New Roman" w:eastAsia="Batang" w:hAnsi="Times New Roman" w:cs="Times New Roman"/>
          <w:i/>
        </w:rPr>
        <w:t>IV - o número da licença ambiental e a sua validade.</w:t>
      </w:r>
    </w:p>
    <w:p w:rsidR="00D57262" w:rsidRPr="00677ED4" w:rsidRDefault="00D57262" w:rsidP="00D57262">
      <w:pPr>
        <w:pStyle w:val="Default"/>
        <w:ind w:right="-46" w:firstLine="1418"/>
        <w:jc w:val="both"/>
        <w:rPr>
          <w:rFonts w:ascii="Times New Roman" w:eastAsia="Batang" w:hAnsi="Times New Roman" w:cs="Times New Roman"/>
          <w:i/>
        </w:rPr>
      </w:pPr>
      <w:r w:rsidRPr="00677ED4">
        <w:rPr>
          <w:rFonts w:ascii="Times New Roman" w:eastAsia="Batang" w:hAnsi="Times New Roman" w:cs="Times New Roman"/>
          <w:i/>
        </w:rPr>
        <w:t xml:space="preserve">Parágrafo único. O formato e as características da placa de que trata este artigo serão definidas pela Coordenadoria Municipal de Meio Ambiente. </w:t>
      </w:r>
      <w:r w:rsidRPr="00677ED4">
        <w:rPr>
          <w:rFonts w:ascii="Times New Roman" w:hAnsi="Times New Roman" w:cs="Times New Roman"/>
          <w:i/>
        </w:rPr>
        <w:t>”</w:t>
      </w:r>
    </w:p>
    <w:p w:rsidR="00D57262" w:rsidRPr="00D57262" w:rsidRDefault="00D57262" w:rsidP="00FB1E5F">
      <w:pPr>
        <w:pStyle w:val="Default"/>
        <w:ind w:right="-46" w:firstLine="1418"/>
        <w:jc w:val="both"/>
        <w:rPr>
          <w:rFonts w:ascii="Times New Roman" w:hAnsi="Times New Roman" w:cs="Times New Roman"/>
          <w:color w:val="auto"/>
        </w:rPr>
      </w:pPr>
    </w:p>
    <w:p w:rsidR="00FB1E5F" w:rsidRPr="008C7744" w:rsidRDefault="00FB1E5F" w:rsidP="00677ED4">
      <w:pPr>
        <w:pStyle w:val="Decreto-Texto"/>
        <w:rPr>
          <w:i w:val="0"/>
        </w:rPr>
      </w:pPr>
      <w:r w:rsidRPr="00D57262">
        <w:rPr>
          <w:b/>
        </w:rPr>
        <w:tab/>
      </w:r>
      <w:r w:rsidRPr="00D57262">
        <w:rPr>
          <w:b/>
        </w:rPr>
        <w:tab/>
      </w:r>
      <w:r w:rsidR="00677ED4" w:rsidRPr="008C7744">
        <w:rPr>
          <w:b/>
          <w:i w:val="0"/>
          <w:lang w:val="en-US"/>
        </w:rPr>
        <w:t>Art. 8</w:t>
      </w:r>
      <w:r w:rsidRPr="008C7744">
        <w:rPr>
          <w:b/>
          <w:i w:val="0"/>
          <w:lang w:val="en-US"/>
        </w:rPr>
        <w:t>º</w:t>
      </w:r>
      <w:r w:rsidRPr="008C7744">
        <w:rPr>
          <w:i w:val="0"/>
          <w:lang w:val="en-US"/>
        </w:rPr>
        <w:t>.</w:t>
      </w:r>
      <w:r w:rsidRPr="00677ED4">
        <w:rPr>
          <w:lang w:val="en-US"/>
        </w:rPr>
        <w:t xml:space="preserve"> </w:t>
      </w:r>
      <w:r w:rsidRPr="008C7744">
        <w:rPr>
          <w:i w:val="0"/>
          <w:lang w:val="en-US"/>
        </w:rPr>
        <w:t xml:space="preserve">O </w:t>
      </w:r>
      <w:r w:rsidR="00677ED4" w:rsidRPr="008C7744">
        <w:rPr>
          <w:lang w:val="en-US"/>
        </w:rPr>
        <w:t>caput</w:t>
      </w:r>
      <w:r w:rsidR="00677ED4" w:rsidRPr="008C7744">
        <w:rPr>
          <w:i w:val="0"/>
          <w:lang w:val="en-US"/>
        </w:rPr>
        <w:t xml:space="preserve"> do </w:t>
      </w:r>
      <w:hyperlink r:id="rId11" w:anchor="art11" w:history="1">
        <w:r w:rsidRPr="008C7744">
          <w:rPr>
            <w:rStyle w:val="Hyperlink"/>
            <w:i w:val="0"/>
            <w:color w:val="auto"/>
            <w:u w:val="none"/>
            <w:lang w:val="en-US"/>
          </w:rPr>
          <w:t xml:space="preserve">art. </w:t>
        </w:r>
      </w:hyperlink>
      <w:r w:rsidRPr="008C7744">
        <w:rPr>
          <w:i w:val="0"/>
        </w:rPr>
        <w:t>152 da Lei Complementar nº 078</w:t>
      </w:r>
      <w:r w:rsidR="00677ED4" w:rsidRPr="008C7744">
        <w:rPr>
          <w:i w:val="0"/>
        </w:rPr>
        <w:t xml:space="preserve">, de </w:t>
      </w:r>
      <w:r w:rsidRPr="008C7744">
        <w:rPr>
          <w:i w:val="0"/>
        </w:rPr>
        <w:t>2017, passa a vigorar com a seguinte redação:</w:t>
      </w:r>
    </w:p>
    <w:p w:rsidR="00FB1E5F" w:rsidRPr="00FB1E5F" w:rsidRDefault="00FB1E5F" w:rsidP="00677ED4">
      <w:pPr>
        <w:pStyle w:val="Decreto-Texto"/>
      </w:pPr>
      <w:r w:rsidRPr="00FB1E5F">
        <w:tab/>
      </w:r>
      <w:r w:rsidRPr="00FB1E5F">
        <w:tab/>
      </w:r>
    </w:p>
    <w:p w:rsidR="00677ED4" w:rsidRDefault="00FB1E5F" w:rsidP="00677ED4">
      <w:pPr>
        <w:pStyle w:val="Decreto-Texto"/>
      </w:pPr>
      <w:r w:rsidRPr="00FB1E5F">
        <w:lastRenderedPageBreak/>
        <w:tab/>
      </w:r>
      <w:r w:rsidRPr="00FB1E5F">
        <w:tab/>
      </w:r>
    </w:p>
    <w:p w:rsidR="00FB1E5F" w:rsidRPr="008C7744" w:rsidRDefault="00677ED4" w:rsidP="00677ED4">
      <w:pPr>
        <w:pStyle w:val="Decreto-Texto"/>
        <w:rPr>
          <w:i w:val="0"/>
        </w:rPr>
      </w:pPr>
      <w:r>
        <w:tab/>
      </w:r>
      <w:r>
        <w:tab/>
      </w:r>
      <w:r w:rsidR="00FB1E5F" w:rsidRPr="00677ED4">
        <w:t xml:space="preserve">“Art.152. Os proprietários de imóveis que contenham </w:t>
      </w:r>
      <w:r w:rsidRPr="00677ED4">
        <w:t>ár</w:t>
      </w:r>
      <w:r w:rsidR="00FB1E5F" w:rsidRPr="00677ED4">
        <w:t>vores ou associações vegetais relevantes e que tenham reserva legal comprovada no Cadastro Ambiental Rural-CAR, poderão</w:t>
      </w:r>
      <w:r w:rsidRPr="00677ED4">
        <w:t>,</w:t>
      </w:r>
      <w:r w:rsidR="00FB1E5F" w:rsidRPr="00677ED4">
        <w:t xml:space="preserve"> à título de estímulo e preservação, receber </w:t>
      </w:r>
      <w:r w:rsidRPr="00677ED4">
        <w:t>benefício</w:t>
      </w:r>
      <w:r w:rsidR="00FB1E5F" w:rsidRPr="00677ED4">
        <w:t xml:space="preserve"> fiscal, na forma de lei específica”</w:t>
      </w:r>
      <w:r w:rsidRPr="00677ED4">
        <w:t>.</w:t>
      </w:r>
      <w:r>
        <w:t xml:space="preserve"> </w:t>
      </w:r>
      <w:r w:rsidRPr="008C7744">
        <w:rPr>
          <w:i w:val="0"/>
        </w:rPr>
        <w:t>(NR)</w:t>
      </w:r>
    </w:p>
    <w:p w:rsidR="00FB1E5F" w:rsidRPr="00FB1E5F" w:rsidRDefault="00FB1E5F" w:rsidP="00FB1E5F">
      <w:pPr>
        <w:pStyle w:val="Default"/>
        <w:ind w:right="-46" w:firstLine="1418"/>
        <w:jc w:val="both"/>
        <w:rPr>
          <w:rFonts w:ascii="Times New Roman" w:hAnsi="Times New Roman" w:cs="Times New Roman"/>
          <w:color w:val="auto"/>
        </w:rPr>
      </w:pPr>
    </w:p>
    <w:p w:rsidR="00FB1E5F" w:rsidRPr="006A3B7C" w:rsidRDefault="00FB1E5F" w:rsidP="00677ED4">
      <w:pPr>
        <w:pStyle w:val="Decreto-Texto"/>
        <w:rPr>
          <w:i w:val="0"/>
        </w:rPr>
      </w:pPr>
      <w:r>
        <w:rPr>
          <w:b/>
        </w:rPr>
        <w:tab/>
      </w:r>
      <w:r>
        <w:rPr>
          <w:b/>
        </w:rPr>
        <w:tab/>
      </w:r>
      <w:r w:rsidRPr="006A3B7C">
        <w:rPr>
          <w:b/>
          <w:i w:val="0"/>
        </w:rPr>
        <w:t xml:space="preserve">Art. </w:t>
      </w:r>
      <w:r w:rsidR="00677ED4" w:rsidRPr="006A3B7C">
        <w:rPr>
          <w:b/>
          <w:i w:val="0"/>
        </w:rPr>
        <w:t>9</w:t>
      </w:r>
      <w:r w:rsidRPr="006A3B7C">
        <w:rPr>
          <w:b/>
          <w:i w:val="0"/>
        </w:rPr>
        <w:t>º</w:t>
      </w:r>
      <w:r w:rsidRPr="006A3B7C">
        <w:rPr>
          <w:i w:val="0"/>
        </w:rPr>
        <w:t>.</w:t>
      </w:r>
      <w:r w:rsidRPr="00FB1E5F">
        <w:t xml:space="preserve"> </w:t>
      </w:r>
      <w:r w:rsidR="00677ED4" w:rsidRPr="006A3B7C">
        <w:rPr>
          <w:i w:val="0"/>
        </w:rPr>
        <w:t>Ficam alterados o</w:t>
      </w:r>
      <w:r w:rsidR="006A3B7C" w:rsidRPr="006A3B7C">
        <w:rPr>
          <w:i w:val="0"/>
        </w:rPr>
        <w:t xml:space="preserve"> </w:t>
      </w:r>
      <w:r w:rsidR="006A3B7C" w:rsidRPr="006A3B7C">
        <w:t>caput</w:t>
      </w:r>
      <w:r w:rsidR="006A3B7C" w:rsidRPr="006A3B7C">
        <w:rPr>
          <w:i w:val="0"/>
        </w:rPr>
        <w:t xml:space="preserve"> dos</w:t>
      </w:r>
      <w:r w:rsidR="00677ED4" w:rsidRPr="006A3B7C">
        <w:rPr>
          <w:i w:val="0"/>
        </w:rPr>
        <w:t xml:space="preserve"> incisos VII e XXVII e acrescido inciso XXVIII ao art. 166 da Lei Complementar</w:t>
      </w:r>
      <w:r w:rsidRPr="006A3B7C">
        <w:rPr>
          <w:i w:val="0"/>
        </w:rPr>
        <w:t xml:space="preserve"> nº 078</w:t>
      </w:r>
      <w:r w:rsidR="00677ED4" w:rsidRPr="006A3B7C">
        <w:rPr>
          <w:i w:val="0"/>
        </w:rPr>
        <w:t>, de 2017, da seguinte forma:</w:t>
      </w:r>
    </w:p>
    <w:p w:rsidR="00677ED4" w:rsidRPr="00FB1E5F" w:rsidRDefault="00677ED4" w:rsidP="00677ED4">
      <w:pPr>
        <w:pStyle w:val="Decreto-Texto"/>
      </w:pPr>
    </w:p>
    <w:p w:rsidR="00677ED4" w:rsidRPr="00677ED4" w:rsidRDefault="00677ED4" w:rsidP="00677ED4">
      <w:pPr>
        <w:pStyle w:val="Decreto-Texto"/>
      </w:pPr>
      <w:r>
        <w:tab/>
      </w:r>
      <w:r>
        <w:tab/>
      </w:r>
      <w:r w:rsidRPr="00677ED4">
        <w:t>“</w:t>
      </w:r>
      <w:r>
        <w:t xml:space="preserve">Art. </w:t>
      </w:r>
      <w:r w:rsidRPr="00677ED4">
        <w:t>166. ...........................................</w:t>
      </w:r>
    </w:p>
    <w:p w:rsidR="00677ED4" w:rsidRPr="006A3B7C" w:rsidRDefault="00677ED4" w:rsidP="00677ED4">
      <w:pPr>
        <w:pStyle w:val="Decreto-Texto"/>
        <w:rPr>
          <w:i w:val="0"/>
        </w:rPr>
      </w:pPr>
      <w:r w:rsidRPr="00677ED4">
        <w:tab/>
      </w:r>
      <w:r w:rsidR="00D3551E">
        <w:tab/>
      </w:r>
      <w:r w:rsidRPr="00677ED4">
        <w:t>VII - descumprir, a</w:t>
      </w:r>
      <w:r w:rsidR="006A3B7C">
        <w:t>s</w:t>
      </w:r>
      <w:r w:rsidRPr="00677ED4">
        <w:t xml:space="preserve"> empresas de transporte, seus agentes e consignatários, comandantes e responsáveis diretos por aeronaves, trens, veículos terrestres, nacionais e estrangeiros, normas legais e regulamentares, medidas, formalidades e outras exigências ambientais</w:t>
      </w:r>
      <w:r w:rsidR="006A3B7C">
        <w:t>;</w:t>
      </w:r>
      <w:r w:rsidRPr="00677ED4">
        <w:t xml:space="preserve"> </w:t>
      </w:r>
      <w:r w:rsidRPr="006A3B7C">
        <w:rPr>
          <w:i w:val="0"/>
        </w:rPr>
        <w:t>(NR)</w:t>
      </w:r>
    </w:p>
    <w:p w:rsidR="00677ED4" w:rsidRPr="006A3B7C" w:rsidRDefault="00677ED4" w:rsidP="00677ED4">
      <w:pPr>
        <w:pStyle w:val="Default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ab/>
      </w:r>
      <w:r w:rsidRPr="00677ED4">
        <w:rPr>
          <w:rFonts w:ascii="Times New Roman" w:hAnsi="Times New Roman" w:cs="Times New Roman"/>
          <w:i/>
          <w:color w:val="auto"/>
        </w:rPr>
        <w:t>XXVII - sobrevoar com aeronaves de aviação agrícola sobre a área delimitada por uma distância não inferior a 1.000 (mil)</w:t>
      </w:r>
      <w:r w:rsidRPr="00677ED4">
        <w:rPr>
          <w:rFonts w:ascii="Times New Roman" w:eastAsia="Calibri" w:hAnsi="Times New Roman" w:cs="Times New Roman"/>
          <w:i/>
          <w:color w:val="auto"/>
          <w:lang w:eastAsia="pt-BR"/>
        </w:rPr>
        <w:t xml:space="preserve"> metros das construções, empreendimentos e habitações</w:t>
      </w:r>
      <w:r w:rsidRPr="00677ED4">
        <w:rPr>
          <w:rFonts w:ascii="Times New Roman" w:hAnsi="Times New Roman" w:cs="Times New Roman"/>
          <w:i/>
          <w:color w:val="00B050"/>
        </w:rPr>
        <w:t xml:space="preserve"> </w:t>
      </w:r>
      <w:r w:rsidRPr="00677ED4">
        <w:rPr>
          <w:rFonts w:ascii="Times New Roman" w:hAnsi="Times New Roman" w:cs="Times New Roman"/>
          <w:i/>
          <w:color w:val="auto"/>
        </w:rPr>
        <w:t>do perímetro urbano da cidade de Campo Novo do Parecis/MT</w:t>
      </w:r>
      <w:r w:rsidR="006A3B7C">
        <w:rPr>
          <w:rFonts w:ascii="Times New Roman" w:hAnsi="Times New Roman" w:cs="Times New Roman"/>
          <w:i/>
          <w:color w:val="auto"/>
        </w:rPr>
        <w:t>;</w:t>
      </w:r>
      <w:r w:rsidRPr="00677ED4">
        <w:rPr>
          <w:rFonts w:ascii="Times New Roman" w:hAnsi="Times New Roman" w:cs="Times New Roman"/>
          <w:i/>
          <w:color w:val="auto"/>
        </w:rPr>
        <w:t xml:space="preserve"> </w:t>
      </w:r>
      <w:r w:rsidRPr="006A3B7C">
        <w:rPr>
          <w:rFonts w:ascii="Times New Roman" w:hAnsi="Times New Roman" w:cs="Times New Roman"/>
          <w:color w:val="auto"/>
        </w:rPr>
        <w:t>(NR)</w:t>
      </w:r>
    </w:p>
    <w:p w:rsidR="00677ED4" w:rsidRPr="00677ED4" w:rsidRDefault="00677ED4" w:rsidP="00677ED4">
      <w:pPr>
        <w:pStyle w:val="Default"/>
        <w:ind w:firstLine="1134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eastAsia="Batang" w:hAnsi="Times New Roman" w:cs="Times New Roman"/>
          <w:i/>
        </w:rPr>
        <w:tab/>
      </w:r>
      <w:r w:rsidRPr="00677ED4">
        <w:rPr>
          <w:rFonts w:ascii="Times New Roman" w:eastAsia="Batang" w:hAnsi="Times New Roman" w:cs="Times New Roman"/>
          <w:i/>
        </w:rPr>
        <w:t>XXV</w:t>
      </w:r>
      <w:r w:rsidR="006A3B7C">
        <w:rPr>
          <w:rFonts w:ascii="Times New Roman" w:eastAsia="Batang" w:hAnsi="Times New Roman" w:cs="Times New Roman"/>
          <w:i/>
        </w:rPr>
        <w:t>III - deixar de fixar a placa informativa de</w:t>
      </w:r>
      <w:r w:rsidRPr="00677ED4">
        <w:rPr>
          <w:rFonts w:ascii="Times New Roman" w:eastAsia="Batang" w:hAnsi="Times New Roman" w:cs="Times New Roman"/>
          <w:i/>
        </w:rPr>
        <w:t xml:space="preserve"> licenciamento ambiental de que trata o </w:t>
      </w:r>
      <w:r w:rsidR="00D3551E">
        <w:rPr>
          <w:rFonts w:ascii="Times New Roman" w:eastAsia="Batang" w:hAnsi="Times New Roman" w:cs="Times New Roman"/>
          <w:i/>
        </w:rPr>
        <w:t>a</w:t>
      </w:r>
      <w:r w:rsidRPr="00677ED4">
        <w:rPr>
          <w:rFonts w:ascii="Times New Roman" w:eastAsia="Batang" w:hAnsi="Times New Roman" w:cs="Times New Roman"/>
          <w:i/>
        </w:rPr>
        <w:t xml:space="preserve">rt. </w:t>
      </w:r>
      <w:r w:rsidR="00D3551E">
        <w:rPr>
          <w:rFonts w:ascii="Times New Roman" w:eastAsia="Batang" w:hAnsi="Times New Roman" w:cs="Times New Roman"/>
          <w:i/>
        </w:rPr>
        <w:t>132-A deste C</w:t>
      </w:r>
      <w:r w:rsidR="006A3B7C">
        <w:rPr>
          <w:rFonts w:ascii="Times New Roman" w:eastAsia="Batang" w:hAnsi="Times New Roman" w:cs="Times New Roman"/>
          <w:i/>
        </w:rPr>
        <w:t>ó</w:t>
      </w:r>
      <w:r w:rsidR="00D3551E">
        <w:rPr>
          <w:rFonts w:ascii="Times New Roman" w:eastAsia="Batang" w:hAnsi="Times New Roman" w:cs="Times New Roman"/>
          <w:i/>
        </w:rPr>
        <w:t>digo,</w:t>
      </w:r>
      <w:r w:rsidRPr="00677ED4">
        <w:rPr>
          <w:rFonts w:ascii="Times New Roman" w:eastAsia="Batang" w:hAnsi="Times New Roman" w:cs="Times New Roman"/>
          <w:i/>
        </w:rPr>
        <w:t xml:space="preserve"> ou fixá-la em local que não esteja visível.</w:t>
      </w:r>
    </w:p>
    <w:p w:rsidR="00677ED4" w:rsidRPr="00677ED4" w:rsidRDefault="00677ED4" w:rsidP="00677ED4">
      <w:pPr>
        <w:ind w:right="17" w:firstLine="1134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>
        <w:rPr>
          <w:rFonts w:ascii="Times New Roman" w:eastAsia="Batang" w:hAnsi="Times New Roman" w:cs="Times New Roman"/>
          <w:i/>
          <w:sz w:val="24"/>
          <w:szCs w:val="24"/>
        </w:rPr>
        <w:tab/>
      </w:r>
      <w:r w:rsidRPr="00677ED4">
        <w:rPr>
          <w:rFonts w:ascii="Times New Roman" w:eastAsia="Batang" w:hAnsi="Times New Roman" w:cs="Times New Roman"/>
          <w:i/>
          <w:sz w:val="24"/>
          <w:szCs w:val="24"/>
        </w:rPr>
        <w:t>Pena: incisos I e II do art.160 desta Lei</w:t>
      </w:r>
      <w:r>
        <w:rPr>
          <w:rFonts w:ascii="Times New Roman" w:eastAsia="Batang" w:hAnsi="Times New Roman" w:cs="Times New Roman"/>
          <w:i/>
          <w:sz w:val="24"/>
          <w:szCs w:val="24"/>
        </w:rPr>
        <w:t>.</w:t>
      </w:r>
      <w:r w:rsidRPr="00677ED4">
        <w:rPr>
          <w:i/>
        </w:rPr>
        <w:t xml:space="preserve"> </w:t>
      </w:r>
      <w:r w:rsidRPr="00677ED4">
        <w:rPr>
          <w:rFonts w:ascii="Times New Roman" w:hAnsi="Times New Roman" w:cs="Times New Roman"/>
          <w:i/>
        </w:rPr>
        <w:t>”</w:t>
      </w:r>
    </w:p>
    <w:p w:rsidR="00FB1E5F" w:rsidRPr="00677ED4" w:rsidRDefault="00FB1E5F" w:rsidP="00FB1E5F">
      <w:pPr>
        <w:pStyle w:val="Default"/>
        <w:ind w:right="-46" w:firstLine="1418"/>
        <w:jc w:val="both"/>
        <w:rPr>
          <w:rFonts w:ascii="Times New Roman" w:hAnsi="Times New Roman" w:cs="Times New Roman"/>
          <w:color w:val="auto"/>
        </w:rPr>
      </w:pPr>
    </w:p>
    <w:p w:rsidR="00FB1E5F" w:rsidRDefault="00FB1E5F" w:rsidP="00677ED4">
      <w:pPr>
        <w:pStyle w:val="Decreto-Texto"/>
      </w:pPr>
      <w:r w:rsidRPr="00677ED4">
        <w:rPr>
          <w:b/>
        </w:rPr>
        <w:tab/>
      </w:r>
      <w:r w:rsidRPr="00677ED4">
        <w:rPr>
          <w:b/>
        </w:rPr>
        <w:tab/>
      </w:r>
      <w:r w:rsidRPr="008C7744">
        <w:rPr>
          <w:b/>
          <w:i w:val="0"/>
          <w:lang w:val="en-US"/>
        </w:rPr>
        <w:t xml:space="preserve">Art. </w:t>
      </w:r>
      <w:r w:rsidR="00677ED4" w:rsidRPr="008C7744">
        <w:rPr>
          <w:b/>
          <w:i w:val="0"/>
          <w:lang w:val="en-US"/>
        </w:rPr>
        <w:t>10</w:t>
      </w:r>
      <w:r w:rsidRPr="008C7744">
        <w:rPr>
          <w:i w:val="0"/>
          <w:lang w:val="en-US"/>
        </w:rPr>
        <w:t>.</w:t>
      </w:r>
      <w:r w:rsidRPr="00FB1E5F">
        <w:rPr>
          <w:lang w:val="en-US"/>
        </w:rPr>
        <w:t xml:space="preserve"> </w:t>
      </w:r>
      <w:r w:rsidRPr="00677ED4">
        <w:rPr>
          <w:i w:val="0"/>
          <w:lang w:val="en-US"/>
        </w:rPr>
        <w:t xml:space="preserve">O </w:t>
      </w:r>
      <w:r w:rsidR="00677ED4" w:rsidRPr="00677ED4">
        <w:rPr>
          <w:lang w:val="en-US"/>
        </w:rPr>
        <w:t xml:space="preserve">caput </w:t>
      </w:r>
      <w:r w:rsidR="00677ED4" w:rsidRPr="00677ED4">
        <w:rPr>
          <w:i w:val="0"/>
          <w:lang w:val="en-US"/>
        </w:rPr>
        <w:t xml:space="preserve">do </w:t>
      </w:r>
      <w:hyperlink r:id="rId12" w:anchor="art11" w:history="1">
        <w:r w:rsidRPr="00677ED4">
          <w:rPr>
            <w:rStyle w:val="Hyperlink"/>
            <w:i w:val="0"/>
            <w:color w:val="auto"/>
            <w:u w:val="none"/>
            <w:lang w:val="en-US"/>
          </w:rPr>
          <w:t xml:space="preserve">art. </w:t>
        </w:r>
      </w:hyperlink>
      <w:r w:rsidRPr="00677ED4">
        <w:rPr>
          <w:i w:val="0"/>
        </w:rPr>
        <w:t>173 da Lei Complementar nº 078</w:t>
      </w:r>
      <w:r w:rsidR="00677ED4" w:rsidRPr="00677ED4">
        <w:rPr>
          <w:i w:val="0"/>
        </w:rPr>
        <w:t xml:space="preserve">, de </w:t>
      </w:r>
      <w:r w:rsidRPr="00677ED4">
        <w:rPr>
          <w:i w:val="0"/>
        </w:rPr>
        <w:t>2017, passa a vigorar com a seguinte redação:</w:t>
      </w:r>
    </w:p>
    <w:p w:rsidR="00677ED4" w:rsidRPr="00FB1E5F" w:rsidRDefault="00677ED4" w:rsidP="00677ED4">
      <w:pPr>
        <w:pStyle w:val="Decreto-Texto"/>
      </w:pPr>
    </w:p>
    <w:p w:rsidR="00FB1E5F" w:rsidRPr="006A3B7C" w:rsidRDefault="00FB1E5F" w:rsidP="00677ED4">
      <w:pPr>
        <w:pStyle w:val="Decreto-Texto"/>
        <w:rPr>
          <w:i w:val="0"/>
        </w:rPr>
      </w:pPr>
      <w:r w:rsidRPr="00FB1E5F">
        <w:tab/>
      </w:r>
      <w:r w:rsidRPr="00FB1E5F">
        <w:tab/>
        <w:t>“</w:t>
      </w:r>
      <w:r w:rsidRPr="00677ED4">
        <w:t>Art. 173</w:t>
      </w:r>
      <w:r w:rsidR="006A3B7C">
        <w:t>.</w:t>
      </w:r>
      <w:r w:rsidRPr="00677ED4">
        <w:t xml:space="preserve"> O infrator poderá apresentar defesa prévia, pessoalmente ou através de advogado ou engenheiro, no prazo de 15 (quinze) dias úteis, a contar da data do recebimento da notificação.”</w:t>
      </w:r>
      <w:r w:rsidR="00677ED4">
        <w:t xml:space="preserve"> </w:t>
      </w:r>
      <w:r w:rsidR="00677ED4" w:rsidRPr="006A3B7C">
        <w:rPr>
          <w:i w:val="0"/>
        </w:rPr>
        <w:t>(NR)</w:t>
      </w:r>
    </w:p>
    <w:p w:rsidR="00FB1E5F" w:rsidRPr="00677ED4" w:rsidRDefault="00FB1E5F" w:rsidP="00677ED4">
      <w:pPr>
        <w:pStyle w:val="Decreto-Texto"/>
      </w:pPr>
    </w:p>
    <w:p w:rsidR="00FB1E5F" w:rsidRPr="00677ED4" w:rsidRDefault="00FB1E5F" w:rsidP="00677ED4">
      <w:pPr>
        <w:pStyle w:val="Decreto-Texto"/>
        <w:rPr>
          <w:i w:val="0"/>
        </w:rPr>
      </w:pPr>
      <w:r w:rsidRPr="00677ED4">
        <w:rPr>
          <w:b/>
        </w:rPr>
        <w:tab/>
      </w:r>
      <w:r w:rsidRPr="00677ED4">
        <w:rPr>
          <w:b/>
        </w:rPr>
        <w:tab/>
      </w:r>
      <w:r w:rsidRPr="008C7744">
        <w:rPr>
          <w:b/>
          <w:i w:val="0"/>
        </w:rPr>
        <w:t>Art. 1</w:t>
      </w:r>
      <w:r w:rsidR="00677ED4" w:rsidRPr="008C7744">
        <w:rPr>
          <w:b/>
          <w:i w:val="0"/>
        </w:rPr>
        <w:t>1</w:t>
      </w:r>
      <w:r w:rsidRPr="008C7744">
        <w:rPr>
          <w:i w:val="0"/>
        </w:rPr>
        <w:t>.</w:t>
      </w:r>
      <w:r w:rsidRPr="006A3B7C">
        <w:t xml:space="preserve"> </w:t>
      </w:r>
      <w:r w:rsidRPr="006A3B7C">
        <w:rPr>
          <w:i w:val="0"/>
        </w:rPr>
        <w:t xml:space="preserve">O </w:t>
      </w:r>
      <w:r w:rsidR="00677ED4" w:rsidRPr="006A3B7C">
        <w:t>caput</w:t>
      </w:r>
      <w:r w:rsidR="00677ED4" w:rsidRPr="006A3B7C">
        <w:rPr>
          <w:i w:val="0"/>
        </w:rPr>
        <w:t xml:space="preserve"> do </w:t>
      </w:r>
      <w:hyperlink r:id="rId13" w:anchor="art11" w:history="1">
        <w:r w:rsidRPr="006A3B7C">
          <w:rPr>
            <w:rStyle w:val="Hyperlink"/>
            <w:i w:val="0"/>
            <w:color w:val="auto"/>
            <w:u w:val="none"/>
          </w:rPr>
          <w:t xml:space="preserve">art. </w:t>
        </w:r>
      </w:hyperlink>
      <w:r w:rsidRPr="00677ED4">
        <w:rPr>
          <w:i w:val="0"/>
        </w:rPr>
        <w:t>177 da Lei Complementar nº 078</w:t>
      </w:r>
      <w:r w:rsidR="00677ED4" w:rsidRPr="00677ED4">
        <w:rPr>
          <w:i w:val="0"/>
        </w:rPr>
        <w:t xml:space="preserve">, de </w:t>
      </w:r>
      <w:r w:rsidRPr="00677ED4">
        <w:rPr>
          <w:i w:val="0"/>
        </w:rPr>
        <w:t>2017, passa a vigorar com a seguinte redação:</w:t>
      </w:r>
    </w:p>
    <w:p w:rsidR="00677ED4" w:rsidRPr="00FB1E5F" w:rsidRDefault="00677ED4" w:rsidP="00677ED4">
      <w:pPr>
        <w:pStyle w:val="Decreto-Texto"/>
      </w:pPr>
    </w:p>
    <w:p w:rsidR="00FB1E5F" w:rsidRPr="00677ED4" w:rsidRDefault="00FB1E5F" w:rsidP="00677ED4">
      <w:pPr>
        <w:pStyle w:val="Decreto-Texto"/>
        <w:rPr>
          <w:i w:val="0"/>
        </w:rPr>
      </w:pPr>
      <w:r w:rsidRPr="00FB1E5F">
        <w:tab/>
      </w:r>
      <w:r w:rsidRPr="00FB1E5F">
        <w:tab/>
      </w:r>
      <w:r w:rsidRPr="00677ED4">
        <w:t>“Art.</w:t>
      </w:r>
      <w:r w:rsidR="006A3B7C">
        <w:t xml:space="preserve"> </w:t>
      </w:r>
      <w:r w:rsidRPr="00677ED4">
        <w:t>177</w:t>
      </w:r>
      <w:r w:rsidR="00677ED4" w:rsidRPr="00677ED4">
        <w:t>.</w:t>
      </w:r>
      <w:r w:rsidRPr="00677ED4">
        <w:t xml:space="preserve"> Da decisão proferida pelo Secretário Municipal de Desenvolvimento Econômico ou Coordenador de Meio Ambiente caberá recurso, no prazo de 15 (quinze) dias úteis, a contar da data da intimação da decisão proferida, ao Conselho Municipal de Meio Ambiente - CMMA.”</w:t>
      </w:r>
      <w:r w:rsidR="00677ED4">
        <w:t xml:space="preserve"> </w:t>
      </w:r>
      <w:r w:rsidRPr="00677ED4">
        <w:rPr>
          <w:i w:val="0"/>
        </w:rPr>
        <w:t>(NR)</w:t>
      </w:r>
    </w:p>
    <w:p w:rsidR="00FB1E5F" w:rsidRPr="00FB1E5F" w:rsidRDefault="00FB1E5F" w:rsidP="00677ED4">
      <w:pPr>
        <w:pStyle w:val="Decreto-Texto"/>
      </w:pPr>
    </w:p>
    <w:p w:rsidR="00FB1E5F" w:rsidRPr="00FB1E5F" w:rsidRDefault="00FB1E5F" w:rsidP="00677ED4">
      <w:pPr>
        <w:pStyle w:val="Decreto-Texto"/>
      </w:pPr>
      <w:r>
        <w:rPr>
          <w:b/>
        </w:rPr>
        <w:tab/>
      </w:r>
      <w:r>
        <w:rPr>
          <w:b/>
        </w:rPr>
        <w:tab/>
      </w:r>
      <w:r w:rsidRPr="008C7744">
        <w:rPr>
          <w:b/>
          <w:i w:val="0"/>
        </w:rPr>
        <w:t>Art. 1</w:t>
      </w:r>
      <w:r w:rsidR="00677ED4" w:rsidRPr="008C7744">
        <w:rPr>
          <w:b/>
          <w:i w:val="0"/>
        </w:rPr>
        <w:t>2</w:t>
      </w:r>
      <w:r w:rsidRPr="008C7744">
        <w:rPr>
          <w:i w:val="0"/>
        </w:rPr>
        <w:t>.</w:t>
      </w:r>
      <w:r w:rsidRPr="00FB1E5F">
        <w:t xml:space="preserve"> </w:t>
      </w:r>
      <w:r w:rsidRPr="00677ED4">
        <w:rPr>
          <w:i w:val="0"/>
        </w:rPr>
        <w:t xml:space="preserve">Ficam revogados o </w:t>
      </w:r>
      <w:r w:rsidRPr="00677ED4">
        <w:rPr>
          <w:rFonts w:eastAsia="Times New Roman"/>
          <w:bCs/>
          <w:i w:val="0"/>
          <w:kern w:val="36"/>
        </w:rPr>
        <w:t>§</w:t>
      </w:r>
      <w:r w:rsidR="00677ED4">
        <w:rPr>
          <w:rFonts w:eastAsia="Times New Roman"/>
          <w:bCs/>
          <w:i w:val="0"/>
          <w:kern w:val="36"/>
        </w:rPr>
        <w:t xml:space="preserve"> </w:t>
      </w:r>
      <w:r w:rsidRPr="00677ED4">
        <w:rPr>
          <w:rFonts w:eastAsia="Times New Roman"/>
          <w:bCs/>
          <w:i w:val="0"/>
          <w:kern w:val="36"/>
        </w:rPr>
        <w:t>6º do art. 55,</w:t>
      </w:r>
      <w:r w:rsidRPr="00677ED4">
        <w:rPr>
          <w:i w:val="0"/>
        </w:rPr>
        <w:t xml:space="preserve"> §</w:t>
      </w:r>
      <w:r w:rsidR="00677ED4">
        <w:rPr>
          <w:i w:val="0"/>
        </w:rPr>
        <w:t xml:space="preserve"> </w:t>
      </w:r>
      <w:r w:rsidRPr="00677ED4">
        <w:rPr>
          <w:i w:val="0"/>
        </w:rPr>
        <w:t>4º do art. 173 e § 1º do art. 176 da Lei Complementar nº 078</w:t>
      </w:r>
      <w:r w:rsidR="00677ED4">
        <w:rPr>
          <w:i w:val="0"/>
        </w:rPr>
        <w:t>, de 2017.</w:t>
      </w:r>
      <w:r w:rsidRPr="00677ED4">
        <w:rPr>
          <w:i w:val="0"/>
        </w:rPr>
        <w:t> </w:t>
      </w:r>
    </w:p>
    <w:p w:rsidR="00FB1E5F" w:rsidRPr="00FB1E5F" w:rsidRDefault="00FB1E5F" w:rsidP="00FB1E5F">
      <w:pPr>
        <w:pStyle w:val="Default"/>
        <w:ind w:right="-46"/>
        <w:jc w:val="both"/>
        <w:rPr>
          <w:rFonts w:ascii="Times New Roman" w:hAnsi="Times New Roman" w:cs="Times New Roman"/>
          <w:color w:val="auto"/>
        </w:rPr>
      </w:pPr>
    </w:p>
    <w:p w:rsidR="00FB1E5F" w:rsidRPr="00FB1E5F" w:rsidRDefault="00FB1E5F" w:rsidP="00FB1E5F">
      <w:pPr>
        <w:pStyle w:val="SemEspaamento"/>
        <w:ind w:right="-46"/>
        <w:jc w:val="both"/>
        <w:rPr>
          <w:rStyle w:val="label"/>
          <w:rFonts w:ascii="Times New Roman" w:hAnsi="Times New Roman"/>
          <w:sz w:val="24"/>
          <w:szCs w:val="24"/>
        </w:rPr>
      </w:pPr>
      <w:r>
        <w:rPr>
          <w:rStyle w:val="label"/>
          <w:rFonts w:ascii="Times New Roman" w:hAnsi="Times New Roman"/>
          <w:b/>
          <w:sz w:val="24"/>
          <w:szCs w:val="24"/>
        </w:rPr>
        <w:tab/>
      </w:r>
      <w:r>
        <w:rPr>
          <w:rStyle w:val="label"/>
          <w:rFonts w:ascii="Times New Roman" w:hAnsi="Times New Roman"/>
          <w:b/>
          <w:sz w:val="24"/>
          <w:szCs w:val="24"/>
        </w:rPr>
        <w:tab/>
      </w:r>
      <w:r w:rsidRPr="00FB1E5F">
        <w:rPr>
          <w:rStyle w:val="label"/>
          <w:rFonts w:ascii="Times New Roman" w:hAnsi="Times New Roman"/>
          <w:b/>
          <w:sz w:val="24"/>
          <w:szCs w:val="24"/>
        </w:rPr>
        <w:t>Art. 1</w:t>
      </w:r>
      <w:r w:rsidR="00677ED4">
        <w:rPr>
          <w:rStyle w:val="label"/>
          <w:rFonts w:ascii="Times New Roman" w:hAnsi="Times New Roman"/>
          <w:b/>
          <w:sz w:val="24"/>
          <w:szCs w:val="24"/>
        </w:rPr>
        <w:t>3</w:t>
      </w:r>
      <w:r w:rsidRPr="00677ED4">
        <w:rPr>
          <w:rStyle w:val="label"/>
          <w:rFonts w:ascii="Times New Roman" w:hAnsi="Times New Roman"/>
          <w:sz w:val="24"/>
          <w:szCs w:val="24"/>
        </w:rPr>
        <w:t>.</w:t>
      </w:r>
      <w:r w:rsidRPr="00FB1E5F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677ED4" w:rsidRPr="008C7744" w:rsidRDefault="00FB1E5F" w:rsidP="00FB1E5F">
      <w:pPr>
        <w:pStyle w:val="Corpodetexto"/>
        <w:spacing w:after="0"/>
        <w:ind w:right="-4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1E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FB1E5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</w:t>
      </w:r>
    </w:p>
    <w:p w:rsidR="00FB1E5F" w:rsidRPr="00FB1E5F" w:rsidRDefault="00FB1E5F" w:rsidP="00FB1E5F">
      <w:pPr>
        <w:pStyle w:val="Corpodetexto"/>
        <w:tabs>
          <w:tab w:val="left" w:pos="1418"/>
        </w:tabs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B1E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1E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1E5F">
        <w:rPr>
          <w:rFonts w:ascii="Times New Roman" w:hAnsi="Times New Roman" w:cs="Times New Roman"/>
          <w:sz w:val="24"/>
          <w:szCs w:val="24"/>
        </w:rPr>
        <w:t xml:space="preserve">Câmara Municipal de Campo Novo do Parecis, em 23 de setembro de 2019.  </w:t>
      </w:r>
    </w:p>
    <w:p w:rsidR="002C2B5F" w:rsidRPr="00FB1E5F" w:rsidRDefault="002C2B5F" w:rsidP="00FB1E5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2B5F" w:rsidRPr="00FB1E5F" w:rsidRDefault="002C2B5F" w:rsidP="00FB1E5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1E5F" w:rsidRPr="00FB1E5F" w:rsidRDefault="00FB1E5F" w:rsidP="00FB1E5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E5F">
        <w:rPr>
          <w:rFonts w:ascii="Times New Roman" w:hAnsi="Times New Roman" w:cs="Times New Roman"/>
          <w:sz w:val="24"/>
          <w:szCs w:val="24"/>
        </w:rPr>
        <w:tab/>
      </w:r>
      <w:r w:rsidRPr="00FB1E5F">
        <w:rPr>
          <w:rFonts w:ascii="Times New Roman" w:hAnsi="Times New Roman" w:cs="Times New Roman"/>
          <w:sz w:val="24"/>
          <w:szCs w:val="24"/>
        </w:rPr>
        <w:tab/>
      </w:r>
      <w:r w:rsidRPr="00FB1E5F">
        <w:rPr>
          <w:rFonts w:ascii="Times New Roman" w:hAnsi="Times New Roman" w:cs="Times New Roman"/>
          <w:sz w:val="24"/>
          <w:szCs w:val="24"/>
        </w:rPr>
        <w:tab/>
      </w:r>
      <w:r w:rsidRPr="00FB1E5F">
        <w:rPr>
          <w:rFonts w:ascii="Times New Roman" w:hAnsi="Times New Roman" w:cs="Times New Roman"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FB1E5F" w:rsidRDefault="00FB1E5F" w:rsidP="00FB1E5F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B1E5F">
        <w:rPr>
          <w:rFonts w:ascii="Times New Roman" w:hAnsi="Times New Roman" w:cs="Times New Roman"/>
          <w:sz w:val="24"/>
          <w:szCs w:val="24"/>
        </w:rPr>
        <w:t xml:space="preserve"> </w:t>
      </w:r>
      <w:r w:rsidRPr="00FB1E5F">
        <w:rPr>
          <w:rFonts w:ascii="Times New Roman" w:hAnsi="Times New Roman" w:cs="Times New Roman"/>
          <w:sz w:val="24"/>
          <w:szCs w:val="24"/>
        </w:rPr>
        <w:tab/>
      </w:r>
      <w:r w:rsidRPr="00FB1E5F">
        <w:rPr>
          <w:rFonts w:ascii="Times New Roman" w:hAnsi="Times New Roman" w:cs="Times New Roman"/>
          <w:sz w:val="24"/>
          <w:szCs w:val="24"/>
        </w:rPr>
        <w:tab/>
      </w:r>
      <w:r w:rsidRPr="00FB1E5F">
        <w:rPr>
          <w:rFonts w:ascii="Times New Roman" w:hAnsi="Times New Roman" w:cs="Times New Roman"/>
          <w:sz w:val="24"/>
          <w:szCs w:val="24"/>
        </w:rPr>
        <w:tab/>
      </w:r>
      <w:r w:rsidRPr="00FB1E5F">
        <w:rPr>
          <w:rFonts w:ascii="Times New Roman" w:hAnsi="Times New Roman" w:cs="Times New Roman"/>
          <w:sz w:val="24"/>
          <w:szCs w:val="24"/>
        </w:rPr>
        <w:tab/>
      </w:r>
      <w:r w:rsidRPr="00FB1E5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B1E5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C2B5F" w:rsidRPr="002C2B5F" w:rsidRDefault="002C2B5F" w:rsidP="002C2B5F"/>
    <w:p w:rsidR="00FB1E5F" w:rsidRPr="00FB1E5F" w:rsidRDefault="002C2B5F" w:rsidP="002C2B5F">
      <w:pPr>
        <w:tabs>
          <w:tab w:val="left" w:pos="5672"/>
        </w:tabs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</w:p>
    <w:p w:rsidR="00FB1E5F" w:rsidRPr="00FB1E5F" w:rsidRDefault="00FB1E5F" w:rsidP="008C774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E5F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24.09.2019.</w:t>
      </w:r>
    </w:p>
    <w:p w:rsidR="00FB1E5F" w:rsidRPr="00FB1E5F" w:rsidRDefault="00FB1E5F" w:rsidP="00FB1E5F">
      <w:pPr>
        <w:pStyle w:val="Recuodecorpodetexto"/>
        <w:spacing w:after="0"/>
        <w:ind w:right="-46" w:firstLine="1418"/>
        <w:rPr>
          <w:rFonts w:ascii="Times New Roman" w:hAnsi="Times New Roman" w:cs="Times New Roman"/>
          <w:sz w:val="24"/>
          <w:szCs w:val="24"/>
        </w:rPr>
      </w:pPr>
    </w:p>
    <w:p w:rsidR="00FB1E5F" w:rsidRPr="00FB1E5F" w:rsidRDefault="00FB1E5F" w:rsidP="00FB1E5F">
      <w:pPr>
        <w:pStyle w:val="Recuodecorpodetexto"/>
        <w:spacing w:after="0"/>
        <w:ind w:right="-46" w:firstLine="1418"/>
        <w:rPr>
          <w:rFonts w:ascii="Times New Roman" w:hAnsi="Times New Roman" w:cs="Times New Roman"/>
          <w:sz w:val="24"/>
          <w:szCs w:val="24"/>
        </w:rPr>
      </w:pPr>
    </w:p>
    <w:p w:rsidR="00FB1E5F" w:rsidRPr="00FB1E5F" w:rsidRDefault="00FB1E5F" w:rsidP="00FB1E5F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B1E5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B1E5F" w:rsidRPr="00FB1E5F" w:rsidRDefault="00FB1E5F" w:rsidP="00FB1E5F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FB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1E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FB1E5F">
        <w:rPr>
          <w:rFonts w:ascii="Times New Roman" w:hAnsi="Times New Roman" w:cs="Times New Roman"/>
          <w:sz w:val="24"/>
          <w:szCs w:val="24"/>
        </w:rPr>
        <w:t>Secretária Geral</w:t>
      </w:r>
    </w:p>
    <w:p w:rsidR="00FB1E5F" w:rsidRPr="00FB1E5F" w:rsidRDefault="00FB1E5F" w:rsidP="00FB1E5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B1E5F" w:rsidRPr="00FB1E5F" w:rsidRDefault="00FB1E5F" w:rsidP="00FB1E5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B1E5F" w:rsidRPr="00FB1E5F" w:rsidRDefault="00FB1E5F" w:rsidP="00FB1E5F">
      <w:pPr>
        <w:ind w:left="3969" w:right="-46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E5F" w:rsidRPr="00FB1E5F" w:rsidRDefault="00FB1E5F" w:rsidP="00FB1E5F">
      <w:pPr>
        <w:ind w:left="3969" w:right="-46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E5F" w:rsidRPr="00FB1E5F" w:rsidRDefault="00FB1E5F" w:rsidP="00FB1E5F">
      <w:pPr>
        <w:pStyle w:val="SemEspaamento"/>
        <w:ind w:right="-46"/>
        <w:jc w:val="both"/>
        <w:rPr>
          <w:rFonts w:ascii="Times New Roman" w:hAnsi="Times New Roman"/>
          <w:sz w:val="24"/>
          <w:szCs w:val="24"/>
        </w:rPr>
      </w:pPr>
      <w:r w:rsidRPr="00FB1E5F">
        <w:rPr>
          <w:rFonts w:ascii="Times New Roman" w:hAnsi="Times New Roman"/>
          <w:sz w:val="24"/>
          <w:szCs w:val="24"/>
        </w:rPr>
        <w:tab/>
      </w:r>
      <w:r w:rsidRPr="00FB1E5F">
        <w:rPr>
          <w:rFonts w:ascii="Times New Roman" w:hAnsi="Times New Roman"/>
          <w:sz w:val="24"/>
          <w:szCs w:val="24"/>
        </w:rPr>
        <w:tab/>
      </w:r>
    </w:p>
    <w:p w:rsidR="00000000" w:rsidRPr="00FB1E5F" w:rsidRDefault="00363713" w:rsidP="00FB1E5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B1E5F" w:rsidRPr="00FB1E5F" w:rsidRDefault="00FB1E5F" w:rsidP="00FB1E5F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FB1E5F" w:rsidRPr="00FB1E5F" w:rsidSect="003A1714">
      <w:headerReference w:type="default" r:id="rId14"/>
      <w:footerReference w:type="default" r:id="rId15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13" w:rsidRDefault="00363713" w:rsidP="002C2B5F">
      <w:r>
        <w:separator/>
      </w:r>
    </w:p>
  </w:endnote>
  <w:endnote w:type="continuationSeparator" w:id="1">
    <w:p w:rsidR="00363713" w:rsidRDefault="00363713" w:rsidP="002C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363713">
    <w:pPr>
      <w:pStyle w:val="Rodap"/>
    </w:pPr>
    <w:r w:rsidRPr="003A1714">
      <w:drawing>
        <wp:inline distT="0" distB="0" distL="0" distR="0">
          <wp:extent cx="5731510" cy="437408"/>
          <wp:effectExtent l="19050" t="0" r="2540" b="0"/>
          <wp:docPr id="1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13" w:rsidRDefault="00363713" w:rsidP="002C2B5F">
      <w:r>
        <w:separator/>
      </w:r>
    </w:p>
  </w:footnote>
  <w:footnote w:type="continuationSeparator" w:id="1">
    <w:p w:rsidR="00363713" w:rsidRDefault="00363713" w:rsidP="002C2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363713">
    <w:pPr>
      <w:pStyle w:val="Cabealho"/>
    </w:pPr>
    <w:r w:rsidRPr="003A1714">
      <w:drawing>
        <wp:inline distT="0" distB="0" distL="0" distR="0">
          <wp:extent cx="5731510" cy="711046"/>
          <wp:effectExtent l="19050" t="0" r="2540" b="0"/>
          <wp:docPr id="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C2B5F"/>
    <w:rsid w:val="00363713"/>
    <w:rsid w:val="00405B56"/>
    <w:rsid w:val="00677ED4"/>
    <w:rsid w:val="006A3B7C"/>
    <w:rsid w:val="008C7744"/>
    <w:rsid w:val="00A906D8"/>
    <w:rsid w:val="00AB5A74"/>
    <w:rsid w:val="00D3551E"/>
    <w:rsid w:val="00D57262"/>
    <w:rsid w:val="00F071AE"/>
    <w:rsid w:val="00FB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B1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1E5F"/>
  </w:style>
  <w:style w:type="paragraph" w:styleId="Rodap">
    <w:name w:val="footer"/>
    <w:basedOn w:val="Normal"/>
    <w:link w:val="RodapChar"/>
    <w:uiPriority w:val="99"/>
    <w:semiHidden/>
    <w:unhideWhenUsed/>
    <w:rsid w:val="00FB1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B1E5F"/>
  </w:style>
  <w:style w:type="character" w:customStyle="1" w:styleId="label">
    <w:name w:val="label"/>
    <w:basedOn w:val="Fontepargpadro"/>
    <w:rsid w:val="00FB1E5F"/>
  </w:style>
  <w:style w:type="paragraph" w:styleId="Recuodecorpodetexto3">
    <w:name w:val="Body Text Indent 3"/>
    <w:basedOn w:val="Normal"/>
    <w:link w:val="Recuodecorpodetexto3Char"/>
    <w:uiPriority w:val="99"/>
    <w:unhideWhenUsed/>
    <w:rsid w:val="00FB1E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B1E5F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1E5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1E5F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B1E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B1E5F"/>
  </w:style>
  <w:style w:type="paragraph" w:styleId="Textodebalo">
    <w:name w:val="Balloon Text"/>
    <w:basedOn w:val="Normal"/>
    <w:link w:val="TextodebaloChar"/>
    <w:uiPriority w:val="99"/>
    <w:semiHidden/>
    <w:unhideWhenUsed/>
    <w:rsid w:val="00FB1E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E5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B1E5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B1E5F"/>
    <w:rPr>
      <w:i/>
      <w:iCs/>
    </w:rPr>
  </w:style>
  <w:style w:type="paragraph" w:styleId="SemEspaamento">
    <w:name w:val="No Spacing"/>
    <w:uiPriority w:val="1"/>
    <w:qFormat/>
    <w:rsid w:val="00FB1E5F"/>
    <w:rPr>
      <w:rFonts w:ascii="Calibri" w:eastAsia="Calibri" w:hAnsi="Calibri" w:cs="Times New Roman"/>
    </w:rPr>
  </w:style>
  <w:style w:type="paragraph" w:customStyle="1" w:styleId="Decreto-Texto">
    <w:name w:val="Decreto - Texto"/>
    <w:basedOn w:val="Corpodetexto"/>
    <w:autoRedefine/>
    <w:rsid w:val="00677ED4"/>
    <w:pPr>
      <w:spacing w:after="0"/>
      <w:ind w:right="-46"/>
      <w:jc w:val="both"/>
    </w:pPr>
    <w:rPr>
      <w:rFonts w:ascii="Times New Roman" w:eastAsia="Calibri" w:hAnsi="Times New Roman" w:cs="Times New Roman"/>
      <w:i/>
      <w:sz w:val="24"/>
      <w:szCs w:val="24"/>
      <w:shd w:val="clear" w:color="auto" w:fill="FFFFFF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069.htm" TargetMode="External"/><Relationship Id="rId13" Type="http://schemas.openxmlformats.org/officeDocument/2006/relationships/hyperlink" Target="http://www.planalto.gov.br/ccivil_03/LEIS/L806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8069.htm" TargetMode="External"/><Relationship Id="rId12" Type="http://schemas.openxmlformats.org/officeDocument/2006/relationships/hyperlink" Target="http://www.planalto.gov.br/ccivil_03/LEIS/L8069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069.htm" TargetMode="External"/><Relationship Id="rId11" Type="http://schemas.openxmlformats.org/officeDocument/2006/relationships/hyperlink" Target="http://www.planalto.gov.br/ccivil_03/LEIS/L8069.ht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planalto.gov.br/ccivil_03/LEIS/L806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LEIS/L8069.ht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1177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2019-09-24T14:15:00Z</dcterms:created>
  <dcterms:modified xsi:type="dcterms:W3CDTF">2019-09-24T14:15:00Z</dcterms:modified>
</cp:coreProperties>
</file>