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20" w:rsidRDefault="003F5820" w:rsidP="003F5820">
      <w:pPr>
        <w:pStyle w:val="Recuodecorpodetexto3"/>
        <w:spacing w:after="0"/>
        <w:ind w:left="1418"/>
        <w:jc w:val="both"/>
        <w:rPr>
          <w:rFonts w:ascii="Times New Roman" w:hAnsi="Times New Roman" w:cs="Times New Roman"/>
          <w:b/>
          <w:sz w:val="24"/>
          <w:szCs w:val="24"/>
          <w:u w:val="single"/>
        </w:rPr>
      </w:pPr>
    </w:p>
    <w:p w:rsidR="00B46027" w:rsidRPr="00B46027" w:rsidRDefault="00B46027" w:rsidP="003F5820">
      <w:pPr>
        <w:pStyle w:val="Recuodecorpodetexto3"/>
        <w:spacing w:after="0"/>
        <w:ind w:left="1418"/>
        <w:jc w:val="both"/>
        <w:rPr>
          <w:rFonts w:ascii="Times New Roman" w:hAnsi="Times New Roman" w:cs="Times New Roman"/>
          <w:b/>
          <w:sz w:val="24"/>
          <w:szCs w:val="24"/>
          <w:u w:val="single"/>
        </w:rPr>
      </w:pPr>
      <w:r w:rsidRPr="00B46027">
        <w:rPr>
          <w:rFonts w:ascii="Times New Roman" w:hAnsi="Times New Roman" w:cs="Times New Roman"/>
          <w:b/>
          <w:sz w:val="24"/>
          <w:szCs w:val="24"/>
          <w:u w:val="single"/>
        </w:rPr>
        <w:t>AUTÓGRAFO Nº 1.611/2019 DE 23 DE SETEMBRO DE 2019.</w:t>
      </w:r>
    </w:p>
    <w:p w:rsidR="00B46027" w:rsidRPr="00B46027" w:rsidRDefault="00B46027" w:rsidP="003F5820">
      <w:pPr>
        <w:pStyle w:val="Recuodecorpodetexto3"/>
        <w:spacing w:after="0"/>
        <w:ind w:left="1418"/>
        <w:jc w:val="both"/>
        <w:rPr>
          <w:rFonts w:ascii="Times New Roman" w:hAnsi="Times New Roman" w:cs="Times New Roman"/>
          <w:b/>
          <w:sz w:val="24"/>
          <w:szCs w:val="24"/>
          <w:u w:val="single"/>
        </w:rPr>
      </w:pPr>
    </w:p>
    <w:p w:rsidR="00B46027" w:rsidRPr="00B46027" w:rsidRDefault="00B46027" w:rsidP="003F5820">
      <w:pPr>
        <w:pStyle w:val="Recuodecorpodetexto3"/>
        <w:spacing w:after="0"/>
        <w:ind w:left="1418"/>
        <w:jc w:val="both"/>
        <w:rPr>
          <w:rFonts w:ascii="Times New Roman" w:hAnsi="Times New Roman" w:cs="Times New Roman"/>
          <w:b/>
          <w:i/>
          <w:sz w:val="24"/>
          <w:szCs w:val="24"/>
          <w:u w:val="single"/>
        </w:rPr>
      </w:pPr>
      <w:r w:rsidRPr="00B46027">
        <w:rPr>
          <w:rFonts w:ascii="Times New Roman" w:hAnsi="Times New Roman" w:cs="Times New Roman"/>
          <w:b/>
          <w:sz w:val="24"/>
          <w:szCs w:val="24"/>
        </w:rPr>
        <w:t>DISPÕE SOBRE A REORGANIZAÇÃO E O FUNCIONAMENTO DO CONSELHO TUTELAR NO MUNICÍPIO DE CAMPO NOVO DO PARECIS E DÁ OUTRAS PROVIDÊNCIAS</w:t>
      </w:r>
      <w:r w:rsidRPr="00B46027">
        <w:rPr>
          <w:rFonts w:ascii="Times New Roman" w:hAnsi="Times New Roman" w:cs="Times New Roman"/>
          <w:b/>
          <w:color w:val="000000"/>
          <w:sz w:val="24"/>
          <w:szCs w:val="24"/>
        </w:rPr>
        <w:t>.</w:t>
      </w:r>
    </w:p>
    <w:p w:rsidR="00B46027" w:rsidRPr="00B46027" w:rsidRDefault="00B46027" w:rsidP="003F5820">
      <w:pPr>
        <w:ind w:firstLine="1418"/>
        <w:jc w:val="both"/>
        <w:rPr>
          <w:rFonts w:ascii="Times New Roman" w:hAnsi="Times New Roman" w:cs="Times New Roman"/>
          <w:sz w:val="24"/>
          <w:szCs w:val="24"/>
        </w:rPr>
      </w:pPr>
    </w:p>
    <w:p w:rsidR="00B46027" w:rsidRPr="00B46027" w:rsidRDefault="00B46027" w:rsidP="003F5820">
      <w:pPr>
        <w:ind w:firstLine="1418"/>
        <w:jc w:val="both"/>
        <w:rPr>
          <w:rFonts w:ascii="Times New Roman" w:hAnsi="Times New Roman" w:cs="Times New Roman"/>
          <w:sz w:val="24"/>
          <w:szCs w:val="24"/>
        </w:rPr>
      </w:pPr>
      <w:r w:rsidRPr="00B46027">
        <w:rPr>
          <w:rFonts w:ascii="Times New Roman" w:hAnsi="Times New Roman" w:cs="Times New Roman"/>
          <w:sz w:val="24"/>
          <w:szCs w:val="24"/>
        </w:rPr>
        <w:t xml:space="preserve">A Câmara Municipal de Campo Novo do Parecis, Estado de  Mato Grosso,  no uso das atribuições que lhe são conferidas por Lei, DECRETA, a seguinte Lei: </w:t>
      </w:r>
    </w:p>
    <w:p w:rsidR="00B46027" w:rsidRPr="00B46027" w:rsidRDefault="00B46027" w:rsidP="003F5820">
      <w:pPr>
        <w:ind w:firstLine="1418"/>
        <w:jc w:val="both"/>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sz w:val="24"/>
          <w:szCs w:val="24"/>
        </w:rPr>
      </w:pPr>
      <w:r w:rsidRPr="00B46027">
        <w:rPr>
          <w:rFonts w:ascii="Times New Roman" w:hAnsi="Times New Roman" w:cs="Times New Roman"/>
          <w:sz w:val="24"/>
          <w:szCs w:val="24"/>
        </w:rPr>
        <w:t>CAPÍTULO I</w:t>
      </w:r>
    </w:p>
    <w:p w:rsidR="00B46027" w:rsidRPr="00B46027" w:rsidRDefault="00B46027" w:rsidP="003F5820">
      <w:pPr>
        <w:pStyle w:val="Recuodecorpodetexto3"/>
        <w:spacing w:after="0"/>
        <w:ind w:left="0"/>
        <w:jc w:val="center"/>
        <w:rPr>
          <w:rFonts w:ascii="Times New Roman" w:hAnsi="Times New Roman" w:cs="Times New Roman"/>
          <w:sz w:val="24"/>
          <w:szCs w:val="24"/>
        </w:rPr>
      </w:pPr>
      <w:r w:rsidRPr="00B46027">
        <w:rPr>
          <w:rFonts w:ascii="Times New Roman" w:hAnsi="Times New Roman" w:cs="Times New Roman"/>
          <w:sz w:val="24"/>
          <w:szCs w:val="24"/>
        </w:rPr>
        <w:t>DISPOSIÇÕES GERAIS</w:t>
      </w:r>
    </w:p>
    <w:p w:rsidR="00B46027" w:rsidRPr="00B46027" w:rsidRDefault="00B46027" w:rsidP="003F5820">
      <w:pPr>
        <w:jc w:val="both"/>
        <w:rPr>
          <w:rFonts w:ascii="Times New Roman" w:hAnsi="Times New Roman" w:cs="Times New Roman"/>
          <w:b/>
          <w:sz w:val="24"/>
          <w:szCs w:val="24"/>
        </w:rPr>
      </w:pPr>
    </w:p>
    <w:p w:rsidR="00B46027" w:rsidRDefault="00B46027"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027">
        <w:rPr>
          <w:rFonts w:ascii="Times New Roman" w:hAnsi="Times New Roman" w:cs="Times New Roman"/>
          <w:b/>
          <w:sz w:val="24"/>
          <w:szCs w:val="24"/>
        </w:rPr>
        <w:t>Art. 1</w:t>
      </w:r>
      <w:r>
        <w:rPr>
          <w:rFonts w:ascii="Times New Roman" w:hAnsi="Times New Roman" w:cs="Times New Roman"/>
          <w:b/>
          <w:sz w:val="24"/>
          <w:szCs w:val="24"/>
        </w:rPr>
        <w:t>º</w:t>
      </w:r>
      <w:r w:rsidRPr="00B46027">
        <w:rPr>
          <w:rFonts w:ascii="Times New Roman" w:hAnsi="Times New Roman" w:cs="Times New Roman"/>
          <w:sz w:val="24"/>
          <w:szCs w:val="24"/>
        </w:rPr>
        <w:t>. O Conselho Tutelar, órgão permanente e autônomo, não jurisdicional, criado pela Lei n</w:t>
      </w:r>
      <w:r w:rsidR="0046150C">
        <w:rPr>
          <w:rFonts w:ascii="Times New Roman" w:hAnsi="Times New Roman" w:cs="Times New Roman"/>
          <w:sz w:val="24"/>
          <w:szCs w:val="24"/>
        </w:rPr>
        <w:t>º</w:t>
      </w:r>
      <w:r w:rsidRPr="00B46027">
        <w:rPr>
          <w:rFonts w:ascii="Times New Roman" w:hAnsi="Times New Roman" w:cs="Times New Roman"/>
          <w:sz w:val="24"/>
          <w:szCs w:val="24"/>
        </w:rPr>
        <w:t xml:space="preserve"> 125, de 12 de dezembro de 1990, com a função de zelar pelo cumprimento dos direitos da criança e do adolescente no Município de Campo Novo do Parecis, fica reorganizado nos termos desta </w:t>
      </w:r>
      <w:r w:rsidR="00B446F2">
        <w:rPr>
          <w:rFonts w:ascii="Times New Roman" w:hAnsi="Times New Roman" w:cs="Times New Roman"/>
          <w:sz w:val="24"/>
          <w:szCs w:val="24"/>
        </w:rPr>
        <w:t>L</w:t>
      </w:r>
      <w:r w:rsidRPr="00B46027">
        <w:rPr>
          <w:rFonts w:ascii="Times New Roman" w:hAnsi="Times New Roman" w:cs="Times New Roman"/>
          <w:sz w:val="24"/>
          <w:szCs w:val="24"/>
        </w:rPr>
        <w:t>ei.</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Parágrafo único. O Conselho Tutelar vincula-se administrativamente à Secretaria Municipal de Assistência Social, órgão responsável pela execução da política de assistência social no Município.</w:t>
      </w:r>
    </w:p>
    <w:p w:rsidR="00B46027" w:rsidRDefault="00B46027" w:rsidP="003F5820">
      <w:pPr>
        <w:jc w:val="both"/>
        <w:rPr>
          <w:rFonts w:ascii="Times New Roman" w:hAnsi="Times New Roman" w:cs="Times New Roman"/>
          <w:sz w:val="24"/>
          <w:szCs w:val="24"/>
        </w:rPr>
      </w:pP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b/>
          <w:sz w:val="24"/>
          <w:szCs w:val="24"/>
        </w:rPr>
        <w:t>Art. 2</w:t>
      </w:r>
      <w:r>
        <w:rPr>
          <w:rFonts w:ascii="Times New Roman" w:hAnsi="Times New Roman" w:cs="Times New Roman"/>
          <w:b/>
          <w:sz w:val="24"/>
          <w:szCs w:val="24"/>
        </w:rPr>
        <w:t>º</w:t>
      </w:r>
      <w:r w:rsidRPr="00B46027">
        <w:rPr>
          <w:rFonts w:ascii="Times New Roman" w:hAnsi="Times New Roman" w:cs="Times New Roman"/>
          <w:sz w:val="24"/>
          <w:szCs w:val="24"/>
        </w:rPr>
        <w:t>. O Conselho Tutelar será composto de 5 (cinco) membros, escolhidos pela população local para mandato de 4 (quatro) anos, permitida uma recondução.</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 1º. A recondução, permitida por uma única vez, consiste no direito do conselheiro tutelar de concorrer ao mandato subsequente, em igualdade de condições com os demais pretendentes, inclusive a realização de prova de conhecimentos, vedada qualquer outra forma de recondução.</w:t>
      </w:r>
    </w:p>
    <w:p w:rsidR="00B46027" w:rsidRP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 2º. O conselheiro tutelar que tiver exercido a função por período consecutivo superior a um mandato e meio não poderá participar do processo de escolha subsequente.</w:t>
      </w:r>
    </w:p>
    <w:p w:rsidR="00B46027" w:rsidRPr="00B46027" w:rsidRDefault="00B46027" w:rsidP="003F5820">
      <w:pPr>
        <w:jc w:val="both"/>
        <w:rPr>
          <w:rFonts w:ascii="Times New Roman" w:hAnsi="Times New Roman" w:cs="Times New Roman"/>
          <w:sz w:val="24"/>
          <w:szCs w:val="24"/>
        </w:rPr>
      </w:pPr>
    </w:p>
    <w:p w:rsidR="00B46027" w:rsidRPr="00B46027" w:rsidRDefault="00B46027" w:rsidP="003F5820">
      <w:pPr>
        <w:jc w:val="center"/>
        <w:rPr>
          <w:rFonts w:ascii="Times New Roman" w:hAnsi="Times New Roman" w:cs="Times New Roman"/>
          <w:sz w:val="24"/>
          <w:szCs w:val="24"/>
        </w:rPr>
      </w:pPr>
      <w:r w:rsidRPr="00B46027">
        <w:rPr>
          <w:rFonts w:ascii="Times New Roman" w:hAnsi="Times New Roman" w:cs="Times New Roman"/>
          <w:sz w:val="24"/>
          <w:szCs w:val="24"/>
        </w:rPr>
        <w:t>CAPÍTULO II</w:t>
      </w:r>
    </w:p>
    <w:p w:rsidR="00B46027" w:rsidRPr="00B46027" w:rsidRDefault="00B46027" w:rsidP="003F5820">
      <w:pPr>
        <w:jc w:val="center"/>
        <w:rPr>
          <w:rFonts w:ascii="Times New Roman" w:hAnsi="Times New Roman" w:cs="Times New Roman"/>
          <w:sz w:val="24"/>
          <w:szCs w:val="24"/>
        </w:rPr>
      </w:pPr>
      <w:r w:rsidRPr="00B46027">
        <w:rPr>
          <w:rFonts w:ascii="Times New Roman" w:hAnsi="Times New Roman" w:cs="Times New Roman"/>
          <w:sz w:val="24"/>
          <w:szCs w:val="24"/>
        </w:rPr>
        <w:t>DO PROCESSO DE ESCOLHA DOS MEMBROS DO CONSELHO  TUTELAR</w:t>
      </w:r>
    </w:p>
    <w:p w:rsidR="00B46027" w:rsidRPr="00B46027" w:rsidRDefault="00B46027" w:rsidP="003F5820">
      <w:pPr>
        <w:jc w:val="center"/>
        <w:rPr>
          <w:rFonts w:ascii="Times New Roman" w:hAnsi="Times New Roman" w:cs="Times New Roman"/>
          <w:sz w:val="24"/>
          <w:szCs w:val="24"/>
        </w:rPr>
      </w:pPr>
    </w:p>
    <w:p w:rsidR="00B46027" w:rsidRPr="00B46027" w:rsidRDefault="00B46027" w:rsidP="003F5820">
      <w:pPr>
        <w:jc w:val="center"/>
        <w:rPr>
          <w:rFonts w:ascii="Times New Roman" w:hAnsi="Times New Roman" w:cs="Times New Roman"/>
          <w:b/>
          <w:sz w:val="24"/>
          <w:szCs w:val="24"/>
        </w:rPr>
      </w:pPr>
      <w:r w:rsidRPr="00B46027">
        <w:rPr>
          <w:rFonts w:ascii="Times New Roman" w:hAnsi="Times New Roman" w:cs="Times New Roman"/>
          <w:b/>
          <w:sz w:val="24"/>
          <w:szCs w:val="24"/>
        </w:rPr>
        <w:t>Seção I</w:t>
      </w:r>
    </w:p>
    <w:p w:rsidR="00B46027" w:rsidRPr="00B46027" w:rsidRDefault="00B46027" w:rsidP="003F5820">
      <w:pPr>
        <w:jc w:val="center"/>
        <w:rPr>
          <w:rFonts w:ascii="Times New Roman" w:hAnsi="Times New Roman" w:cs="Times New Roman"/>
          <w:b/>
          <w:sz w:val="24"/>
          <w:szCs w:val="24"/>
        </w:rPr>
      </w:pPr>
      <w:r w:rsidRPr="00B46027">
        <w:rPr>
          <w:rFonts w:ascii="Times New Roman" w:hAnsi="Times New Roman" w:cs="Times New Roman"/>
          <w:b/>
          <w:sz w:val="24"/>
          <w:szCs w:val="24"/>
        </w:rPr>
        <w:t>D</w:t>
      </w:r>
      <w:r>
        <w:rPr>
          <w:rFonts w:ascii="Times New Roman" w:hAnsi="Times New Roman" w:cs="Times New Roman"/>
          <w:b/>
          <w:sz w:val="24"/>
          <w:szCs w:val="24"/>
        </w:rPr>
        <w:t>isposições Gerais</w:t>
      </w:r>
    </w:p>
    <w:p w:rsidR="00B46027" w:rsidRPr="00B46027" w:rsidRDefault="00B46027" w:rsidP="003F5820">
      <w:pPr>
        <w:jc w:val="both"/>
        <w:rPr>
          <w:rFonts w:ascii="Times New Roman" w:hAnsi="Times New Roman" w:cs="Times New Roman"/>
          <w:sz w:val="24"/>
          <w:szCs w:val="24"/>
        </w:rPr>
      </w:pPr>
    </w:p>
    <w:p w:rsidR="00B46027" w:rsidRDefault="00B46027"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027">
        <w:rPr>
          <w:rFonts w:ascii="Times New Roman" w:hAnsi="Times New Roman" w:cs="Times New Roman"/>
          <w:b/>
          <w:sz w:val="24"/>
          <w:szCs w:val="24"/>
        </w:rPr>
        <w:t>Art. 3</w:t>
      </w:r>
      <w:r>
        <w:rPr>
          <w:rFonts w:ascii="Times New Roman" w:hAnsi="Times New Roman" w:cs="Times New Roman"/>
          <w:b/>
          <w:sz w:val="24"/>
          <w:szCs w:val="24"/>
        </w:rPr>
        <w:t>º</w:t>
      </w:r>
      <w:r w:rsidRPr="00B46027">
        <w:rPr>
          <w:rFonts w:ascii="Times New Roman" w:hAnsi="Times New Roman" w:cs="Times New Roman"/>
          <w:sz w:val="24"/>
          <w:szCs w:val="24"/>
        </w:rPr>
        <w:t>.</w:t>
      </w:r>
      <w:r w:rsidRPr="00B46027">
        <w:rPr>
          <w:rFonts w:ascii="Times New Roman" w:hAnsi="Times New Roman" w:cs="Times New Roman"/>
          <w:b/>
          <w:sz w:val="24"/>
          <w:szCs w:val="24"/>
        </w:rPr>
        <w:t xml:space="preserve"> </w:t>
      </w:r>
      <w:r w:rsidRPr="00B46027">
        <w:rPr>
          <w:rFonts w:ascii="Times New Roman" w:hAnsi="Times New Roman" w:cs="Times New Roman"/>
          <w:sz w:val="24"/>
          <w:szCs w:val="24"/>
        </w:rPr>
        <w:t>O processo para a escolha dos membros do Conselho Tutelar será realizado sob a responsabilidade do Conselho Municipal dos Direitos da Criança e do Adolescente e a fiscalização do Ministério Público, observadas as seguintes regras:</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I - eleição mediante sufrágio universal e direto, pelo voto facultativo e secreto dos cidadãos do Município de Campo Novo do Parecis;</w:t>
      </w:r>
    </w:p>
    <w:p w:rsidR="00B46027" w:rsidRP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II - candidatura individual e sem vinculação a partido político, não sendo admitida a composição de chapas agrupando candidatos.</w:t>
      </w:r>
    </w:p>
    <w:p w:rsidR="00B46027" w:rsidRDefault="00B46027"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027">
        <w:rPr>
          <w:rFonts w:ascii="Times New Roman" w:hAnsi="Times New Roman" w:cs="Times New Roman"/>
          <w:sz w:val="24"/>
          <w:szCs w:val="24"/>
        </w:rPr>
        <w:t>Parágrafo único. Poderão participar da escolha dos conselheiros tutelares os cidadãos maiores de 16 (dezesseis) anos de idade inscritos como eleitores no Município.</w:t>
      </w:r>
    </w:p>
    <w:p w:rsidR="00B46027" w:rsidRDefault="00B46027" w:rsidP="003F5820">
      <w:pPr>
        <w:jc w:val="both"/>
        <w:rPr>
          <w:rFonts w:ascii="Times New Roman" w:hAnsi="Times New Roman" w:cs="Times New Roman"/>
          <w:sz w:val="24"/>
          <w:szCs w:val="24"/>
        </w:rPr>
      </w:pP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b/>
          <w:sz w:val="24"/>
          <w:szCs w:val="24"/>
        </w:rPr>
        <w:t>Art. 4</w:t>
      </w:r>
      <w:r>
        <w:rPr>
          <w:rFonts w:ascii="Times New Roman" w:hAnsi="Times New Roman" w:cs="Times New Roman"/>
          <w:b/>
          <w:sz w:val="24"/>
          <w:szCs w:val="24"/>
        </w:rPr>
        <w:t>º</w:t>
      </w:r>
      <w:r w:rsidRPr="00B46027">
        <w:rPr>
          <w:rFonts w:ascii="Times New Roman" w:hAnsi="Times New Roman" w:cs="Times New Roman"/>
          <w:sz w:val="24"/>
          <w:szCs w:val="24"/>
        </w:rPr>
        <w:t xml:space="preserve">. O Conselho Municipal dos Direitos da Criança e do Adolescente constituirá uma Comissão Organizadora do Processo de Escolha, com 6 (seis) membros, de </w:t>
      </w:r>
      <w:r w:rsidRPr="00B46027">
        <w:rPr>
          <w:rFonts w:ascii="Times New Roman" w:hAnsi="Times New Roman" w:cs="Times New Roman"/>
          <w:sz w:val="24"/>
          <w:szCs w:val="24"/>
        </w:rPr>
        <w:lastRenderedPageBreak/>
        <w:t xml:space="preserve">composição paritária entre conselheiros representantes do Poder Público e da sociedade civil, para a condução do processo de escolha dos membros do Conselho Tutelar, observados os mesmos impedimentos legais previstos no art. 28 desta </w:t>
      </w:r>
      <w:r w:rsidR="00FA3D39">
        <w:rPr>
          <w:rFonts w:ascii="Times New Roman" w:hAnsi="Times New Roman" w:cs="Times New Roman"/>
          <w:sz w:val="24"/>
          <w:szCs w:val="24"/>
        </w:rPr>
        <w:t>L</w:t>
      </w:r>
      <w:r w:rsidRPr="00B46027">
        <w:rPr>
          <w:rFonts w:ascii="Times New Roman" w:hAnsi="Times New Roman" w:cs="Times New Roman"/>
          <w:sz w:val="24"/>
          <w:szCs w:val="24"/>
        </w:rPr>
        <w:t>ei.</w:t>
      </w:r>
    </w:p>
    <w:p w:rsidR="00B46027" w:rsidRDefault="00B46027" w:rsidP="003F5820">
      <w:pPr>
        <w:jc w:val="both"/>
        <w:rPr>
          <w:rFonts w:ascii="Times New Roman" w:hAnsi="Times New Roman" w:cs="Times New Roman"/>
          <w:sz w:val="24"/>
          <w:szCs w:val="24"/>
        </w:rPr>
      </w:pP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b/>
          <w:sz w:val="24"/>
          <w:szCs w:val="24"/>
        </w:rPr>
        <w:t>Art. 5</w:t>
      </w:r>
      <w:r>
        <w:rPr>
          <w:rFonts w:ascii="Times New Roman" w:hAnsi="Times New Roman" w:cs="Times New Roman"/>
          <w:b/>
          <w:sz w:val="24"/>
          <w:szCs w:val="24"/>
        </w:rPr>
        <w:t>º</w:t>
      </w:r>
      <w:r w:rsidRPr="00B46027">
        <w:rPr>
          <w:rFonts w:ascii="Times New Roman" w:hAnsi="Times New Roman" w:cs="Times New Roman"/>
          <w:sz w:val="24"/>
          <w:szCs w:val="24"/>
        </w:rPr>
        <w:t>. Caberá à Comissão Organizadora do Processo de Escolha, com a antecedência mínima de 6 (seis) meses do término do mandato dos membros do Conselho Tutelar em exercício, dar início ao processo eleitoral para escolha dos conselheiros tutelares, mediante publicação de edital de convocação do pleito no órgão oficial de imprensa do Município, ao qual deverá ser dada ampla publicidade.</w:t>
      </w:r>
    </w:p>
    <w:p w:rsidR="00B46027" w:rsidRP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Parágrafo único. O edital conterá, dentre outras disposições, os requisitos legais à candidatura, a relação dos documentos a serem apresentados pelos candidatos, regras da campanha e o calendário com as datas e os prazos para registro de candidaturas e demais fases do certame.</w:t>
      </w:r>
    </w:p>
    <w:p w:rsidR="00B46027" w:rsidRPr="00B46027" w:rsidRDefault="00B46027" w:rsidP="003F5820">
      <w:pPr>
        <w:jc w:val="both"/>
        <w:rPr>
          <w:rFonts w:ascii="Times New Roman" w:hAnsi="Times New Roman" w:cs="Times New Roman"/>
          <w:sz w:val="24"/>
          <w:szCs w:val="24"/>
        </w:rPr>
      </w:pPr>
    </w:p>
    <w:p w:rsidR="00B46027" w:rsidRPr="00B46027" w:rsidRDefault="00B46027" w:rsidP="003F5820">
      <w:pPr>
        <w:jc w:val="center"/>
        <w:rPr>
          <w:rFonts w:ascii="Times New Roman" w:hAnsi="Times New Roman" w:cs="Times New Roman"/>
          <w:b/>
          <w:sz w:val="24"/>
          <w:szCs w:val="24"/>
        </w:rPr>
      </w:pPr>
      <w:r w:rsidRPr="00B46027">
        <w:rPr>
          <w:rFonts w:ascii="Times New Roman" w:hAnsi="Times New Roman" w:cs="Times New Roman"/>
          <w:b/>
          <w:sz w:val="24"/>
          <w:szCs w:val="24"/>
        </w:rPr>
        <w:t>Seção II</w:t>
      </w:r>
    </w:p>
    <w:p w:rsidR="00B46027" w:rsidRPr="00B46027" w:rsidRDefault="00B46027" w:rsidP="003F5820">
      <w:pPr>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os </w:t>
      </w:r>
      <w:r>
        <w:rPr>
          <w:rFonts w:ascii="Times New Roman" w:hAnsi="Times New Roman" w:cs="Times New Roman"/>
          <w:b/>
          <w:sz w:val="24"/>
          <w:szCs w:val="24"/>
        </w:rPr>
        <w:t>R</w:t>
      </w:r>
      <w:r w:rsidRPr="00B46027">
        <w:rPr>
          <w:rFonts w:ascii="Times New Roman" w:hAnsi="Times New Roman" w:cs="Times New Roman"/>
          <w:b/>
          <w:sz w:val="24"/>
          <w:szCs w:val="24"/>
        </w:rPr>
        <w:t xml:space="preserve">equisitos e do </w:t>
      </w:r>
      <w:r>
        <w:rPr>
          <w:rFonts w:ascii="Times New Roman" w:hAnsi="Times New Roman" w:cs="Times New Roman"/>
          <w:b/>
          <w:sz w:val="24"/>
          <w:szCs w:val="24"/>
        </w:rPr>
        <w:t>R</w:t>
      </w:r>
      <w:r w:rsidRPr="00B46027">
        <w:rPr>
          <w:rFonts w:ascii="Times New Roman" w:hAnsi="Times New Roman" w:cs="Times New Roman"/>
          <w:b/>
          <w:sz w:val="24"/>
          <w:szCs w:val="24"/>
        </w:rPr>
        <w:t xml:space="preserve">egistro das </w:t>
      </w:r>
      <w:r>
        <w:rPr>
          <w:rFonts w:ascii="Times New Roman" w:hAnsi="Times New Roman" w:cs="Times New Roman"/>
          <w:b/>
          <w:sz w:val="24"/>
          <w:szCs w:val="24"/>
        </w:rPr>
        <w:t>C</w:t>
      </w:r>
      <w:r w:rsidRPr="00B46027">
        <w:rPr>
          <w:rFonts w:ascii="Times New Roman" w:hAnsi="Times New Roman" w:cs="Times New Roman"/>
          <w:b/>
          <w:sz w:val="24"/>
          <w:szCs w:val="24"/>
        </w:rPr>
        <w:t>andidaturas</w:t>
      </w:r>
    </w:p>
    <w:p w:rsidR="00B46027" w:rsidRPr="00B46027" w:rsidRDefault="00B46027" w:rsidP="003F5820">
      <w:pPr>
        <w:jc w:val="center"/>
        <w:rPr>
          <w:rFonts w:ascii="Times New Roman" w:hAnsi="Times New Roman" w:cs="Times New Roman"/>
          <w:b/>
          <w:sz w:val="24"/>
          <w:szCs w:val="24"/>
        </w:rPr>
      </w:pPr>
    </w:p>
    <w:p w:rsidR="00B46027" w:rsidRDefault="00B46027"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027">
        <w:rPr>
          <w:rFonts w:ascii="Times New Roman" w:hAnsi="Times New Roman" w:cs="Times New Roman"/>
          <w:b/>
          <w:sz w:val="24"/>
          <w:szCs w:val="24"/>
        </w:rPr>
        <w:t>Art. 6</w:t>
      </w:r>
      <w:r>
        <w:rPr>
          <w:rFonts w:ascii="Times New Roman" w:hAnsi="Times New Roman" w:cs="Times New Roman"/>
          <w:b/>
          <w:sz w:val="24"/>
          <w:szCs w:val="24"/>
        </w:rPr>
        <w:t>º</w:t>
      </w:r>
      <w:r w:rsidRPr="00B46027">
        <w:rPr>
          <w:rFonts w:ascii="Times New Roman" w:hAnsi="Times New Roman" w:cs="Times New Roman"/>
          <w:sz w:val="24"/>
          <w:szCs w:val="24"/>
        </w:rPr>
        <w:t>. Somente poderão concorrer à eleição para a escolha dos membros do Conselho Tutelar os cidadãos que preencherem, até o encerramento das inscrições, os seguintes requisitos:</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 xml:space="preserve">I </w:t>
      </w:r>
      <w:r w:rsidRPr="00B46027">
        <w:rPr>
          <w:rFonts w:ascii="Times New Roman" w:hAnsi="Times New Roman" w:cs="Times New Roman"/>
          <w:b/>
          <w:sz w:val="24"/>
          <w:szCs w:val="24"/>
        </w:rPr>
        <w:t>-</w:t>
      </w:r>
      <w:r w:rsidRPr="00B46027">
        <w:rPr>
          <w:rFonts w:ascii="Times New Roman" w:hAnsi="Times New Roman" w:cs="Times New Roman"/>
          <w:sz w:val="24"/>
          <w:szCs w:val="24"/>
        </w:rPr>
        <w:t xml:space="preserve"> reconhecida idoneidade moral;</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 xml:space="preserve">II </w:t>
      </w:r>
      <w:r w:rsidRPr="00B46027">
        <w:rPr>
          <w:rFonts w:ascii="Times New Roman" w:hAnsi="Times New Roman" w:cs="Times New Roman"/>
          <w:b/>
          <w:sz w:val="24"/>
          <w:szCs w:val="24"/>
        </w:rPr>
        <w:t xml:space="preserve">- </w:t>
      </w:r>
      <w:r w:rsidRPr="00B46027">
        <w:rPr>
          <w:rFonts w:ascii="Times New Roman" w:hAnsi="Times New Roman" w:cs="Times New Roman"/>
          <w:sz w:val="24"/>
          <w:szCs w:val="24"/>
        </w:rPr>
        <w:t>idade superior a 21 (vinte e um) anos;</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 xml:space="preserve">III </w:t>
      </w:r>
      <w:r w:rsidRPr="00B46027">
        <w:rPr>
          <w:rFonts w:ascii="Times New Roman" w:hAnsi="Times New Roman" w:cs="Times New Roman"/>
          <w:b/>
          <w:sz w:val="24"/>
          <w:szCs w:val="24"/>
        </w:rPr>
        <w:t>-</w:t>
      </w:r>
      <w:r w:rsidRPr="00B46027">
        <w:rPr>
          <w:rFonts w:ascii="Times New Roman" w:hAnsi="Times New Roman" w:cs="Times New Roman"/>
          <w:sz w:val="24"/>
          <w:szCs w:val="24"/>
        </w:rPr>
        <w:t xml:space="preserve"> residir no Município de Campo Novo do Parecis há mais de 2 (dois) anos;</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 xml:space="preserve">IV </w:t>
      </w:r>
      <w:r w:rsidRPr="00B46027">
        <w:rPr>
          <w:rFonts w:ascii="Times New Roman" w:hAnsi="Times New Roman" w:cs="Times New Roman"/>
          <w:b/>
          <w:sz w:val="24"/>
          <w:szCs w:val="24"/>
        </w:rPr>
        <w:t>-</w:t>
      </w:r>
      <w:r w:rsidRPr="00B46027">
        <w:rPr>
          <w:rFonts w:ascii="Times New Roman" w:hAnsi="Times New Roman" w:cs="Times New Roman"/>
          <w:sz w:val="24"/>
          <w:szCs w:val="24"/>
        </w:rPr>
        <w:t xml:space="preserve"> estar no gozo dos direitos políticos e ser eleitor no Município;</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V</w:t>
      </w:r>
      <w:r w:rsidRPr="00B46027">
        <w:rPr>
          <w:rFonts w:ascii="Times New Roman" w:hAnsi="Times New Roman" w:cs="Times New Roman"/>
          <w:b/>
          <w:sz w:val="24"/>
          <w:szCs w:val="24"/>
        </w:rPr>
        <w:t xml:space="preserve"> - </w:t>
      </w:r>
      <w:r w:rsidRPr="00B46027">
        <w:rPr>
          <w:rFonts w:ascii="Times New Roman" w:hAnsi="Times New Roman" w:cs="Times New Roman"/>
          <w:sz w:val="24"/>
          <w:szCs w:val="24"/>
        </w:rPr>
        <w:t>formação escolar mínima correspondente ao ensino médio completo;</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 xml:space="preserve">VI </w:t>
      </w:r>
      <w:r w:rsidRPr="00B46027">
        <w:rPr>
          <w:rFonts w:ascii="Times New Roman" w:hAnsi="Times New Roman" w:cs="Times New Roman"/>
          <w:b/>
          <w:sz w:val="24"/>
          <w:szCs w:val="24"/>
        </w:rPr>
        <w:t>-</w:t>
      </w:r>
      <w:r w:rsidRPr="00B46027">
        <w:rPr>
          <w:rFonts w:ascii="Times New Roman" w:hAnsi="Times New Roman" w:cs="Times New Roman"/>
          <w:sz w:val="24"/>
          <w:szCs w:val="24"/>
        </w:rPr>
        <w:t xml:space="preserve"> comprovada atuação de no mínimo 2 (dois) anos na área de promoção, proteção e defesa dos direitos da criança e do adolescente.</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sz w:val="24"/>
          <w:szCs w:val="24"/>
        </w:rPr>
        <w:t>Parágrafo únic</w:t>
      </w:r>
      <w:r w:rsidRPr="00B46027">
        <w:rPr>
          <w:rFonts w:ascii="Times New Roman" w:hAnsi="Times New Roman" w:cs="Times New Roman"/>
          <w:b/>
          <w:sz w:val="24"/>
          <w:szCs w:val="24"/>
        </w:rPr>
        <w:t>o</w:t>
      </w:r>
      <w:r w:rsidRPr="00B46027">
        <w:rPr>
          <w:rFonts w:ascii="Times New Roman" w:hAnsi="Times New Roman" w:cs="Times New Roman"/>
          <w:sz w:val="24"/>
          <w:szCs w:val="24"/>
        </w:rPr>
        <w:t>. Além do preenchimento dos requisitos previstos neste artigo, os candidatos deverão submeter-se a uma prova de conhecimentos, de caráter eliminatório, cujo conteúdo e critério de aprovação serão disciplinados em resolução do Conselho Municipal dos Direitos da Criança e do Adolescente.</w:t>
      </w:r>
    </w:p>
    <w:p w:rsidR="00B46027" w:rsidRDefault="00B46027" w:rsidP="003F5820">
      <w:pPr>
        <w:jc w:val="both"/>
        <w:rPr>
          <w:rFonts w:ascii="Times New Roman" w:hAnsi="Times New Roman" w:cs="Times New Roman"/>
          <w:sz w:val="24"/>
          <w:szCs w:val="24"/>
        </w:rPr>
      </w:pP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46027">
        <w:rPr>
          <w:rFonts w:ascii="Times New Roman" w:hAnsi="Times New Roman" w:cs="Times New Roman"/>
          <w:b/>
          <w:sz w:val="24"/>
          <w:szCs w:val="24"/>
        </w:rPr>
        <w:t>Art. 7</w:t>
      </w:r>
      <w:r>
        <w:rPr>
          <w:rFonts w:ascii="Times New Roman" w:hAnsi="Times New Roman" w:cs="Times New Roman"/>
          <w:b/>
          <w:sz w:val="24"/>
          <w:szCs w:val="24"/>
        </w:rPr>
        <w:t>º</w:t>
      </w:r>
      <w:r w:rsidRPr="00B46027">
        <w:rPr>
          <w:rFonts w:ascii="Times New Roman" w:hAnsi="Times New Roman" w:cs="Times New Roman"/>
          <w:sz w:val="24"/>
          <w:szCs w:val="24"/>
        </w:rPr>
        <w:t>. O registro de candidatura será feito durante o prazo mínimo de 10 (dez) dias, contados a partir da data fixada no edital de convocação do processo de escolha dos membros do Conselho Tutelar, mediante apresentação de requerimento endereçado ao Conselho Municipal dos Direitos da Criança e do Adolescente, instruído com os seguintes documentos:</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C137A">
        <w:rPr>
          <w:rFonts w:ascii="Times New Roman" w:hAnsi="Times New Roman" w:cs="Times New Roman"/>
          <w:sz w:val="24"/>
          <w:szCs w:val="24"/>
        </w:rPr>
        <w:t>I</w:t>
      </w:r>
      <w:r w:rsidRPr="00B46027">
        <w:rPr>
          <w:rFonts w:ascii="Times New Roman" w:hAnsi="Times New Roman" w:cs="Times New Roman"/>
          <w:sz w:val="24"/>
          <w:szCs w:val="24"/>
        </w:rPr>
        <w:t xml:space="preserve"> </w:t>
      </w:r>
      <w:r w:rsidRPr="002C137A">
        <w:rPr>
          <w:rFonts w:ascii="Times New Roman" w:hAnsi="Times New Roman" w:cs="Times New Roman"/>
          <w:b/>
          <w:sz w:val="24"/>
          <w:szCs w:val="24"/>
        </w:rPr>
        <w:t>-</w:t>
      </w:r>
      <w:r w:rsidRPr="00B46027">
        <w:rPr>
          <w:rFonts w:ascii="Times New Roman" w:hAnsi="Times New Roman" w:cs="Times New Roman"/>
          <w:sz w:val="24"/>
          <w:szCs w:val="24"/>
        </w:rPr>
        <w:t xml:space="preserve"> cópia da cédula de identidade;</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C137A">
        <w:rPr>
          <w:rFonts w:ascii="Times New Roman" w:hAnsi="Times New Roman" w:cs="Times New Roman"/>
          <w:sz w:val="24"/>
          <w:szCs w:val="24"/>
        </w:rPr>
        <w:t xml:space="preserve">II </w:t>
      </w:r>
      <w:r w:rsidRPr="002C137A">
        <w:rPr>
          <w:rFonts w:ascii="Times New Roman" w:hAnsi="Times New Roman" w:cs="Times New Roman"/>
          <w:b/>
          <w:sz w:val="24"/>
          <w:szCs w:val="24"/>
        </w:rPr>
        <w:t xml:space="preserve">- </w:t>
      </w:r>
      <w:r w:rsidRPr="00B46027">
        <w:rPr>
          <w:rFonts w:ascii="Times New Roman" w:hAnsi="Times New Roman" w:cs="Times New Roman"/>
          <w:sz w:val="24"/>
          <w:szCs w:val="24"/>
        </w:rPr>
        <w:t>cópia do título de eleitor, com prova de votação na última eleição;</w:t>
      </w:r>
    </w:p>
    <w:p w:rsidR="00B46027" w:rsidRP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C137A">
        <w:rPr>
          <w:rFonts w:ascii="Times New Roman" w:hAnsi="Times New Roman" w:cs="Times New Roman"/>
          <w:sz w:val="24"/>
          <w:szCs w:val="24"/>
        </w:rPr>
        <w:t xml:space="preserve">III </w:t>
      </w:r>
      <w:r w:rsidRPr="002C137A">
        <w:rPr>
          <w:rFonts w:ascii="Times New Roman" w:hAnsi="Times New Roman" w:cs="Times New Roman"/>
          <w:b/>
          <w:sz w:val="24"/>
          <w:szCs w:val="24"/>
        </w:rPr>
        <w:t>-</w:t>
      </w:r>
      <w:r w:rsidRPr="00B46027">
        <w:rPr>
          <w:rFonts w:ascii="Times New Roman" w:hAnsi="Times New Roman" w:cs="Times New Roman"/>
          <w:sz w:val="24"/>
          <w:szCs w:val="24"/>
        </w:rPr>
        <w:t xml:space="preserve"> prova de residência no Município, comprovando o mínimo de 2 (dois) anos;</w:t>
      </w:r>
    </w:p>
    <w:p w:rsidR="00B46027"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C137A">
        <w:rPr>
          <w:rFonts w:ascii="Times New Roman" w:hAnsi="Times New Roman" w:cs="Times New Roman"/>
          <w:sz w:val="24"/>
          <w:szCs w:val="24"/>
        </w:rPr>
        <w:t>IV</w:t>
      </w:r>
      <w:r w:rsidRPr="00B46027">
        <w:rPr>
          <w:rFonts w:ascii="Times New Roman" w:hAnsi="Times New Roman" w:cs="Times New Roman"/>
          <w:sz w:val="24"/>
          <w:szCs w:val="24"/>
        </w:rPr>
        <w:t xml:space="preserve"> </w:t>
      </w:r>
      <w:r w:rsidRPr="002C137A">
        <w:rPr>
          <w:rFonts w:ascii="Times New Roman" w:hAnsi="Times New Roman" w:cs="Times New Roman"/>
          <w:b/>
          <w:sz w:val="24"/>
          <w:szCs w:val="24"/>
        </w:rPr>
        <w:t>-</w:t>
      </w:r>
      <w:r w:rsidRPr="00B46027">
        <w:rPr>
          <w:rFonts w:ascii="Times New Roman" w:hAnsi="Times New Roman" w:cs="Times New Roman"/>
          <w:sz w:val="24"/>
          <w:szCs w:val="24"/>
        </w:rPr>
        <w:t xml:space="preserve"> cópia do certificado de conclusão do ensino médio;</w:t>
      </w:r>
    </w:p>
    <w:p w:rsidR="002C137A" w:rsidRDefault="00B46027"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C137A">
        <w:rPr>
          <w:rFonts w:ascii="Times New Roman" w:hAnsi="Times New Roman" w:cs="Times New Roman"/>
          <w:sz w:val="24"/>
          <w:szCs w:val="24"/>
        </w:rPr>
        <w:t xml:space="preserve">V </w:t>
      </w:r>
      <w:r w:rsidRPr="002C137A">
        <w:rPr>
          <w:rFonts w:ascii="Times New Roman" w:hAnsi="Times New Roman" w:cs="Times New Roman"/>
          <w:b/>
          <w:sz w:val="24"/>
          <w:szCs w:val="24"/>
        </w:rPr>
        <w:t xml:space="preserve">- </w:t>
      </w:r>
      <w:r w:rsidRPr="00B46027">
        <w:rPr>
          <w:rFonts w:ascii="Times New Roman" w:hAnsi="Times New Roman" w:cs="Times New Roman"/>
          <w:sz w:val="24"/>
          <w:szCs w:val="24"/>
        </w:rPr>
        <w:t>certidões dos distribuidores cível e criminal e da Vara do Júri e Execuções Criminais do Fórum da Comarca de Campo Novo do Parecis;</w:t>
      </w: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VI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comprovantes de atuação na área de promoção, proteção e defesa dos direitos da criança e do adolescente, por no mínimo 2 (dois) anos.</w:t>
      </w:r>
    </w:p>
    <w:p w:rsidR="00B46027" w:rsidRPr="00B46027" w:rsidRDefault="00B46027"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B46027" w:rsidRPr="00B46027">
        <w:rPr>
          <w:rFonts w:ascii="Times New Roman" w:hAnsi="Times New Roman" w:cs="Times New Roman"/>
          <w:b/>
          <w:sz w:val="24"/>
          <w:szCs w:val="24"/>
        </w:rPr>
        <w:t>Art. 8</w:t>
      </w:r>
      <w:r>
        <w:rPr>
          <w:rFonts w:ascii="Times New Roman" w:hAnsi="Times New Roman" w:cs="Times New Roman"/>
          <w:b/>
          <w:sz w:val="24"/>
          <w:szCs w:val="24"/>
        </w:rPr>
        <w:t>º</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O pedido de registro de candidatura será autuado pelo Conselho Municipal dos Direitos da Criança e do Adolescente, via de sua secretaria, e encaminhado à Comissão Organizadora do Processo de Escolha, que analisará o atendimento dos requisitos legais exigidos nos incisos I a VI do art. 6</w:t>
      </w:r>
      <w:r>
        <w:rPr>
          <w:rFonts w:ascii="Times New Roman" w:hAnsi="Times New Roman" w:cs="Times New Roman"/>
          <w:sz w:val="24"/>
          <w:szCs w:val="24"/>
        </w:rPr>
        <w:t>º</w:t>
      </w:r>
      <w:r w:rsidR="00B46027" w:rsidRPr="00B46027">
        <w:rPr>
          <w:rFonts w:ascii="Times New Roman" w:hAnsi="Times New Roman" w:cs="Times New Roman"/>
          <w:sz w:val="24"/>
          <w:szCs w:val="24"/>
        </w:rPr>
        <w:t>.</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Findo o prazo para registro de candidaturas, a Comissão Organizadora do Processo de Escolha fará publicar no órgão oficial do Município a relação dos candidatos inscritos, facultando a qualquer cidadão impugnar, no prazo de 10 (dez) dias contados da publicação, candidatos que não atendam os requisitos exigidos, indicando os elementos probatórios.</w:t>
      </w:r>
    </w:p>
    <w:p w:rsidR="002C137A" w:rsidRDefault="002C137A"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9</w:t>
      </w:r>
      <w:r>
        <w:rPr>
          <w:rFonts w:ascii="Times New Roman" w:hAnsi="Times New Roman" w:cs="Times New Roman"/>
          <w:b/>
          <w:sz w:val="24"/>
          <w:szCs w:val="24"/>
        </w:rPr>
        <w:t>º</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Oferecida impugnação de candidatura, caberá à Comissão Organizadora do Processo de Escolha:</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FA3D39">
        <w:rPr>
          <w:rFonts w:ascii="Times New Roman" w:hAnsi="Times New Roman" w:cs="Times New Roman"/>
          <w:sz w:val="24"/>
          <w:szCs w:val="24"/>
        </w:rPr>
        <w:t xml:space="preserve">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notificar o candidato, concedendo-lhe o prazo de 5 (cinco) dias úteis para apresentação de defesa;</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realizar reunião para decidir acerca da impugnação da candidatura, podendo, se necessário, ouvir testemunhas eventualmente arroladas, determinar a juntada de documentos e a realização de outras diligências.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Das decisões da Comissão Organizadora do Processo de Escolha caberá recurso à plenária do Conselho Municipal dos Direitos da Criança e do Adolescente, no prazo de 5 (cinco) dias úteis, a contar da publicação, que se reunirá, em caráter extraordinário, para decisão em igual prazo.</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2</w:t>
      </w:r>
      <w:r w:rsidRPr="002C137A">
        <w:rPr>
          <w:rFonts w:ascii="Times New Roman" w:hAnsi="Times New Roman" w:cs="Times New Roman"/>
          <w:sz w:val="24"/>
          <w:szCs w:val="24"/>
        </w:rPr>
        <w:t>º.</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Esgotada a fase recursal, a Comissão Organizadora do Processo de Escolha fará publicar edital com os nomes dos candidatos habilitados, informando, no mesmo ato, o dia da realização da prova de conhecimentos, que deverá ser realizada no prazo máximo de 15 (quinze) dias, com cópia ao Ministério Público.</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3</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O resultado da prova de conhecimentos será publicado no órgão oficial do Município, assegurado o prazo de 5 (cinco) dias úteis para interposição de recurso junto à Comissão Organizadora do Processo de Escolha, que decidirá em igual prazo.</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4</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Decididos os recursos, a Comissão Organizadora do Processo de Escolha fará publicar no órgão oficial do Município a relação dos candidatos habilitados ao pleito.</w:t>
      </w:r>
    </w:p>
    <w:p w:rsidR="002C137A" w:rsidRDefault="002C137A"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10</w:t>
      </w:r>
      <w:r w:rsidRPr="002C137A">
        <w:rPr>
          <w:rFonts w:ascii="Times New Roman" w:hAnsi="Times New Roman" w:cs="Times New Roman"/>
          <w:sz w:val="24"/>
          <w:szCs w:val="24"/>
        </w:rPr>
        <w:t>.</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Caberá ainda à Comissão Organizadora do Processo de Escolha:</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I</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 xml:space="preserve">realizar reunião destinada a dar conhecimento formal das regras de campanha aos candidatos considerados habilitados ao pleito, que firmarão compromisso de respeitá-las, sob pena de imposição das sanções previstas nesta </w:t>
      </w:r>
      <w:r w:rsidR="00FA3D39">
        <w:rPr>
          <w:rFonts w:ascii="Times New Roman" w:hAnsi="Times New Roman" w:cs="Times New Roman"/>
          <w:sz w:val="24"/>
          <w:szCs w:val="24"/>
        </w:rPr>
        <w:t>L</w:t>
      </w:r>
      <w:r w:rsidR="00B46027" w:rsidRPr="00B46027">
        <w:rPr>
          <w:rFonts w:ascii="Times New Roman" w:hAnsi="Times New Roman" w:cs="Times New Roman"/>
          <w:sz w:val="24"/>
          <w:szCs w:val="24"/>
        </w:rPr>
        <w:t>ei;</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II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estimular e facilitar o encaminhamento de notícias de fatos que constituam violação das regras de campanha por parte dos candidatos ou à sua ordem;</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III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analisar e decidir, em primeira instância administrativa, os pedidos de impugnação e outros incidentes ocorridos no decorrer do processo eleitoral para escolha dos membros do Conselho Tutelar;</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IV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aprovar o modelo da cédula de votação;</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V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escolher e divulgar os locais de votação;</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VI</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selecionar, preferencialmente junto aos órgãos públicos municipais, os membros das mesas receptoras e apuradoras de votos, bem como seus respectivos suplentes, que serão previamente orientados sobre como proceder no dia da votação;</w:t>
      </w: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VII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solicitar à Justiça Eleitoral o empréstimo de urnas eleitorais de lona e cabinas de votação;</w:t>
      </w:r>
    </w:p>
    <w:p w:rsidR="00B46027" w:rsidRPr="00B46027" w:rsidRDefault="00B46027"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B46027" w:rsidRPr="002C137A">
        <w:rPr>
          <w:rFonts w:ascii="Times New Roman" w:hAnsi="Times New Roman" w:cs="Times New Roman"/>
          <w:sz w:val="24"/>
          <w:szCs w:val="24"/>
        </w:rPr>
        <w:t xml:space="preserve">VIII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solicitar, junto aos Comandos da Polícia Militar e da Guarda Municipal, a designação de efetivo para garantir a ordem e segurança dos locais de votação e apuração;</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IX</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divulgar, imediatamente após a apuração, o resultado oficial da votação.</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O Ministério Público deverá ser prévia e formalmente comunicado, com a antecedência devida, de todas as reuniões deliberativas realizadas pela Comissão Organizadora do Processo de Escolha e pelo Conselho Municipal dos Direitos da Criança e do Adolescente, bem como de todas as decisões nelas proferidas e de todos os incidentes verificados no decorrer do processo eleitoral para escolha dos membros do Conselho Tutelar.</w:t>
      </w:r>
    </w:p>
    <w:p w:rsidR="002C137A" w:rsidRDefault="002C137A"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11</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Para a realização do pleito, deverão ser habilitados, no mínimo, 10 (dez) candidatos.</w:t>
      </w: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Caso o número de candidatos habilitados seja inferior a 10 (dez), a Comissão Organizadora do Processo de Escolha suspenderá o trâmite do processo de escolha e reabrirá prazo para inscrição de novas candidaturas, sem prejuízo da garantia de posse dos novos conselheiros ao término do mandato em curso.</w:t>
      </w:r>
    </w:p>
    <w:p w:rsidR="00B46027" w:rsidRPr="00B46027" w:rsidRDefault="00B46027" w:rsidP="003F5820">
      <w:pPr>
        <w:jc w:val="both"/>
        <w:rPr>
          <w:rFonts w:ascii="Times New Roman" w:hAnsi="Times New Roman" w:cs="Times New Roman"/>
          <w:sz w:val="24"/>
          <w:szCs w:val="24"/>
        </w:rPr>
      </w:pPr>
    </w:p>
    <w:p w:rsidR="00B46027" w:rsidRPr="00B46027" w:rsidRDefault="00B46027" w:rsidP="003F5820">
      <w:pPr>
        <w:jc w:val="center"/>
        <w:rPr>
          <w:rFonts w:ascii="Times New Roman" w:hAnsi="Times New Roman" w:cs="Times New Roman"/>
          <w:b/>
          <w:sz w:val="24"/>
          <w:szCs w:val="24"/>
        </w:rPr>
      </w:pPr>
      <w:r w:rsidRPr="00B46027">
        <w:rPr>
          <w:rFonts w:ascii="Times New Roman" w:hAnsi="Times New Roman" w:cs="Times New Roman"/>
          <w:b/>
          <w:sz w:val="24"/>
          <w:szCs w:val="24"/>
        </w:rPr>
        <w:t>Seção III</w:t>
      </w:r>
    </w:p>
    <w:p w:rsidR="00B46027" w:rsidRPr="00B46027" w:rsidRDefault="002C137A" w:rsidP="003F5820">
      <w:pPr>
        <w:jc w:val="center"/>
        <w:rPr>
          <w:rFonts w:ascii="Times New Roman" w:hAnsi="Times New Roman" w:cs="Times New Roman"/>
          <w:b/>
          <w:sz w:val="24"/>
          <w:szCs w:val="24"/>
        </w:rPr>
      </w:pPr>
      <w:r>
        <w:rPr>
          <w:rFonts w:ascii="Times New Roman" w:hAnsi="Times New Roman" w:cs="Times New Roman"/>
          <w:b/>
          <w:sz w:val="24"/>
          <w:szCs w:val="24"/>
        </w:rPr>
        <w:t>Da</w:t>
      </w:r>
      <w:r w:rsidRPr="00B46027">
        <w:rPr>
          <w:rFonts w:ascii="Times New Roman" w:hAnsi="Times New Roman" w:cs="Times New Roman"/>
          <w:b/>
          <w:sz w:val="24"/>
          <w:szCs w:val="24"/>
        </w:rPr>
        <w:t xml:space="preserve"> </w:t>
      </w:r>
      <w:r>
        <w:rPr>
          <w:rFonts w:ascii="Times New Roman" w:hAnsi="Times New Roman" w:cs="Times New Roman"/>
          <w:b/>
          <w:sz w:val="24"/>
          <w:szCs w:val="24"/>
        </w:rPr>
        <w:t>D</w:t>
      </w:r>
      <w:r w:rsidRPr="00B46027">
        <w:rPr>
          <w:rFonts w:ascii="Times New Roman" w:hAnsi="Times New Roman" w:cs="Times New Roman"/>
          <w:b/>
          <w:sz w:val="24"/>
          <w:szCs w:val="24"/>
        </w:rPr>
        <w:t xml:space="preserve">ivulgação das </w:t>
      </w:r>
      <w:r>
        <w:rPr>
          <w:rFonts w:ascii="Times New Roman" w:hAnsi="Times New Roman" w:cs="Times New Roman"/>
          <w:b/>
          <w:sz w:val="24"/>
          <w:szCs w:val="24"/>
        </w:rPr>
        <w:t>C</w:t>
      </w:r>
      <w:r w:rsidRPr="00B46027">
        <w:rPr>
          <w:rFonts w:ascii="Times New Roman" w:hAnsi="Times New Roman" w:cs="Times New Roman"/>
          <w:b/>
          <w:sz w:val="24"/>
          <w:szCs w:val="24"/>
        </w:rPr>
        <w:t>andidaturas</w:t>
      </w:r>
    </w:p>
    <w:p w:rsidR="00B46027" w:rsidRPr="00B46027" w:rsidRDefault="00B46027"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12</w:t>
      </w:r>
      <w:r w:rsidRPr="002C137A">
        <w:rPr>
          <w:rFonts w:ascii="Times New Roman" w:hAnsi="Times New Roman" w:cs="Times New Roman"/>
          <w:sz w:val="24"/>
          <w:szCs w:val="24"/>
        </w:rPr>
        <w:t>.</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 xml:space="preserve">A propaganda eleitoral somente será permitida a partir da publicação da relação dos candidatos habilitados ao pleito, e deverá ser encerrada às 22 horas do dia que antecede a eleição, ressalvada, quanto ao limite imposto para encerramento, a propaganda na </w:t>
      </w:r>
      <w:r w:rsidR="00B46027" w:rsidRPr="00FA3D39">
        <w:rPr>
          <w:rFonts w:ascii="Times New Roman" w:hAnsi="Times New Roman" w:cs="Times New Roman"/>
          <w:i/>
          <w:sz w:val="24"/>
          <w:szCs w:val="24"/>
        </w:rPr>
        <w:t>internet</w:t>
      </w:r>
      <w:r w:rsidR="00B46027" w:rsidRPr="00B46027">
        <w:rPr>
          <w:rFonts w:ascii="Times New Roman" w:hAnsi="Times New Roman" w:cs="Times New Roman"/>
          <w:sz w:val="24"/>
          <w:szCs w:val="24"/>
        </w:rPr>
        <w:t>.</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sidRPr="002C137A">
        <w:rPr>
          <w:rFonts w:ascii="Times New Roman" w:hAnsi="Times New Roman" w:cs="Times New Roman"/>
          <w:sz w:val="24"/>
          <w:szCs w:val="24"/>
        </w:rPr>
        <w:t>º.</w:t>
      </w:r>
      <w:r w:rsidR="00B46027" w:rsidRPr="00B46027">
        <w:rPr>
          <w:rFonts w:ascii="Times New Roman" w:hAnsi="Times New Roman" w:cs="Times New Roman"/>
          <w:b/>
          <w:sz w:val="24"/>
          <w:szCs w:val="24"/>
        </w:rPr>
        <w:t xml:space="preserve"> </w:t>
      </w:r>
      <w:r w:rsidR="00B46027" w:rsidRPr="00B46027">
        <w:rPr>
          <w:rFonts w:ascii="Times New Roman" w:hAnsi="Times New Roman" w:cs="Times New Roman"/>
          <w:sz w:val="24"/>
          <w:szCs w:val="24"/>
        </w:rPr>
        <w:t>É vedada qualquer propaganda eleitoral nos veículos de comunicação social, admitindo-se a realização de debates e entrevistas, em igualdade de condições para todos os candidatos.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2</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É vedada a veiculação de propaganda de qualquer natureza, inclusive pichação, inscrição a tinta, fixação de placas, estandartes, faixas e assemelhados, nos bens cujo uso dependa de cessão ou permissão do Poder Público, ou que a ele pertençam, e nos de uso comum.</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3</w:t>
      </w:r>
      <w:r w:rsidRPr="002C137A">
        <w:rPr>
          <w:rFonts w:ascii="Times New Roman" w:hAnsi="Times New Roman" w:cs="Times New Roman"/>
          <w:sz w:val="24"/>
          <w:szCs w:val="24"/>
        </w:rPr>
        <w:t>º.</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É proibida a realização de propaganda eleitoral mediante o uso de alto-falantes ou amplificadores de som instalados em locais fixos ou em veículos.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4</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É vedado ao candidato doar, oferecer, prometer ou entregar ao eleitor bem ou vantagem pessoal de qualquer natureza, inclusive brindes de pequeno valor.</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5</w:t>
      </w:r>
      <w:r w:rsidRPr="002C137A">
        <w:rPr>
          <w:rFonts w:ascii="Times New Roman" w:hAnsi="Times New Roman" w:cs="Times New Roman"/>
          <w:sz w:val="24"/>
          <w:szCs w:val="24"/>
        </w:rPr>
        <w:t>º.</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É vedado, no dia do pleito, qualquer tipo de propaganda, ressalva</w:t>
      </w:r>
      <w:r>
        <w:rPr>
          <w:rFonts w:ascii="Times New Roman" w:hAnsi="Times New Roman" w:cs="Times New Roman"/>
          <w:sz w:val="24"/>
          <w:szCs w:val="24"/>
        </w:rPr>
        <w:t>da</w:t>
      </w:r>
      <w:r w:rsidR="00B46027" w:rsidRPr="00B46027">
        <w:rPr>
          <w:rFonts w:ascii="Times New Roman" w:hAnsi="Times New Roman" w:cs="Times New Roman"/>
          <w:sz w:val="24"/>
          <w:szCs w:val="24"/>
        </w:rPr>
        <w:t xml:space="preserve"> a propaganda na </w:t>
      </w:r>
      <w:r w:rsidR="00B46027" w:rsidRPr="002C137A">
        <w:rPr>
          <w:rFonts w:ascii="Times New Roman" w:hAnsi="Times New Roman" w:cs="Times New Roman"/>
          <w:i/>
          <w:sz w:val="24"/>
          <w:szCs w:val="24"/>
        </w:rPr>
        <w:t>internet</w:t>
      </w:r>
      <w:r w:rsidR="00B46027" w:rsidRPr="00B46027">
        <w:rPr>
          <w:rFonts w:ascii="Times New Roman" w:hAnsi="Times New Roman" w:cs="Times New Roman"/>
          <w:sz w:val="24"/>
          <w:szCs w:val="24"/>
        </w:rPr>
        <w:t>.</w:t>
      </w:r>
    </w:p>
    <w:p w:rsidR="002C137A" w:rsidRDefault="002C137A"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13</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A divulgação das candidaturas será permitida através da distribuição de impressos, indicando o nome do candidato bem como suas características e propostas.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Em bens particulares será permitida a veiculação de propaganda eleitoral por meio de fixação de faixas, placas e cartazes, respeitado o tamanho máximo de 2</w:t>
      </w:r>
      <w:r>
        <w:rPr>
          <w:rFonts w:ascii="Times New Roman" w:hAnsi="Times New Roman" w:cs="Times New Roman"/>
          <w:sz w:val="24"/>
          <w:szCs w:val="24"/>
        </w:rPr>
        <w:t xml:space="preserve"> </w:t>
      </w:r>
      <w:r w:rsidR="00B46027" w:rsidRPr="00B46027">
        <w:rPr>
          <w:rFonts w:ascii="Times New Roman" w:hAnsi="Times New Roman" w:cs="Times New Roman"/>
          <w:sz w:val="24"/>
          <w:szCs w:val="24"/>
        </w:rPr>
        <w:t>m² (dois metros quadrados), sendo vedada a veiculação de propaganda por meio de pintura, inscrição a tinta ou pichação em muros, paredes e tapumes divisórios.</w:t>
      </w:r>
    </w:p>
    <w:p w:rsidR="002C137A" w:rsidRDefault="002C137A"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14</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A propaganda eleitoral na </w:t>
      </w:r>
      <w:r w:rsidR="00B46027" w:rsidRPr="00FA3D39">
        <w:rPr>
          <w:rFonts w:ascii="Times New Roman" w:hAnsi="Times New Roman" w:cs="Times New Roman"/>
          <w:i/>
          <w:sz w:val="24"/>
          <w:szCs w:val="24"/>
        </w:rPr>
        <w:t>internet</w:t>
      </w:r>
      <w:r w:rsidR="00B46027" w:rsidRPr="00B46027">
        <w:rPr>
          <w:rFonts w:ascii="Times New Roman" w:hAnsi="Times New Roman" w:cs="Times New Roman"/>
          <w:sz w:val="24"/>
          <w:szCs w:val="24"/>
        </w:rPr>
        <w:t xml:space="preserve"> poderá ser realizada por meio de </w:t>
      </w:r>
      <w:r w:rsidR="00B46027" w:rsidRPr="00B46027">
        <w:rPr>
          <w:rFonts w:ascii="Times New Roman" w:hAnsi="Times New Roman" w:cs="Times New Roman"/>
          <w:i/>
          <w:sz w:val="24"/>
          <w:szCs w:val="24"/>
        </w:rPr>
        <w:t>blogs</w:t>
      </w:r>
      <w:r w:rsidR="00B46027" w:rsidRPr="00B46027">
        <w:rPr>
          <w:rFonts w:ascii="Times New Roman" w:hAnsi="Times New Roman" w:cs="Times New Roman"/>
          <w:sz w:val="24"/>
          <w:szCs w:val="24"/>
        </w:rPr>
        <w:t xml:space="preserve">, redes sociais, mensagem eletrônica, sítios de mensagens instantâneas e assemelhados, </w:t>
      </w:r>
      <w:r w:rsidR="00B46027" w:rsidRPr="00B46027">
        <w:rPr>
          <w:rFonts w:ascii="Times New Roman" w:hAnsi="Times New Roman" w:cs="Times New Roman"/>
          <w:sz w:val="24"/>
          <w:szCs w:val="24"/>
        </w:rPr>
        <w:lastRenderedPageBreak/>
        <w:t>cujo conteúdo seja gerado ou editado pelo próprio candidato ou de iniciativa de qualquer pessoa natural.</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Na </w:t>
      </w:r>
      <w:r w:rsidR="00B46027" w:rsidRPr="002C137A">
        <w:rPr>
          <w:rFonts w:ascii="Times New Roman" w:hAnsi="Times New Roman" w:cs="Times New Roman"/>
          <w:i/>
          <w:sz w:val="24"/>
          <w:szCs w:val="24"/>
        </w:rPr>
        <w:t>internet</w:t>
      </w:r>
      <w:r w:rsidR="00B46027" w:rsidRPr="00B46027">
        <w:rPr>
          <w:rFonts w:ascii="Times New Roman" w:hAnsi="Times New Roman" w:cs="Times New Roman"/>
          <w:sz w:val="24"/>
          <w:szCs w:val="24"/>
        </w:rPr>
        <w:t>, é vedada a veiculação de qualquer tipo de propaganda eleitoral paga.</w:t>
      </w: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2</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É vedada, ainda que gratuitamente, a veiculação de propaganda eleitoral na </w:t>
      </w:r>
      <w:r w:rsidR="00B46027" w:rsidRPr="0046150C">
        <w:rPr>
          <w:rFonts w:ascii="Times New Roman" w:hAnsi="Times New Roman" w:cs="Times New Roman"/>
          <w:i/>
          <w:sz w:val="24"/>
          <w:szCs w:val="24"/>
        </w:rPr>
        <w:t>internet</w:t>
      </w:r>
      <w:r w:rsidR="00B46027" w:rsidRPr="00B46027">
        <w:rPr>
          <w:rFonts w:ascii="Times New Roman" w:hAnsi="Times New Roman" w:cs="Times New Roman"/>
          <w:sz w:val="24"/>
          <w:szCs w:val="24"/>
        </w:rPr>
        <w:t>, em sítios de pessoas jurídicas, com ou sem fins lucrativos.</w:t>
      </w:r>
    </w:p>
    <w:p w:rsidR="00B46027" w:rsidRPr="00B46027" w:rsidRDefault="00B46027" w:rsidP="003F5820">
      <w:pPr>
        <w:jc w:val="both"/>
        <w:rPr>
          <w:rFonts w:ascii="Times New Roman" w:hAnsi="Times New Roman" w:cs="Times New Roman"/>
          <w:b/>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15</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O descumprimento do disposto no arts. </w:t>
      </w:r>
      <w:smartTag w:uri="urn:schemas-microsoft-com:office:smarttags" w:element="metricconverter">
        <w:smartTagPr>
          <w:attr w:name="ProductID" w:val="12 a"/>
        </w:smartTagPr>
        <w:r w:rsidR="00B46027" w:rsidRPr="00B46027">
          <w:rPr>
            <w:rFonts w:ascii="Times New Roman" w:hAnsi="Times New Roman" w:cs="Times New Roman"/>
            <w:sz w:val="24"/>
            <w:szCs w:val="24"/>
          </w:rPr>
          <w:t>12 a</w:t>
        </w:r>
      </w:smartTag>
      <w:r w:rsidR="00B46027" w:rsidRPr="00B46027">
        <w:rPr>
          <w:rFonts w:ascii="Times New Roman" w:hAnsi="Times New Roman" w:cs="Times New Roman"/>
          <w:sz w:val="24"/>
          <w:szCs w:val="24"/>
        </w:rPr>
        <w:t xml:space="preserve"> 14 sujeitará o candidato à cassação de seu registro de candidatura em procedimento a ser apurado pela Comissão Organizadora do Processo de Escolha.</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A denúncia relativa à propaganda irregular poderá ser feita por qualquer cidadão, devendo relatar fatos e indicar provas.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2</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Recebida a denúncia, a Comissão Organizadora do Processo de Escolha notificará o candidato para, querendo, apresentar defesa em 5 (cinco) dias úteis.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3</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Transcorrido o prazo previsto no § 2</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apresentada ou não a defesa, a Comissão Organizadora do Processo de Escolha decidirá em igual prazo e fará publicar a decisão.</w:t>
      </w: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4</w:t>
      </w:r>
      <w:r>
        <w:rPr>
          <w:rFonts w:ascii="Times New Roman" w:hAnsi="Times New Roman" w:cs="Times New Roman"/>
          <w:sz w:val="24"/>
          <w:szCs w:val="24"/>
        </w:rPr>
        <w:t>º.</w:t>
      </w:r>
      <w:r w:rsidR="00B46027" w:rsidRPr="00B46027">
        <w:rPr>
          <w:rFonts w:ascii="Times New Roman" w:hAnsi="Times New Roman" w:cs="Times New Roman"/>
          <w:sz w:val="24"/>
          <w:szCs w:val="24"/>
        </w:rPr>
        <w:t xml:space="preserve"> Aplica-se à hipótese prevista neste artigo o disposto no § 1</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do art. 9</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desta</w:t>
      </w:r>
      <w:r w:rsidR="00FA3D39">
        <w:rPr>
          <w:rFonts w:ascii="Times New Roman" w:hAnsi="Times New Roman" w:cs="Times New Roman"/>
          <w:sz w:val="24"/>
          <w:szCs w:val="24"/>
        </w:rPr>
        <w:t xml:space="preserve"> L</w:t>
      </w:r>
      <w:r w:rsidR="00B46027" w:rsidRPr="00B46027">
        <w:rPr>
          <w:rFonts w:ascii="Times New Roman" w:hAnsi="Times New Roman" w:cs="Times New Roman"/>
          <w:sz w:val="24"/>
          <w:szCs w:val="24"/>
        </w:rPr>
        <w:t>ei.</w:t>
      </w:r>
    </w:p>
    <w:p w:rsidR="00B46027" w:rsidRPr="00B46027" w:rsidRDefault="00B46027" w:rsidP="003F5820">
      <w:pPr>
        <w:jc w:val="both"/>
        <w:rPr>
          <w:rFonts w:ascii="Times New Roman" w:hAnsi="Times New Roman" w:cs="Times New Roman"/>
          <w:sz w:val="24"/>
          <w:szCs w:val="24"/>
        </w:rPr>
      </w:pPr>
    </w:p>
    <w:p w:rsidR="00B46027" w:rsidRPr="00B46027" w:rsidRDefault="00B46027" w:rsidP="003F5820">
      <w:pPr>
        <w:jc w:val="center"/>
        <w:rPr>
          <w:rFonts w:ascii="Times New Roman" w:hAnsi="Times New Roman" w:cs="Times New Roman"/>
          <w:b/>
          <w:sz w:val="24"/>
          <w:szCs w:val="24"/>
        </w:rPr>
      </w:pPr>
      <w:r w:rsidRPr="00B46027">
        <w:rPr>
          <w:rFonts w:ascii="Times New Roman" w:hAnsi="Times New Roman" w:cs="Times New Roman"/>
          <w:b/>
          <w:sz w:val="24"/>
          <w:szCs w:val="24"/>
        </w:rPr>
        <w:t>Seção IV</w:t>
      </w:r>
    </w:p>
    <w:p w:rsidR="00B46027" w:rsidRPr="00B46027" w:rsidRDefault="002C137A" w:rsidP="003F5820">
      <w:pPr>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a </w:t>
      </w:r>
      <w:r>
        <w:rPr>
          <w:rFonts w:ascii="Times New Roman" w:hAnsi="Times New Roman" w:cs="Times New Roman"/>
          <w:b/>
          <w:sz w:val="24"/>
          <w:szCs w:val="24"/>
        </w:rPr>
        <w:t>R</w:t>
      </w:r>
      <w:r w:rsidRPr="00B46027">
        <w:rPr>
          <w:rFonts w:ascii="Times New Roman" w:hAnsi="Times New Roman" w:cs="Times New Roman"/>
          <w:b/>
          <w:sz w:val="24"/>
          <w:szCs w:val="24"/>
        </w:rPr>
        <w:t xml:space="preserve">ealização do </w:t>
      </w:r>
      <w:r>
        <w:rPr>
          <w:rFonts w:ascii="Times New Roman" w:hAnsi="Times New Roman" w:cs="Times New Roman"/>
          <w:b/>
          <w:sz w:val="24"/>
          <w:szCs w:val="24"/>
        </w:rPr>
        <w:t>P</w:t>
      </w:r>
      <w:r w:rsidRPr="00B46027">
        <w:rPr>
          <w:rFonts w:ascii="Times New Roman" w:hAnsi="Times New Roman" w:cs="Times New Roman"/>
          <w:b/>
          <w:sz w:val="24"/>
          <w:szCs w:val="24"/>
        </w:rPr>
        <w:t>leito</w:t>
      </w:r>
    </w:p>
    <w:p w:rsidR="00B46027" w:rsidRPr="00B46027" w:rsidRDefault="00B46027"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16</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A eleição dos membros do Conselho Tutelar ocorrerá em data unificada em todo o território nacional a casa 4 (quatro) anos, no primeiro domingo do mês de outubro do ano subsequente ao da eleição presidencial.</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sidRPr="002C137A">
        <w:rPr>
          <w:rFonts w:ascii="Times New Roman" w:hAnsi="Times New Roman" w:cs="Times New Roman"/>
          <w:sz w:val="24"/>
          <w:szCs w:val="24"/>
        </w:rPr>
        <w:t>º.</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A votação terá início às 8 horas e terminará às 17 horas, caso não haja eleitores na fila.</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2</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Às 17 horas do dia da votação, o Presidente da mesa receptora de votos fará entregar senhas a todos os eleitores presentes, começando pelo último da fila.</w:t>
      </w:r>
    </w:p>
    <w:p w:rsidR="002C137A" w:rsidRDefault="002C137A"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17</w:t>
      </w:r>
      <w:r w:rsidRPr="002C137A">
        <w:rPr>
          <w:rFonts w:ascii="Times New Roman" w:hAnsi="Times New Roman" w:cs="Times New Roman"/>
          <w:sz w:val="24"/>
          <w:szCs w:val="24"/>
        </w:rPr>
        <w:t>.</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As cédulas eleitorais serão confeccionadas pela Prefeitura Municipal, que as imprimirá conforme modelo aprovado pela Comissão Organizadora do Processo de Escolha.</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sidRPr="002C137A">
        <w:rPr>
          <w:rFonts w:ascii="Times New Roman" w:hAnsi="Times New Roman" w:cs="Times New Roman"/>
          <w:sz w:val="24"/>
          <w:szCs w:val="24"/>
        </w:rPr>
        <w:t>º.</w:t>
      </w:r>
      <w:r>
        <w:rPr>
          <w:rFonts w:ascii="Times New Roman" w:hAnsi="Times New Roman" w:cs="Times New Roman"/>
          <w:b/>
          <w:sz w:val="24"/>
          <w:szCs w:val="24"/>
        </w:rPr>
        <w:t xml:space="preserve"> </w:t>
      </w:r>
      <w:r w:rsidR="00B46027" w:rsidRPr="00B46027">
        <w:rPr>
          <w:rFonts w:ascii="Times New Roman" w:hAnsi="Times New Roman" w:cs="Times New Roman"/>
          <w:sz w:val="24"/>
          <w:szCs w:val="24"/>
        </w:rPr>
        <w:t>A cédula conterá os nomes de todos os candidatos habilitados ao pleito, após aprovação na prova de conhecimentos, observada a ordem determinada por sorteio que será realizado pela Comissão Organizadora do Processo de Escolha, na presença de todos os candidatos, que, notificados, comparecerem.</w:t>
      </w: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2</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As cédulas serão rubricadas pelos membros das mesas receptoras de voto antes de sua efetiva utilização pelo cidadão.</w:t>
      </w:r>
    </w:p>
    <w:p w:rsidR="00B46027" w:rsidRPr="00B46027" w:rsidRDefault="00B46027" w:rsidP="003F5820">
      <w:pPr>
        <w:jc w:val="both"/>
        <w:rPr>
          <w:rFonts w:ascii="Times New Roman" w:hAnsi="Times New Roman" w:cs="Times New Roman"/>
          <w:sz w:val="24"/>
          <w:szCs w:val="24"/>
        </w:rPr>
      </w:pPr>
    </w:p>
    <w:p w:rsidR="002C137A" w:rsidRDefault="002C137A"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18</w:t>
      </w:r>
      <w:r>
        <w:rPr>
          <w:rFonts w:ascii="Times New Roman" w:hAnsi="Times New Roman" w:cs="Times New Roman"/>
          <w:sz w:val="24"/>
          <w:szCs w:val="24"/>
        </w:rPr>
        <w:t xml:space="preserve">. </w:t>
      </w:r>
      <w:r w:rsidR="00B46027" w:rsidRPr="00B46027">
        <w:rPr>
          <w:rFonts w:ascii="Times New Roman" w:hAnsi="Times New Roman" w:cs="Times New Roman"/>
          <w:sz w:val="24"/>
          <w:szCs w:val="24"/>
        </w:rPr>
        <w:t xml:space="preserve">As mesas receptoras serão compostas por um </w:t>
      </w:r>
      <w:r w:rsidR="00FA3D39">
        <w:rPr>
          <w:rFonts w:ascii="Times New Roman" w:hAnsi="Times New Roman" w:cs="Times New Roman"/>
          <w:sz w:val="24"/>
          <w:szCs w:val="24"/>
        </w:rPr>
        <w:t>p</w:t>
      </w:r>
      <w:r w:rsidR="00B46027" w:rsidRPr="00B46027">
        <w:rPr>
          <w:rFonts w:ascii="Times New Roman" w:hAnsi="Times New Roman" w:cs="Times New Roman"/>
          <w:sz w:val="24"/>
          <w:szCs w:val="24"/>
        </w:rPr>
        <w:t>residente e um mesário, indicados previamente pela Comissão Organizadora do Processo de Escolha, que também designará os respectivos suplentes.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Não podem compor as mesas receptoras de votos:</w:t>
      </w:r>
    </w:p>
    <w:p w:rsidR="002C137A"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os candidatos e seus parentes em linha reta, colateral ou por afinidade, até o terceiro grau, inclusive;</w:t>
      </w: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o cônjuge ou companheiro do candidato, ainda que em união homoafetiva.</w:t>
      </w:r>
    </w:p>
    <w:p w:rsidR="00B46027" w:rsidRPr="00B46027" w:rsidRDefault="00B46027" w:rsidP="003F5820">
      <w:pPr>
        <w:jc w:val="both"/>
        <w:rPr>
          <w:rFonts w:ascii="Times New Roman" w:hAnsi="Times New Roman" w:cs="Times New Roman"/>
          <w:b/>
          <w:sz w:val="24"/>
          <w:szCs w:val="24"/>
        </w:rPr>
      </w:pPr>
    </w:p>
    <w:p w:rsidR="00B46027" w:rsidRPr="00B46027" w:rsidRDefault="002C137A" w:rsidP="003F582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19</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A composição das mesas apuradoras será definida pela Comissão Organizadora do Processo de Escolha, dentre os membros das mesas receptoras.</w:t>
      </w:r>
    </w:p>
    <w:p w:rsidR="00B46027" w:rsidRPr="00B46027" w:rsidRDefault="00B46027" w:rsidP="003F5820">
      <w:pPr>
        <w:jc w:val="both"/>
        <w:rPr>
          <w:rFonts w:ascii="Times New Roman" w:hAnsi="Times New Roman" w:cs="Times New Roman"/>
          <w:sz w:val="24"/>
          <w:szCs w:val="24"/>
        </w:rPr>
      </w:pP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CAPÍTULO III</w:t>
      </w: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DA VOTAÇÃO E APURAÇÃO DOS VOTOS</w:t>
      </w:r>
    </w:p>
    <w:p w:rsidR="00B46027" w:rsidRPr="00B46027" w:rsidRDefault="00B46027" w:rsidP="003F5820">
      <w:pPr>
        <w:pStyle w:val="Recuodecorpodetexto3"/>
        <w:spacing w:after="0"/>
        <w:ind w:left="0"/>
        <w:rPr>
          <w:rFonts w:ascii="Times New Roman" w:hAnsi="Times New Roman" w:cs="Times New Roman"/>
          <w:b/>
          <w:sz w:val="24"/>
          <w:szCs w:val="24"/>
        </w:rPr>
      </w:pP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B46027" w:rsidRPr="00B46027">
        <w:rPr>
          <w:rFonts w:ascii="Times New Roman" w:hAnsi="Times New Roman" w:cs="Times New Roman"/>
          <w:b/>
          <w:bCs/>
          <w:sz w:val="24"/>
          <w:szCs w:val="24"/>
        </w:rPr>
        <w:t>Art. 20</w:t>
      </w:r>
      <w:r w:rsidRPr="002C137A">
        <w:rPr>
          <w:rFonts w:ascii="Times New Roman" w:hAnsi="Times New Roman" w:cs="Times New Roman"/>
          <w:bCs/>
          <w:sz w:val="24"/>
          <w:szCs w:val="24"/>
        </w:rPr>
        <w:t>.</w:t>
      </w:r>
      <w:r w:rsidR="00B46027" w:rsidRPr="00B46027">
        <w:rPr>
          <w:rFonts w:ascii="Times New Roman" w:hAnsi="Times New Roman" w:cs="Times New Roman"/>
          <w:sz w:val="24"/>
          <w:szCs w:val="24"/>
        </w:rPr>
        <w:t xml:space="preserve"> No momento da votação, além da exibição do respectivo título de eleitor, o cidadão deverá apresentar documento oficial com foto, que comprove sua identidade.</w:t>
      </w:r>
    </w:p>
    <w:p w:rsidR="00B46027" w:rsidRPr="00B46027" w:rsidRDefault="00B46027" w:rsidP="003F5820">
      <w:pPr>
        <w:pStyle w:val="Recuodecorpodetexto3"/>
        <w:spacing w:after="0"/>
        <w:ind w:left="0"/>
        <w:rPr>
          <w:rFonts w:ascii="Times New Roman" w:hAnsi="Times New Roman" w:cs="Times New Roman"/>
          <w:b/>
          <w:sz w:val="24"/>
          <w:szCs w:val="24"/>
        </w:rPr>
      </w:pP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21</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O cidadão poderá votar em apenas um candidato, constante da cédula, sendo nula a cédula que contenha mais de um nome assinalado ou que tenha qualquer tipo de inscrição que possa identificar o eleitor.</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22</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A fiscalização poderá ser exercida pelo próprio candidato ou por fiscal por ele previamente indicado à Comissão Organizadora do Processo de Escolha, nunca em número superior a 1 (um) fiscal por mesa receptora ou apuradora.</w:t>
      </w:r>
    </w:p>
    <w:p w:rsidR="00B46027" w:rsidRPr="00B46027" w:rsidRDefault="00B46027" w:rsidP="003F5820">
      <w:pPr>
        <w:pStyle w:val="Recuodecorpodetexto3"/>
        <w:spacing w:after="0"/>
        <w:ind w:left="1134"/>
        <w:jc w:val="both"/>
        <w:rPr>
          <w:rFonts w:ascii="Times New Roman" w:hAnsi="Times New Roman" w:cs="Times New Roman"/>
          <w:sz w:val="24"/>
          <w:szCs w:val="24"/>
        </w:rPr>
      </w:pP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23</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A apuração dos votos será feita no próprio local de votação, em período imediatamente posterior ao encerramento da votação.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24</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À medida em que os votos forem sendo apurados, poderão os candidatos ou fiscais apresentar impugnações que serão resolvidas de plano pela Comissão Organizadora do Processo de Escolha, de tudo fazendo registro, cabendo recurso ao Conselho Municipal dos Direitos da Criança e do Adolescente, no prazo de 3 (três) dias úteis, a contar do dia da apuração, que decidirá em igual prazo.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CAPÍTULO IV</w:t>
      </w: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DA PROCLAMAÇÃO E POSSE DOS ELEITOS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25</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Concluída a apuração dos votos e resolvidas as impugnações, a Comissão Organizadora do Processo de Escolha proclamará o resultado da eleição e fará publicar no órgão oficial do Município os nomes dos candidatos e o respectivo número de votos recebidos.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26</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Serão considerados eleitos os 5 (cinco) candidatos mais votados, ficando os demais, pela ordem decrescente de votação, como suplentes.</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Havendo empate entre os candidatos, será considerado eleito aquele que tiver obtido melhor desempenho na prova de conhecimentos e, persistindo o empate, o candidato de maior idade.</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27</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Decididos os eventuais recursos, o Conselho Municipal dos Direitos da Criança e do Adolescente proclamará os eleitos, que serão nomeados e empossados por ato do Prefeito Municipal.</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A posse dos conselheiros tutelares eleitos ocorrerá no dia 10 (dez) de janeiro do ano subsequente ao processo de escolha.</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FA3D39" w:rsidRDefault="00B46027" w:rsidP="003F5820">
      <w:pPr>
        <w:pStyle w:val="Recuodecorpodetexto3"/>
        <w:spacing w:after="0"/>
        <w:ind w:left="0"/>
        <w:jc w:val="center"/>
        <w:rPr>
          <w:rFonts w:ascii="Times New Roman" w:hAnsi="Times New Roman" w:cs="Times New Roman"/>
          <w:sz w:val="24"/>
          <w:szCs w:val="24"/>
        </w:rPr>
      </w:pPr>
      <w:r w:rsidRPr="00FA3D39">
        <w:rPr>
          <w:rFonts w:ascii="Times New Roman" w:hAnsi="Times New Roman" w:cs="Times New Roman"/>
          <w:sz w:val="24"/>
          <w:szCs w:val="24"/>
        </w:rPr>
        <w:t>CAPÍTULO V</w:t>
      </w:r>
    </w:p>
    <w:p w:rsidR="00B46027" w:rsidRPr="00FA3D39" w:rsidRDefault="00B46027" w:rsidP="003F5820">
      <w:pPr>
        <w:pStyle w:val="Recuodecorpodetexto3"/>
        <w:spacing w:after="0"/>
        <w:ind w:left="0"/>
        <w:jc w:val="center"/>
        <w:rPr>
          <w:rFonts w:ascii="Times New Roman" w:hAnsi="Times New Roman" w:cs="Times New Roman"/>
          <w:sz w:val="24"/>
          <w:szCs w:val="24"/>
        </w:rPr>
      </w:pPr>
      <w:r w:rsidRPr="00FA3D39">
        <w:rPr>
          <w:rFonts w:ascii="Times New Roman" w:hAnsi="Times New Roman" w:cs="Times New Roman"/>
          <w:sz w:val="24"/>
          <w:szCs w:val="24"/>
        </w:rPr>
        <w:t>DOS IMPEDIMENTOS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28</w:t>
      </w:r>
      <w:r w:rsidRPr="002C137A">
        <w:rPr>
          <w:rFonts w:ascii="Times New Roman" w:hAnsi="Times New Roman" w:cs="Times New Roman"/>
          <w:sz w:val="24"/>
          <w:szCs w:val="24"/>
        </w:rPr>
        <w:t>.</w:t>
      </w:r>
      <w:r w:rsidR="00B46027" w:rsidRPr="002C137A">
        <w:rPr>
          <w:rFonts w:ascii="Times New Roman" w:hAnsi="Times New Roman" w:cs="Times New Roman"/>
          <w:sz w:val="24"/>
          <w:szCs w:val="24"/>
        </w:rPr>
        <w:t xml:space="preserve"> </w:t>
      </w:r>
      <w:r w:rsidR="00B46027" w:rsidRPr="00B46027">
        <w:rPr>
          <w:rFonts w:ascii="Times New Roman" w:hAnsi="Times New Roman" w:cs="Times New Roman"/>
          <w:sz w:val="24"/>
          <w:szCs w:val="24"/>
        </w:rPr>
        <w:t>São impedidos de servir no mesmo Conselho Tutelar os cônjuges, companheiros, ainda que em união homoafetiva, ou parentes em linha reta, colateral ou por afinidade, até o terceiro grau, inclusive.</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Estende-se o impedimento do conselheiro, na forma deste artigo, em relação à autoridade judiciária e ao representante do Ministério Público com atuação na Justiça da Infância e da Juventude, em exercício na Comarca.</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CAPÍTULO VI</w:t>
      </w: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DA VACÂNCIA</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29</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Ocorrendo a vacância ou o afastamento temporário de qualquer dos membros titulares do Conselho Tutelar, o Conselho Municipal dos Direitos da Criança e do Adolescente deverá promover a imediata convocação do suplente para o preenchimento da vaga.</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Pr>
          <w:rFonts w:ascii="Times New Roman" w:hAnsi="Times New Roman" w:cs="Times New Roman"/>
          <w:sz w:val="24"/>
          <w:szCs w:val="24"/>
        </w:rPr>
        <w:t xml:space="preserve">º. </w:t>
      </w:r>
      <w:r w:rsidR="00B46027" w:rsidRPr="00B46027">
        <w:rPr>
          <w:rFonts w:ascii="Times New Roman" w:hAnsi="Times New Roman" w:cs="Times New Roman"/>
          <w:sz w:val="24"/>
          <w:szCs w:val="24"/>
        </w:rPr>
        <w:t>Os conselheiros tutelares suplentes serão convocados de acordo com a ordem de votação e receberão remuneração proporcional aos dias que atuarem no órgão, sem prejuízo da remuneração dos titulares, quando em gozo de licença e férias regulamentares.</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2</w:t>
      </w:r>
      <w:r w:rsidRPr="002C137A">
        <w:rPr>
          <w:rFonts w:ascii="Times New Roman" w:hAnsi="Times New Roman" w:cs="Times New Roman"/>
          <w:sz w:val="24"/>
          <w:szCs w:val="24"/>
        </w:rPr>
        <w:t>º.</w:t>
      </w:r>
      <w:r w:rsidR="00B46027" w:rsidRPr="00B46027">
        <w:rPr>
          <w:rFonts w:ascii="Times New Roman" w:hAnsi="Times New Roman" w:cs="Times New Roman"/>
          <w:sz w:val="24"/>
          <w:szCs w:val="24"/>
        </w:rPr>
        <w:t xml:space="preserve"> No caso de inexistência de suplentes, a qualquer tempo, caberá ao Conselho Municipal dos Direitos da Criança e do Adolescente realizar processo de escolha suplementar para o preenchimento das vagas, pelo período restante do mandato.</w:t>
      </w:r>
    </w:p>
    <w:p w:rsidR="00B46027" w:rsidRPr="00B46027" w:rsidRDefault="00B46027" w:rsidP="003F5820">
      <w:pPr>
        <w:pStyle w:val="Recuodecorpodetexto3"/>
        <w:spacing w:after="0"/>
        <w:ind w:left="1134"/>
        <w:jc w:val="both"/>
        <w:rPr>
          <w:rFonts w:ascii="Times New Roman" w:hAnsi="Times New Roman" w:cs="Times New Roman"/>
          <w:sz w:val="24"/>
          <w:szCs w:val="24"/>
        </w:rPr>
      </w:pP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30</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A vacância da função de membro do Conselho Tutelar decorrerá de:</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renúncia;</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II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falecimento;</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III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perda do mandato.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CAPÍTULO VII</w:t>
      </w:r>
    </w:p>
    <w:p w:rsidR="00B46027" w:rsidRPr="002C137A" w:rsidRDefault="00B46027" w:rsidP="003F5820">
      <w:pPr>
        <w:pStyle w:val="Recuodecorpodetexto3"/>
        <w:spacing w:after="0"/>
        <w:ind w:left="0"/>
        <w:jc w:val="center"/>
        <w:rPr>
          <w:rFonts w:ascii="Times New Roman" w:hAnsi="Times New Roman" w:cs="Times New Roman"/>
          <w:sz w:val="24"/>
          <w:szCs w:val="24"/>
        </w:rPr>
      </w:pPr>
      <w:r w:rsidRPr="002C137A">
        <w:rPr>
          <w:rFonts w:ascii="Times New Roman" w:hAnsi="Times New Roman" w:cs="Times New Roman"/>
          <w:sz w:val="24"/>
          <w:szCs w:val="24"/>
        </w:rPr>
        <w:t>DAS ATRIBUIÇÕES E DO FUNCIONAMENTO DO CONSELHO TUTELAR</w:t>
      </w:r>
    </w:p>
    <w:p w:rsidR="00B46027" w:rsidRPr="002C137A"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w:t>
      </w:r>
    </w:p>
    <w:p w:rsidR="00B46027" w:rsidRPr="00B46027" w:rsidRDefault="002C137A"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as </w:t>
      </w:r>
      <w:r>
        <w:rPr>
          <w:rFonts w:ascii="Times New Roman" w:hAnsi="Times New Roman" w:cs="Times New Roman"/>
          <w:b/>
          <w:sz w:val="24"/>
          <w:szCs w:val="24"/>
        </w:rPr>
        <w:t>A</w:t>
      </w:r>
      <w:r w:rsidRPr="00B46027">
        <w:rPr>
          <w:rFonts w:ascii="Times New Roman" w:hAnsi="Times New Roman" w:cs="Times New Roman"/>
          <w:b/>
          <w:sz w:val="24"/>
          <w:szCs w:val="24"/>
        </w:rPr>
        <w:t xml:space="preserve">tribuições do </w:t>
      </w:r>
      <w:r>
        <w:rPr>
          <w:rFonts w:ascii="Times New Roman" w:hAnsi="Times New Roman" w:cs="Times New Roman"/>
          <w:b/>
          <w:sz w:val="24"/>
          <w:szCs w:val="24"/>
        </w:rPr>
        <w:t>C</w:t>
      </w:r>
      <w:r w:rsidRPr="00B46027">
        <w:rPr>
          <w:rFonts w:ascii="Times New Roman" w:hAnsi="Times New Roman" w:cs="Times New Roman"/>
          <w:b/>
          <w:sz w:val="24"/>
          <w:szCs w:val="24"/>
        </w:rPr>
        <w:t>onselho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31</w:t>
      </w:r>
      <w:r w:rsidRPr="002C137A">
        <w:rPr>
          <w:rFonts w:ascii="Times New Roman" w:hAnsi="Times New Roman" w:cs="Times New Roman"/>
          <w:sz w:val="24"/>
          <w:szCs w:val="24"/>
        </w:rPr>
        <w:t>.</w:t>
      </w:r>
      <w:r w:rsidR="00B46027" w:rsidRPr="00B46027">
        <w:rPr>
          <w:rFonts w:ascii="Times New Roman" w:hAnsi="Times New Roman" w:cs="Times New Roman"/>
          <w:sz w:val="24"/>
          <w:szCs w:val="24"/>
        </w:rPr>
        <w:t xml:space="preserve"> São atribuições do Conselho Tutelar:</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I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atender as crianças e adolescentes nas hipóteses previstas nos arts. 98 e 105, aplicando as medidas previstas no art. 101, I a VII, todos da Lei Federal n</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8.069, de 1990 - Estatuto da Criança e do Adolescente;</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II</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atender e aconselhar os pais ou responsável, aplicando as medidas previstas no art. 129, I a VII, da Lei Federal n</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8.069, de 1990;</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III</w:t>
      </w:r>
      <w:r w:rsidR="00B46027" w:rsidRPr="00B46027">
        <w:rPr>
          <w:rFonts w:ascii="Times New Roman" w:hAnsi="Times New Roman" w:cs="Times New Roman"/>
          <w:b/>
          <w:sz w:val="24"/>
          <w:szCs w:val="24"/>
        </w:rPr>
        <w:t xml:space="preserve">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promover a execução de suas decisões, podendo para tanto:</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a)</w:t>
      </w:r>
      <w:r w:rsidR="00B46027" w:rsidRPr="00B46027">
        <w:rPr>
          <w:rFonts w:ascii="Times New Roman" w:hAnsi="Times New Roman" w:cs="Times New Roman"/>
          <w:sz w:val="24"/>
          <w:szCs w:val="24"/>
        </w:rPr>
        <w:t xml:space="preserve"> requisitar serviços públicos nas áreas da saúde, educação, serviço social, previdência, trabalho e segurança;</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b)</w:t>
      </w:r>
      <w:r w:rsidR="00B46027" w:rsidRPr="00B46027">
        <w:rPr>
          <w:rFonts w:ascii="Times New Roman" w:hAnsi="Times New Roman" w:cs="Times New Roman"/>
          <w:sz w:val="24"/>
          <w:szCs w:val="24"/>
        </w:rPr>
        <w:t xml:space="preserve"> representar junto à autoridade judiciária nos casos de descumprimento injustificado de suas deliberações;</w:t>
      </w:r>
    </w:p>
    <w:p w:rsidR="00B46027" w:rsidRPr="00B46027" w:rsidRDefault="00B46027" w:rsidP="003F5820">
      <w:pPr>
        <w:pStyle w:val="Recuodecorpodetexto3"/>
        <w:spacing w:after="0"/>
        <w:ind w:left="1134"/>
        <w:jc w:val="both"/>
        <w:rPr>
          <w:rFonts w:ascii="Times New Roman" w:hAnsi="Times New Roman" w:cs="Times New Roman"/>
          <w:sz w:val="24"/>
          <w:szCs w:val="24"/>
        </w:rPr>
      </w:pP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B46027" w:rsidRPr="002C137A">
        <w:rPr>
          <w:rFonts w:ascii="Times New Roman" w:hAnsi="Times New Roman" w:cs="Times New Roman"/>
          <w:sz w:val="24"/>
          <w:szCs w:val="24"/>
        </w:rPr>
        <w:t>IV</w:t>
      </w:r>
      <w:r w:rsidR="00B46027" w:rsidRPr="00B46027">
        <w:rPr>
          <w:rFonts w:ascii="Times New Roman" w:hAnsi="Times New Roman" w:cs="Times New Roman"/>
          <w:b/>
          <w:sz w:val="24"/>
          <w:szCs w:val="24"/>
        </w:rPr>
        <w:t xml:space="preserve">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encaminhar ao Ministério Público notícia de fato que constitua infração administrativa ou penal contra os direitos da criança ou adolescente;</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V</w:t>
      </w:r>
      <w:r w:rsidR="00B46027" w:rsidRPr="00B46027">
        <w:rPr>
          <w:rFonts w:ascii="Times New Roman" w:hAnsi="Times New Roman" w:cs="Times New Roman"/>
          <w:b/>
          <w:sz w:val="24"/>
          <w:szCs w:val="24"/>
        </w:rPr>
        <w:t xml:space="preserve">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encaminhar à autoridade judiciária os casos de sua competência;</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VI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providenciar a medida estabelecida pela autoridade judiciária, dentre as previstas no art. 101, de I a VI, da Lei Federal n</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8.069, de 1990, para o adolescente autor de ato infracional;</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VII</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expedir notificações;</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VIII</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requisitar certidões de nascimento e de óbito de criança ou adolescente quando necessário;</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IX</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assessorar o Poder Executivo na elaboração da proposta orçamentária para planos e programas de atendimento dos direitos da criança e do adolescente;</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X</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representar, em nome da pessoa e da família, contra a violação dos direitos previstos no art. 220, § 3</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inciso II</w:t>
      </w:r>
      <w:r w:rsidR="00FA3D39">
        <w:rPr>
          <w:rFonts w:ascii="Times New Roman" w:hAnsi="Times New Roman" w:cs="Times New Roman"/>
          <w:sz w:val="24"/>
          <w:szCs w:val="24"/>
        </w:rPr>
        <w:t>,</w:t>
      </w:r>
      <w:r w:rsidR="00B46027" w:rsidRPr="00B46027">
        <w:rPr>
          <w:rFonts w:ascii="Times New Roman" w:hAnsi="Times New Roman" w:cs="Times New Roman"/>
          <w:sz w:val="24"/>
          <w:szCs w:val="24"/>
        </w:rPr>
        <w:t xml:space="preserve"> da Constituição Federal;</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xml:space="preserve">XI </w:t>
      </w:r>
      <w:r w:rsidR="00B46027" w:rsidRPr="002C137A">
        <w:rPr>
          <w:rFonts w:ascii="Times New Roman" w:hAnsi="Times New Roman" w:cs="Times New Roman"/>
          <w:b/>
          <w:sz w:val="24"/>
          <w:szCs w:val="24"/>
        </w:rPr>
        <w:t xml:space="preserve">- </w:t>
      </w:r>
      <w:r w:rsidR="00B46027" w:rsidRPr="00B46027">
        <w:rPr>
          <w:rFonts w:ascii="Times New Roman" w:hAnsi="Times New Roman" w:cs="Times New Roman"/>
          <w:sz w:val="24"/>
          <w:szCs w:val="24"/>
        </w:rPr>
        <w:t>representar ao Ministério Público para efeito das ações de perda ou suspensão do poder familiar, após esgotadas as possibilidades de manutenção da criança ou do adolescente junto à família natural, observando-se o disposto no art. 136, parágrafo único, da Lei Federal n</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8.069/1990;</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XII</w:t>
      </w:r>
      <w:r w:rsidR="00B46027" w:rsidRPr="00B46027">
        <w:rPr>
          <w:rFonts w:ascii="Times New Roman" w:hAnsi="Times New Roman" w:cs="Times New Roman"/>
          <w:sz w:val="24"/>
          <w:szCs w:val="24"/>
        </w:rPr>
        <w:t xml:space="preserve"> </w:t>
      </w:r>
      <w:r w:rsidR="00B46027" w:rsidRPr="002C137A">
        <w:rPr>
          <w:rFonts w:ascii="Times New Roman" w:hAnsi="Times New Roman" w:cs="Times New Roman"/>
          <w:b/>
          <w:sz w:val="24"/>
          <w:szCs w:val="24"/>
        </w:rPr>
        <w:t>-</w:t>
      </w:r>
      <w:r w:rsidR="00B46027" w:rsidRPr="00B46027">
        <w:rPr>
          <w:rFonts w:ascii="Times New Roman" w:hAnsi="Times New Roman" w:cs="Times New Roman"/>
          <w:sz w:val="24"/>
          <w:szCs w:val="24"/>
        </w:rPr>
        <w:t xml:space="preserve"> elaborar o seu Regimento Interno, que deverá ser aprovado pela maioria absoluta dos seus membros.</w:t>
      </w:r>
    </w:p>
    <w:p w:rsidR="002C137A"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2C137A">
        <w:rPr>
          <w:rFonts w:ascii="Times New Roman" w:hAnsi="Times New Roman" w:cs="Times New Roman"/>
          <w:sz w:val="24"/>
          <w:szCs w:val="24"/>
        </w:rPr>
        <w:t>§ 1</w:t>
      </w:r>
      <w:r>
        <w:rPr>
          <w:rFonts w:ascii="Times New Roman" w:hAnsi="Times New Roman" w:cs="Times New Roman"/>
          <w:sz w:val="24"/>
          <w:szCs w:val="24"/>
        </w:rPr>
        <w:t>º.</w:t>
      </w:r>
      <w:r w:rsidR="00B46027" w:rsidRPr="00B46027">
        <w:rPr>
          <w:rFonts w:ascii="Times New Roman" w:hAnsi="Times New Roman" w:cs="Times New Roman"/>
          <w:sz w:val="24"/>
          <w:szCs w:val="24"/>
        </w:rPr>
        <w:t xml:space="preserve"> A proposta do Regimento Interno deverá ser encaminhada ao Conselho Municipal dos Direitos da Criança e do Adolescente para apreciação, sendo-lhe facultado propor alterações.</w:t>
      </w:r>
    </w:p>
    <w:p w:rsidR="00B46027" w:rsidRPr="00B46027" w:rsidRDefault="002C137A"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2</w:t>
      </w:r>
      <w:r w:rsidRPr="00D54DC3">
        <w:rPr>
          <w:rFonts w:ascii="Times New Roman" w:hAnsi="Times New Roman" w:cs="Times New Roman"/>
          <w:sz w:val="24"/>
          <w:szCs w:val="24"/>
        </w:rPr>
        <w:t>º</w:t>
      </w:r>
      <w:r w:rsidR="00D54DC3"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Uma vez aprovado, o Regimento Interno do Conselho Tutelar deverá ser publicado e afixado em local visível em sua sede.</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II</w:t>
      </w:r>
    </w:p>
    <w:p w:rsidR="00B46027" w:rsidRPr="00B46027" w:rsidRDefault="00D54DC3"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a </w:t>
      </w:r>
      <w:r>
        <w:rPr>
          <w:rFonts w:ascii="Times New Roman" w:hAnsi="Times New Roman" w:cs="Times New Roman"/>
          <w:b/>
          <w:sz w:val="24"/>
          <w:szCs w:val="24"/>
        </w:rPr>
        <w:t>C</w:t>
      </w:r>
      <w:r w:rsidRPr="00B46027">
        <w:rPr>
          <w:rFonts w:ascii="Times New Roman" w:hAnsi="Times New Roman" w:cs="Times New Roman"/>
          <w:b/>
          <w:sz w:val="24"/>
          <w:szCs w:val="24"/>
        </w:rPr>
        <w:t>oordenação</w:t>
      </w:r>
    </w:p>
    <w:p w:rsidR="00B46027" w:rsidRPr="00B46027" w:rsidRDefault="00B46027" w:rsidP="003F5820">
      <w:pPr>
        <w:pStyle w:val="Recuodecorpodetexto3"/>
        <w:spacing w:after="0"/>
        <w:ind w:left="0"/>
        <w:jc w:val="center"/>
        <w:rPr>
          <w:rFonts w:ascii="Times New Roman" w:hAnsi="Times New Roman" w:cs="Times New Roman"/>
          <w:b/>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32</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O Coordenador do Conselho Tutelar será escolhido dentre os seus membros, na primeira reunião após a posse, para cumprir mandato de 1 (um) ano, permitida uma recondução.</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Nas ausências ou impedimentos temporários do Coordenador, as reuniões do Conselho Tutelar serão dirigidas pelo conselheiro mais votado dentre os presentes.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III</w:t>
      </w:r>
    </w:p>
    <w:p w:rsidR="00B46027" w:rsidRPr="00B46027" w:rsidRDefault="00D54DC3"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o </w:t>
      </w:r>
      <w:r>
        <w:rPr>
          <w:rFonts w:ascii="Times New Roman" w:hAnsi="Times New Roman" w:cs="Times New Roman"/>
          <w:b/>
          <w:sz w:val="24"/>
          <w:szCs w:val="24"/>
        </w:rPr>
        <w:t>F</w:t>
      </w:r>
      <w:r w:rsidRPr="00B46027">
        <w:rPr>
          <w:rFonts w:ascii="Times New Roman" w:hAnsi="Times New Roman" w:cs="Times New Roman"/>
          <w:b/>
          <w:sz w:val="24"/>
          <w:szCs w:val="24"/>
        </w:rPr>
        <w:t>uncionamento</w:t>
      </w:r>
    </w:p>
    <w:p w:rsidR="00B46027" w:rsidRPr="00B46027" w:rsidRDefault="00B46027" w:rsidP="003F5820">
      <w:pPr>
        <w:pStyle w:val="Recuodecorpodetexto3"/>
        <w:spacing w:after="0"/>
        <w:ind w:left="1134"/>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33</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O Conselho Tutelar funcionará diariamente, na forma prevista em seu Regimento Interno, observadas as seguintes regras:</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nos dias úteis, atendimento das 7 h às 17 h, ininterruptamente;</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II</w:t>
      </w:r>
      <w:r w:rsidR="00B46027" w:rsidRPr="00B46027">
        <w:rPr>
          <w:rFonts w:ascii="Times New Roman" w:hAnsi="Times New Roman" w:cs="Times New Roman"/>
          <w:b/>
          <w:sz w:val="24"/>
          <w:szCs w:val="24"/>
        </w:rPr>
        <w:t xml:space="preserve"> </w:t>
      </w:r>
      <w:r>
        <w:rPr>
          <w:rFonts w:ascii="Times New Roman" w:hAnsi="Times New Roman" w:cs="Times New Roman"/>
          <w:b/>
          <w:sz w:val="24"/>
          <w:szCs w:val="24"/>
        </w:rPr>
        <w:t>-</w:t>
      </w:r>
      <w:r w:rsidR="00B46027" w:rsidRPr="00B46027">
        <w:rPr>
          <w:rFonts w:ascii="Times New Roman" w:hAnsi="Times New Roman" w:cs="Times New Roman"/>
          <w:sz w:val="24"/>
          <w:szCs w:val="24"/>
        </w:rPr>
        <w:t xml:space="preserve"> sem remuneração adicional, nos finais de semana e feriados, bem como no período noturno, atendimento em regime de plantão domiciliar, conforme escala previamente estabelecida, devendo, nesta hipótese, permanecer o plantonista escalado munido de meio de comunicação capaz de torná-lo facilmente localizável.</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D54DC3">
        <w:rPr>
          <w:rFonts w:ascii="Times New Roman" w:hAnsi="Times New Roman" w:cs="Times New Roman"/>
          <w:sz w:val="24"/>
          <w:szCs w:val="24"/>
        </w:rPr>
        <w:t>§ 1</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Todos os conselheiros tutelares serão submetidos à mesma carga horária semanal de trabalho, bem como aos mesmos períodos de plantão, sendo vedado qualquer tratamento desigual.</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D54DC3">
        <w:rPr>
          <w:rFonts w:ascii="Times New Roman" w:hAnsi="Times New Roman" w:cs="Times New Roman"/>
          <w:sz w:val="24"/>
          <w:szCs w:val="24"/>
        </w:rPr>
        <w:t>§ 2</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O disposto no § 1</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não impede a divisão de tarefas entre os conselheiros, para fins de realização de diligências, fiscalização de entidades, programas e outras atividades externas, sem prejuízo do caráter colegiado das decisões tomadas pelo Conselho.</w:t>
      </w:r>
    </w:p>
    <w:p w:rsidR="00D54DC3" w:rsidRDefault="00D54DC3" w:rsidP="003F5820">
      <w:pPr>
        <w:pStyle w:val="Recuodecorpodetexto3"/>
        <w:spacing w:after="0"/>
        <w:ind w:left="0"/>
        <w:jc w:val="both"/>
        <w:rPr>
          <w:rFonts w:ascii="Times New Roman" w:hAnsi="Times New Roman" w:cs="Times New Roman"/>
          <w:sz w:val="24"/>
          <w:szCs w:val="24"/>
        </w:rPr>
      </w:pP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34</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O Conselho Tutelar reunir-se-á, ordinariamente, uma vez por semana e, extraordinariamente, sempre que necessário, mediante requerimento da maioria de seus membros.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35</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As decisões do Conselho Tutelar serão tomadas por maioria simples de votos dos membros presentes.</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1</w:t>
      </w:r>
      <w:r>
        <w:rPr>
          <w:rFonts w:ascii="Times New Roman" w:hAnsi="Times New Roman" w:cs="Times New Roman"/>
          <w:sz w:val="24"/>
          <w:szCs w:val="24"/>
        </w:rPr>
        <w:t>º.</w:t>
      </w:r>
      <w:r w:rsidR="00B46027" w:rsidRPr="00B46027">
        <w:rPr>
          <w:rFonts w:ascii="Times New Roman" w:hAnsi="Times New Roman" w:cs="Times New Roman"/>
          <w:sz w:val="24"/>
          <w:szCs w:val="24"/>
        </w:rPr>
        <w:t xml:space="preserve"> As medidas de caráter emergencial, tomadas durante os plantões, serão comunicadas ao Colegiado no primeiro dia útil subsequente, para ratificação ou retificação.</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2</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As decisões serão motivadas e comunicadas formalmente aos interessados, mediante documento escrito, no prazo máximo de 48 (quarenta e oito) horas, sem prejuízo de seu registro em arquivo próprio.</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3</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Se não localizado, o interessado será intimado através de publicação do extrato da decisão na sede do Conselho Tutelar.</w:t>
      </w:r>
    </w:p>
    <w:p w:rsidR="00D54DC3" w:rsidRDefault="00D54DC3" w:rsidP="003F5820">
      <w:pPr>
        <w:pStyle w:val="Recuodecorpodetexto3"/>
        <w:spacing w:after="0"/>
        <w:ind w:left="0"/>
        <w:jc w:val="both"/>
        <w:rPr>
          <w:rFonts w:ascii="Times New Roman" w:hAnsi="Times New Roman" w:cs="Times New Roman"/>
          <w:sz w:val="24"/>
          <w:szCs w:val="24"/>
        </w:rPr>
      </w:pP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36</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As decisões do Conselho Tutelar proferidas no âmbito de suas atribuições e obedecidas as formalidades legais têm eficácia plena e são passíveis de execução imediata.</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37</w:t>
      </w:r>
      <w:r w:rsidRPr="00D54DC3">
        <w:rPr>
          <w:rFonts w:ascii="Times New Roman" w:hAnsi="Times New Roman" w:cs="Times New Roman"/>
          <w:sz w:val="24"/>
          <w:szCs w:val="24"/>
        </w:rPr>
        <w:t>.</w:t>
      </w:r>
      <w:r w:rsidR="00B46027" w:rsidRPr="00D54DC3">
        <w:rPr>
          <w:rFonts w:ascii="Times New Roman" w:hAnsi="Times New Roman" w:cs="Times New Roman"/>
          <w:sz w:val="24"/>
          <w:szCs w:val="24"/>
        </w:rPr>
        <w:t xml:space="preserve"> </w:t>
      </w:r>
      <w:r w:rsidR="00B46027" w:rsidRPr="00B46027">
        <w:rPr>
          <w:rFonts w:ascii="Times New Roman" w:hAnsi="Times New Roman" w:cs="Times New Roman"/>
          <w:sz w:val="24"/>
          <w:szCs w:val="24"/>
        </w:rPr>
        <w:t>As decisões do Conselho Tutelar somente poderão ser revistas pela autoridade judiciária mediante provocação da parte interessada ou do representante do Ministério Público.</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Parágrafo único</w:t>
      </w:r>
      <w:r>
        <w:rPr>
          <w:rFonts w:ascii="Times New Roman" w:hAnsi="Times New Roman" w:cs="Times New Roman"/>
          <w:sz w:val="24"/>
          <w:szCs w:val="24"/>
        </w:rPr>
        <w:t>.</w:t>
      </w:r>
      <w:r w:rsidR="00B46027" w:rsidRPr="00B46027">
        <w:rPr>
          <w:rFonts w:ascii="Times New Roman" w:hAnsi="Times New Roman" w:cs="Times New Roman"/>
          <w:sz w:val="24"/>
          <w:szCs w:val="24"/>
        </w:rPr>
        <w:t xml:space="preserve"> Enquanto não suspensa ou revista pelo Poder Judiciário, a decisão proferida pelo Conselho Tutelar deve ser imediata e integralmente cumprida pelo seu destinatário, sob pena da prática da infração administrativa prevista no art. 249 da Lei Federal n</w:t>
      </w:r>
      <w:r w:rsidR="00FA3D39">
        <w:rPr>
          <w:rFonts w:ascii="Times New Roman" w:hAnsi="Times New Roman" w:cs="Times New Roman"/>
          <w:sz w:val="24"/>
          <w:szCs w:val="24"/>
        </w:rPr>
        <w:t>º</w:t>
      </w:r>
      <w:r w:rsidR="00B46027" w:rsidRPr="00B46027">
        <w:rPr>
          <w:rFonts w:ascii="Times New Roman" w:hAnsi="Times New Roman" w:cs="Times New Roman"/>
          <w:sz w:val="24"/>
          <w:szCs w:val="24"/>
        </w:rPr>
        <w:t xml:space="preserve"> 8.069, de 1990.</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38</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Para o exercício de suas atribuições, o membro do Conselho Tutelar poderá ingressar e transitar livremente:</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na sala de sessões do Conselho Municipal dos Direitos da Criança e do Adolescente;</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II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nas entidades de atendimento nas quais se encontrem crianças e adolescentes; </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III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em qualquer recinto público ou privado no qual se encontrem crianças ou adolescentes, ressalvada a garantia constitucional de inviolabilidade de domicílio.</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Sempre que necessário o conselheiro tutelar poderá requisitar o auxílio dos órgãos locais de segurança pública, observados os princípios constitucionais da proteção integral e da prioridade absoluta à criança e ao adolescente.</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39</w:t>
      </w:r>
      <w:r w:rsidRPr="00D54DC3">
        <w:rPr>
          <w:rFonts w:ascii="Times New Roman" w:hAnsi="Times New Roman" w:cs="Times New Roman"/>
          <w:sz w:val="24"/>
          <w:szCs w:val="24"/>
        </w:rPr>
        <w:t>.</w:t>
      </w:r>
      <w:r w:rsidR="00B46027" w:rsidRPr="00D54DC3">
        <w:rPr>
          <w:rFonts w:ascii="Times New Roman" w:hAnsi="Times New Roman" w:cs="Times New Roman"/>
          <w:sz w:val="24"/>
          <w:szCs w:val="24"/>
        </w:rPr>
        <w:t xml:space="preserve"> </w:t>
      </w:r>
      <w:r w:rsidR="00B46027" w:rsidRPr="00B46027">
        <w:rPr>
          <w:rFonts w:ascii="Times New Roman" w:hAnsi="Times New Roman" w:cs="Times New Roman"/>
          <w:sz w:val="24"/>
          <w:szCs w:val="24"/>
        </w:rPr>
        <w:t>Em qualquer caso, deverá ser preservada a identidade da criança ou adolescente atendido pelo Conselho Tutelar.</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1</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O membro do Conselho Tutelar poderá se abster de se pronunciar publicamente acerca dos casos atendidos pelo órgão.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B46027" w:rsidRPr="00D54DC3">
        <w:rPr>
          <w:rFonts w:ascii="Times New Roman" w:hAnsi="Times New Roman" w:cs="Times New Roman"/>
          <w:sz w:val="24"/>
          <w:szCs w:val="24"/>
        </w:rPr>
        <w:t>§ 2</w:t>
      </w:r>
      <w:r w:rsidRPr="00D54DC3">
        <w:rPr>
          <w:rFonts w:ascii="Times New Roman" w:hAnsi="Times New Roman" w:cs="Times New Roman"/>
          <w:sz w:val="24"/>
          <w:szCs w:val="24"/>
        </w:rPr>
        <w:t>º.</w:t>
      </w:r>
      <w:r w:rsidR="00B46027" w:rsidRPr="00D54DC3">
        <w:rPr>
          <w:rFonts w:ascii="Times New Roman" w:hAnsi="Times New Roman" w:cs="Times New Roman"/>
          <w:sz w:val="24"/>
          <w:szCs w:val="24"/>
        </w:rPr>
        <w:t xml:space="preserve"> </w:t>
      </w:r>
      <w:r w:rsidR="00B46027" w:rsidRPr="00B46027">
        <w:rPr>
          <w:rFonts w:ascii="Times New Roman" w:hAnsi="Times New Roman" w:cs="Times New Roman"/>
          <w:sz w:val="24"/>
          <w:szCs w:val="24"/>
        </w:rPr>
        <w:t>O membro do Conselho Tutelar será responsável pelo uso indevido das informações e documentos que requisitar.</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3</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A responsabilidade pelo uso e divulgação indevidos de informações referentes ao atendimento de crianças ou adolescentes se estende aos servidores a disposição do Conselho Tutelar.</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D54DC3" w:rsidRDefault="00B46027" w:rsidP="003F5820">
      <w:pPr>
        <w:pStyle w:val="Recuodecorpodetexto3"/>
        <w:spacing w:after="0"/>
        <w:ind w:left="0"/>
        <w:jc w:val="center"/>
        <w:rPr>
          <w:rFonts w:ascii="Times New Roman" w:hAnsi="Times New Roman" w:cs="Times New Roman"/>
          <w:sz w:val="24"/>
          <w:szCs w:val="24"/>
        </w:rPr>
      </w:pPr>
      <w:r w:rsidRPr="00D54DC3">
        <w:rPr>
          <w:rFonts w:ascii="Times New Roman" w:hAnsi="Times New Roman" w:cs="Times New Roman"/>
          <w:sz w:val="24"/>
          <w:szCs w:val="24"/>
        </w:rPr>
        <w:t>CAPÍTULO VIII</w:t>
      </w:r>
    </w:p>
    <w:p w:rsidR="003F5820" w:rsidRDefault="00B46027" w:rsidP="003F5820">
      <w:pPr>
        <w:pStyle w:val="Recuodecorpodetexto3"/>
        <w:spacing w:after="0"/>
        <w:ind w:left="0"/>
        <w:jc w:val="center"/>
        <w:rPr>
          <w:rFonts w:ascii="Times New Roman" w:hAnsi="Times New Roman" w:cs="Times New Roman"/>
          <w:sz w:val="24"/>
          <w:szCs w:val="24"/>
        </w:rPr>
      </w:pPr>
      <w:r w:rsidRPr="00D54DC3">
        <w:rPr>
          <w:rFonts w:ascii="Times New Roman" w:hAnsi="Times New Roman" w:cs="Times New Roman"/>
          <w:sz w:val="24"/>
          <w:szCs w:val="24"/>
        </w:rPr>
        <w:t>DA REMUNERAÇÃO</w:t>
      </w:r>
      <w:r w:rsidR="003F5820">
        <w:rPr>
          <w:rFonts w:ascii="Times New Roman" w:hAnsi="Times New Roman" w:cs="Times New Roman"/>
          <w:sz w:val="24"/>
          <w:szCs w:val="24"/>
        </w:rPr>
        <w:t>, DOS</w:t>
      </w:r>
      <w:r w:rsidRPr="00D54DC3">
        <w:rPr>
          <w:rFonts w:ascii="Times New Roman" w:hAnsi="Times New Roman" w:cs="Times New Roman"/>
          <w:sz w:val="24"/>
          <w:szCs w:val="24"/>
        </w:rPr>
        <w:t xml:space="preserve"> DIREITOS ASSEGURADOS AOS </w:t>
      </w:r>
    </w:p>
    <w:p w:rsidR="00B46027" w:rsidRDefault="00B46027" w:rsidP="003F5820">
      <w:pPr>
        <w:pStyle w:val="Recuodecorpodetexto3"/>
        <w:spacing w:after="0"/>
        <w:ind w:left="0"/>
        <w:jc w:val="center"/>
        <w:rPr>
          <w:rFonts w:ascii="Times New Roman" w:hAnsi="Times New Roman" w:cs="Times New Roman"/>
          <w:sz w:val="24"/>
          <w:szCs w:val="24"/>
        </w:rPr>
      </w:pPr>
      <w:r w:rsidRPr="00D54DC3">
        <w:rPr>
          <w:rFonts w:ascii="Times New Roman" w:hAnsi="Times New Roman" w:cs="Times New Roman"/>
          <w:sz w:val="24"/>
          <w:szCs w:val="24"/>
        </w:rPr>
        <w:t>CONSELHEIROS TUTELARES</w:t>
      </w:r>
      <w:r w:rsidR="003F5820">
        <w:rPr>
          <w:rFonts w:ascii="Times New Roman" w:hAnsi="Times New Roman" w:cs="Times New Roman"/>
          <w:sz w:val="24"/>
          <w:szCs w:val="24"/>
        </w:rPr>
        <w:t xml:space="preserve"> E DA CARGA HORÁRIA</w:t>
      </w:r>
    </w:p>
    <w:p w:rsidR="00D54DC3" w:rsidRPr="00B46027" w:rsidRDefault="00D54DC3" w:rsidP="003F5820">
      <w:pPr>
        <w:pStyle w:val="Recuodecorpodetexto3"/>
        <w:spacing w:after="0"/>
        <w:ind w:left="0"/>
        <w:jc w:val="center"/>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w:t>
      </w:r>
    </w:p>
    <w:p w:rsidR="00B46027" w:rsidRPr="00B46027" w:rsidRDefault="00D54DC3"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a </w:t>
      </w:r>
      <w:r>
        <w:rPr>
          <w:rFonts w:ascii="Times New Roman" w:hAnsi="Times New Roman" w:cs="Times New Roman"/>
          <w:b/>
          <w:sz w:val="24"/>
          <w:szCs w:val="24"/>
        </w:rPr>
        <w:t>R</w:t>
      </w:r>
      <w:r w:rsidRPr="00B46027">
        <w:rPr>
          <w:rFonts w:ascii="Times New Roman" w:hAnsi="Times New Roman" w:cs="Times New Roman"/>
          <w:b/>
          <w:sz w:val="24"/>
          <w:szCs w:val="24"/>
        </w:rPr>
        <w:t>emuneração</w:t>
      </w:r>
    </w:p>
    <w:p w:rsidR="00B46027" w:rsidRPr="00B46027" w:rsidRDefault="00B46027" w:rsidP="003F5820">
      <w:pPr>
        <w:pStyle w:val="Recuodecorpodetexto3"/>
        <w:spacing w:after="0"/>
        <w:ind w:left="0"/>
        <w:jc w:val="center"/>
        <w:rPr>
          <w:rFonts w:ascii="Times New Roman" w:hAnsi="Times New Roman" w:cs="Times New Roman"/>
          <w:b/>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40</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A remuneração mensal dos membros do Conselho Tutelar é de R$ 2.821,34 (dois mil, oitocentos e vinte e um reais e trinta e quatro centavos) e será reajustada na mesma data e com o mesmo índice do reajuste geral da remuneração dos servidores públicos municipais.</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1</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A remuneração fixada não gera relação de emprego com a Municipalidade.</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2</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Sobre a remuneração referida no </w:t>
      </w:r>
      <w:r w:rsidR="00B46027" w:rsidRPr="00B46027">
        <w:rPr>
          <w:rFonts w:ascii="Times New Roman" w:hAnsi="Times New Roman" w:cs="Times New Roman"/>
          <w:i/>
          <w:sz w:val="24"/>
          <w:szCs w:val="24"/>
        </w:rPr>
        <w:t>caput</w:t>
      </w:r>
      <w:r w:rsidR="00B46027" w:rsidRPr="00B46027">
        <w:rPr>
          <w:rFonts w:ascii="Times New Roman" w:hAnsi="Times New Roman" w:cs="Times New Roman"/>
          <w:sz w:val="24"/>
          <w:szCs w:val="24"/>
        </w:rPr>
        <w:t xml:space="preserve"> incidirão os descontos legais obrigatórios, inclusive previdenciários.</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3</w:t>
      </w:r>
      <w:r w:rsidRPr="00D54DC3">
        <w:rPr>
          <w:rFonts w:ascii="Times New Roman" w:hAnsi="Times New Roman" w:cs="Times New Roman"/>
          <w:sz w:val="24"/>
          <w:szCs w:val="24"/>
        </w:rPr>
        <w:t>º.</w:t>
      </w:r>
      <w:r w:rsidR="00B46027" w:rsidRPr="00B46027">
        <w:rPr>
          <w:rFonts w:ascii="Times New Roman" w:hAnsi="Times New Roman" w:cs="Times New Roman"/>
          <w:sz w:val="24"/>
          <w:szCs w:val="24"/>
        </w:rPr>
        <w:t xml:space="preserve"> É vedada a acumulação remunerada da função de conselheiro tutelar com outro cargo, emprego ou função pública.</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41</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O servidor público municipal eleito conselheiro tutelar ficará afastado de seu cargo ou emprego, sendo-lhe facultado optar pela sua remuneração.</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Durante o afastamento para o exercício da função de conselheiro tutelar, seu tempo de serviço será contado para todos os efeitos legais.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II</w:t>
      </w:r>
    </w:p>
    <w:p w:rsidR="00B46027" w:rsidRPr="00B46027" w:rsidRDefault="00D54DC3"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os </w:t>
      </w:r>
      <w:r>
        <w:rPr>
          <w:rFonts w:ascii="Times New Roman" w:hAnsi="Times New Roman" w:cs="Times New Roman"/>
          <w:b/>
          <w:sz w:val="24"/>
          <w:szCs w:val="24"/>
        </w:rPr>
        <w:t>D</w:t>
      </w:r>
      <w:r w:rsidRPr="00B46027">
        <w:rPr>
          <w:rFonts w:ascii="Times New Roman" w:hAnsi="Times New Roman" w:cs="Times New Roman"/>
          <w:b/>
          <w:sz w:val="24"/>
          <w:szCs w:val="24"/>
        </w:rPr>
        <w:t>ireitos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42</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Aos conselheiros tutelares é assegurado o direito a:</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I</w:t>
      </w:r>
      <w:r w:rsidR="00B46027" w:rsidRPr="00B46027">
        <w:rPr>
          <w:rFonts w:ascii="Times New Roman" w:hAnsi="Times New Roman" w:cs="Times New Roman"/>
          <w:b/>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cobertura previdenciária;</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II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gozo de férias anuais remuneradas, acrescidas de 1/3 (um terço) do valor da remuneração mensal;</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III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licença-maternidade;</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IV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licença-paternidade;</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V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gratificação natalina.</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Os direitos previstos nos incisos II a V deste artigo serão concedidos segundo os mesmos critérios e condições estabelecidos para os servidores públicos municipais. </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43</w:t>
      </w:r>
      <w:r w:rsidRPr="00D54DC3">
        <w:rPr>
          <w:rFonts w:ascii="Times New Roman" w:hAnsi="Times New Roman" w:cs="Times New Roman"/>
          <w:sz w:val="24"/>
          <w:szCs w:val="24"/>
        </w:rPr>
        <w:t>.</w:t>
      </w:r>
      <w:r w:rsidR="00B46027" w:rsidRPr="00B46027">
        <w:rPr>
          <w:rFonts w:ascii="Times New Roman" w:hAnsi="Times New Roman" w:cs="Times New Roman"/>
          <w:sz w:val="24"/>
          <w:szCs w:val="24"/>
        </w:rPr>
        <w:t xml:space="preserve"> Os recursos necessários à remuneração dos conselheiros tutelares terão origem em dotação específica consignada na Lei Orçamentária Anual do Município.</w:t>
      </w:r>
    </w:p>
    <w:p w:rsidR="003F5820" w:rsidRDefault="003F5820" w:rsidP="003F5820">
      <w:pPr>
        <w:pStyle w:val="Recuodecorpodetexto3"/>
        <w:spacing w:after="0"/>
        <w:ind w:left="0"/>
        <w:jc w:val="both"/>
        <w:rPr>
          <w:rFonts w:ascii="Times New Roman" w:hAnsi="Times New Roman" w:cs="Times New Roman"/>
          <w:sz w:val="24"/>
          <w:szCs w:val="24"/>
        </w:rPr>
      </w:pPr>
    </w:p>
    <w:p w:rsidR="003F5820" w:rsidRDefault="003F5820"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II</w:t>
      </w:r>
      <w:r>
        <w:rPr>
          <w:rFonts w:ascii="Times New Roman" w:hAnsi="Times New Roman" w:cs="Times New Roman"/>
          <w:b/>
          <w:sz w:val="24"/>
          <w:szCs w:val="24"/>
        </w:rPr>
        <w:t>I</w:t>
      </w:r>
    </w:p>
    <w:p w:rsidR="003F5820" w:rsidRPr="00B46027" w:rsidRDefault="003F5820"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Da Carga Horária</w:t>
      </w:r>
    </w:p>
    <w:p w:rsidR="003F5820" w:rsidRPr="00B46027" w:rsidRDefault="003F5820" w:rsidP="003F5820">
      <w:pPr>
        <w:pStyle w:val="Recuodecorpodetexto3"/>
        <w:spacing w:after="0"/>
        <w:ind w:left="0"/>
        <w:jc w:val="both"/>
        <w:rPr>
          <w:rFonts w:ascii="Times New Roman" w:hAnsi="Times New Roman" w:cs="Times New Roman"/>
          <w:sz w:val="24"/>
          <w:szCs w:val="24"/>
        </w:rPr>
      </w:pPr>
    </w:p>
    <w:p w:rsidR="00784D67" w:rsidRDefault="003F5820"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027">
        <w:rPr>
          <w:rFonts w:ascii="Times New Roman" w:hAnsi="Times New Roman" w:cs="Times New Roman"/>
          <w:b/>
          <w:sz w:val="24"/>
          <w:szCs w:val="24"/>
        </w:rPr>
        <w:t>Art. 4</w:t>
      </w:r>
      <w:r>
        <w:rPr>
          <w:rFonts w:ascii="Times New Roman" w:hAnsi="Times New Roman" w:cs="Times New Roman"/>
          <w:b/>
          <w:sz w:val="24"/>
          <w:szCs w:val="24"/>
        </w:rPr>
        <w:t>4</w:t>
      </w:r>
      <w:r w:rsidRPr="00D54DC3">
        <w:rPr>
          <w:rFonts w:ascii="Times New Roman" w:hAnsi="Times New Roman" w:cs="Times New Roman"/>
          <w:sz w:val="24"/>
          <w:szCs w:val="24"/>
        </w:rPr>
        <w:t>.</w:t>
      </w:r>
      <w:r>
        <w:rPr>
          <w:rFonts w:ascii="Times New Roman" w:hAnsi="Times New Roman" w:cs="Times New Roman"/>
          <w:sz w:val="24"/>
          <w:szCs w:val="24"/>
        </w:rPr>
        <w:t xml:space="preserve"> A carga horária de trabalho dos Conselheiros Tutelares é de 40 (quarenta) horas semanais, excluído do cômputo o serviço prestado em plantão ou sobreaviso</w:t>
      </w:r>
      <w:r w:rsidR="00784D67">
        <w:rPr>
          <w:rFonts w:ascii="Times New Roman" w:hAnsi="Times New Roman" w:cs="Times New Roman"/>
          <w:sz w:val="24"/>
          <w:szCs w:val="24"/>
        </w:rPr>
        <w:t>.</w:t>
      </w:r>
    </w:p>
    <w:p w:rsidR="00784D67" w:rsidRDefault="00784D67" w:rsidP="003F5820">
      <w:pPr>
        <w:pStyle w:val="Recuodecorpodetexto3"/>
        <w:spacing w:after="0"/>
        <w:ind w:left="0"/>
        <w:jc w:val="center"/>
        <w:rPr>
          <w:rFonts w:ascii="Times New Roman" w:hAnsi="Times New Roman" w:cs="Times New Roman"/>
          <w:sz w:val="24"/>
          <w:szCs w:val="24"/>
        </w:rPr>
      </w:pPr>
    </w:p>
    <w:p w:rsidR="00B46027" w:rsidRPr="00D54DC3" w:rsidRDefault="00B46027" w:rsidP="003F5820">
      <w:pPr>
        <w:pStyle w:val="Recuodecorpodetexto3"/>
        <w:spacing w:after="0"/>
        <w:ind w:left="0"/>
        <w:jc w:val="center"/>
        <w:rPr>
          <w:rFonts w:ascii="Times New Roman" w:hAnsi="Times New Roman" w:cs="Times New Roman"/>
          <w:sz w:val="24"/>
          <w:szCs w:val="24"/>
        </w:rPr>
      </w:pPr>
      <w:r w:rsidRPr="00D54DC3">
        <w:rPr>
          <w:rFonts w:ascii="Times New Roman" w:hAnsi="Times New Roman" w:cs="Times New Roman"/>
          <w:sz w:val="24"/>
          <w:szCs w:val="24"/>
        </w:rPr>
        <w:t>CAPÍTULO IX</w:t>
      </w:r>
    </w:p>
    <w:p w:rsidR="00B46027" w:rsidRPr="00D54DC3" w:rsidRDefault="00B46027" w:rsidP="003F5820">
      <w:pPr>
        <w:pStyle w:val="Recuodecorpodetexto3"/>
        <w:spacing w:after="0"/>
        <w:ind w:left="0"/>
        <w:jc w:val="center"/>
        <w:rPr>
          <w:rFonts w:ascii="Times New Roman" w:hAnsi="Times New Roman" w:cs="Times New Roman"/>
          <w:sz w:val="24"/>
          <w:szCs w:val="24"/>
        </w:rPr>
      </w:pPr>
      <w:r w:rsidRPr="00D54DC3">
        <w:rPr>
          <w:rFonts w:ascii="Times New Roman" w:hAnsi="Times New Roman" w:cs="Times New Roman"/>
          <w:sz w:val="24"/>
          <w:szCs w:val="24"/>
        </w:rPr>
        <w:t>DO REGIME DISCIPLINAR DO CONSELHEIRO TUTELAR</w:t>
      </w:r>
    </w:p>
    <w:p w:rsidR="00B46027" w:rsidRPr="00B46027" w:rsidRDefault="00B46027" w:rsidP="003F5820">
      <w:pPr>
        <w:pStyle w:val="Recuodecorpodetexto3"/>
        <w:spacing w:after="0"/>
        <w:ind w:left="0"/>
        <w:jc w:val="center"/>
        <w:rPr>
          <w:rFonts w:ascii="Times New Roman" w:hAnsi="Times New Roman" w:cs="Times New Roman"/>
          <w:b/>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w:t>
      </w:r>
    </w:p>
    <w:p w:rsidR="00B46027" w:rsidRPr="00B46027" w:rsidRDefault="00D54DC3"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os </w:t>
      </w:r>
      <w:r>
        <w:rPr>
          <w:rFonts w:ascii="Times New Roman" w:hAnsi="Times New Roman" w:cs="Times New Roman"/>
          <w:b/>
          <w:sz w:val="24"/>
          <w:szCs w:val="24"/>
        </w:rPr>
        <w:t>D</w:t>
      </w:r>
      <w:r w:rsidRPr="00B46027">
        <w:rPr>
          <w:rFonts w:ascii="Times New Roman" w:hAnsi="Times New Roman" w:cs="Times New Roman"/>
          <w:b/>
          <w:sz w:val="24"/>
          <w:szCs w:val="24"/>
        </w:rPr>
        <w:t>everes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w:t>
      </w:r>
      <w:r w:rsidR="003F5820">
        <w:rPr>
          <w:rFonts w:ascii="Times New Roman" w:hAnsi="Times New Roman" w:cs="Times New Roman"/>
          <w:b/>
          <w:sz w:val="24"/>
          <w:szCs w:val="24"/>
        </w:rPr>
        <w:t>5</w:t>
      </w:r>
      <w:r w:rsidRPr="00D54DC3">
        <w:rPr>
          <w:rFonts w:ascii="Times New Roman" w:hAnsi="Times New Roman" w:cs="Times New Roman"/>
          <w:sz w:val="24"/>
          <w:szCs w:val="24"/>
        </w:rPr>
        <w:t>.</w:t>
      </w:r>
      <w:r w:rsidR="00B46027" w:rsidRPr="00D54DC3">
        <w:rPr>
          <w:rFonts w:ascii="Times New Roman" w:hAnsi="Times New Roman" w:cs="Times New Roman"/>
          <w:sz w:val="24"/>
          <w:szCs w:val="24"/>
        </w:rPr>
        <w:t xml:space="preserve"> </w:t>
      </w:r>
      <w:r w:rsidR="00B46027" w:rsidRPr="00B46027">
        <w:rPr>
          <w:rFonts w:ascii="Times New Roman" w:hAnsi="Times New Roman" w:cs="Times New Roman"/>
          <w:sz w:val="24"/>
          <w:szCs w:val="24"/>
        </w:rPr>
        <w:t>São deveres do conselheiro tutelar:</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I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residir no Município;</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II</w:t>
      </w:r>
      <w:r w:rsidR="00B46027" w:rsidRPr="00B46027">
        <w:rPr>
          <w:rFonts w:ascii="Times New Roman" w:hAnsi="Times New Roman" w:cs="Times New Roman"/>
          <w:b/>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manter conduta pública e particular compatível com o exercício da função;</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III</w:t>
      </w:r>
      <w:r w:rsidR="00B46027" w:rsidRPr="00B46027">
        <w:rPr>
          <w:rFonts w:ascii="Times New Roman" w:hAnsi="Times New Roman" w:cs="Times New Roman"/>
          <w:sz w:val="24"/>
          <w:szCs w:val="24"/>
        </w:rPr>
        <w:t xml:space="preserve">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zelar pelo prestígio da instituição;</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IV</w:t>
      </w:r>
      <w:r w:rsidR="00B46027" w:rsidRPr="00B46027">
        <w:rPr>
          <w:rFonts w:ascii="Times New Roman" w:hAnsi="Times New Roman" w:cs="Times New Roman"/>
          <w:b/>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indicar os fundamentos de seus pronunciamentos administrativos, submetendo sua manifestação à deliberação do Colegiado;</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V</w:t>
      </w:r>
      <w:r w:rsidR="00B46027" w:rsidRPr="00B46027">
        <w:rPr>
          <w:rFonts w:ascii="Times New Roman" w:hAnsi="Times New Roman" w:cs="Times New Roman"/>
          <w:b/>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obedecer os prazos regimentais para suas manifestações e exercício das demais atribuições;</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VI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comparecer às sessões deliberativas do Conselho Tutelar;</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VII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desempenhar suas funções com zelo, presteza e dedicação</w:t>
      </w:r>
      <w:r>
        <w:rPr>
          <w:rFonts w:ascii="Times New Roman" w:hAnsi="Times New Roman" w:cs="Times New Roman"/>
          <w:sz w:val="24"/>
          <w:szCs w:val="24"/>
        </w:rPr>
        <w:t>;</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VIII</w:t>
      </w:r>
      <w:r w:rsidR="00B46027" w:rsidRPr="00B46027">
        <w:rPr>
          <w:rFonts w:ascii="Times New Roman" w:hAnsi="Times New Roman" w:cs="Times New Roman"/>
          <w:b/>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declarar-se impedido, nos termos desta </w:t>
      </w:r>
      <w:r w:rsidR="0046150C">
        <w:rPr>
          <w:rFonts w:ascii="Times New Roman" w:hAnsi="Times New Roman" w:cs="Times New Roman"/>
          <w:sz w:val="24"/>
          <w:szCs w:val="24"/>
        </w:rPr>
        <w:t>L</w:t>
      </w:r>
      <w:r w:rsidR="00B46027" w:rsidRPr="00B46027">
        <w:rPr>
          <w:rFonts w:ascii="Times New Roman" w:hAnsi="Times New Roman" w:cs="Times New Roman"/>
          <w:sz w:val="24"/>
          <w:szCs w:val="24"/>
        </w:rPr>
        <w:t>ei;</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IX</w:t>
      </w:r>
      <w:r w:rsidR="00B46027" w:rsidRPr="00B46027">
        <w:rPr>
          <w:rFonts w:ascii="Times New Roman" w:hAnsi="Times New Roman" w:cs="Times New Roman"/>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adotar, nos limites de suas atribuições, as medidas cabíveis em face de irregularidade no atendimento a crianças, adolescentes e famílias;</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X</w:t>
      </w:r>
      <w:r w:rsidR="00B46027" w:rsidRPr="00B46027">
        <w:rPr>
          <w:rFonts w:ascii="Times New Roman" w:hAnsi="Times New Roman" w:cs="Times New Roman"/>
          <w:b/>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tratar com urbanidade os interessados, testemunhas, funcionários e auxiliares do Conselho Tutelar;</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XI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prestar as informações solicitadas pelas autoridades públicas e pelas pessoas que tenham legítimo interesse ou seus procuradores legalmente constituídos;</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XII </w:t>
      </w:r>
      <w:r w:rsidR="00B46027" w:rsidRPr="00D54DC3">
        <w:rPr>
          <w:rFonts w:ascii="Times New Roman" w:hAnsi="Times New Roman" w:cs="Times New Roman"/>
          <w:b/>
          <w:sz w:val="24"/>
          <w:szCs w:val="24"/>
        </w:rPr>
        <w:t xml:space="preserve">- </w:t>
      </w:r>
      <w:r w:rsidR="00B46027" w:rsidRPr="00B46027">
        <w:rPr>
          <w:rFonts w:ascii="Times New Roman" w:hAnsi="Times New Roman" w:cs="Times New Roman"/>
          <w:sz w:val="24"/>
          <w:szCs w:val="24"/>
        </w:rPr>
        <w:t>identificar-se em suas manifestações funcionais;</w:t>
      </w:r>
    </w:p>
    <w:p w:rsidR="00D54DC3"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 xml:space="preserve">XIII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atender aos interessados, a qualquer momento, nos casos urgentes;</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D54DC3">
        <w:rPr>
          <w:rFonts w:ascii="Times New Roman" w:hAnsi="Times New Roman" w:cs="Times New Roman"/>
          <w:sz w:val="24"/>
          <w:szCs w:val="24"/>
        </w:rPr>
        <w:t>XIV</w:t>
      </w:r>
      <w:r w:rsidR="00B46027" w:rsidRPr="00B46027">
        <w:rPr>
          <w:rFonts w:ascii="Times New Roman" w:hAnsi="Times New Roman" w:cs="Times New Roman"/>
          <w:b/>
          <w:sz w:val="24"/>
          <w:szCs w:val="24"/>
        </w:rPr>
        <w:t xml:space="preserve"> </w:t>
      </w:r>
      <w:r w:rsidR="00B46027" w:rsidRPr="00D54DC3">
        <w:rPr>
          <w:rFonts w:ascii="Times New Roman" w:hAnsi="Times New Roman" w:cs="Times New Roman"/>
          <w:b/>
          <w:sz w:val="24"/>
          <w:szCs w:val="24"/>
        </w:rPr>
        <w:t>-</w:t>
      </w:r>
      <w:r w:rsidR="00B46027" w:rsidRPr="00B46027">
        <w:rPr>
          <w:rFonts w:ascii="Times New Roman" w:hAnsi="Times New Roman" w:cs="Times New Roman"/>
          <w:sz w:val="24"/>
          <w:szCs w:val="24"/>
        </w:rPr>
        <w:t xml:space="preserve"> levar ao conhecimento da autoridade competente as irregularidades de que tiver ciência em razão da função.</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1</w:t>
      </w:r>
      <w:r w:rsidR="00AC03F2" w:rsidRPr="00AC03F2">
        <w:rPr>
          <w:rFonts w:ascii="Times New Roman" w:hAnsi="Times New Roman" w:cs="Times New Roman"/>
          <w:sz w:val="24"/>
          <w:szCs w:val="24"/>
        </w:rPr>
        <w:t>º.</w:t>
      </w:r>
      <w:r w:rsidR="00B46027" w:rsidRPr="00B46027">
        <w:rPr>
          <w:rFonts w:ascii="Times New Roman" w:hAnsi="Times New Roman" w:cs="Times New Roman"/>
          <w:sz w:val="24"/>
          <w:szCs w:val="24"/>
        </w:rPr>
        <w:t xml:space="preserve"> O membro do Conselho Tutelar deverá declarar-se impedido de analisar o caso quando:</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a situação atendida envolver cônjuge, companheiro ou parente em linha reta, colateral ou por afinidade, até o terceiro grau, inclusive;</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for amigo íntimo ou inimigo capital de qualquer dos interessados;</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algum dos interessados for seu credor ou devedor, ou de seu cônjuge, companheiro ou de parentes em linha reta, colateral ou por afinidade, até o terceiro grau, inclusive;</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IV </w:t>
      </w:r>
      <w:r w:rsidR="00B46027" w:rsidRPr="00B46027">
        <w:rPr>
          <w:rFonts w:ascii="Times New Roman" w:hAnsi="Times New Roman" w:cs="Times New Roman"/>
          <w:b/>
          <w:sz w:val="24"/>
          <w:szCs w:val="24"/>
        </w:rPr>
        <w:t>-</w:t>
      </w:r>
      <w:r w:rsidR="00B46027" w:rsidRPr="00B46027">
        <w:rPr>
          <w:rFonts w:ascii="Times New Roman" w:hAnsi="Times New Roman" w:cs="Times New Roman"/>
          <w:sz w:val="24"/>
          <w:szCs w:val="24"/>
        </w:rPr>
        <w:t xml:space="preserve"> tiver interesse na solução do caso em favor de um dos interessados.</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2</w:t>
      </w:r>
      <w:r w:rsidR="00AC03F2">
        <w:rPr>
          <w:rFonts w:ascii="Times New Roman" w:hAnsi="Times New Roman" w:cs="Times New Roman"/>
          <w:sz w:val="24"/>
          <w:szCs w:val="24"/>
        </w:rPr>
        <w:t>º.</w:t>
      </w:r>
      <w:r w:rsidR="00B46027" w:rsidRPr="00B46027">
        <w:rPr>
          <w:rFonts w:ascii="Times New Roman" w:hAnsi="Times New Roman" w:cs="Times New Roman"/>
          <w:sz w:val="24"/>
          <w:szCs w:val="24"/>
        </w:rPr>
        <w:t xml:space="preserve"> O membro do Conselho Tutelar também poderá declarar-se impedido por motivo de foro íntimo.</w:t>
      </w:r>
    </w:p>
    <w:p w:rsidR="00B46027" w:rsidRPr="00B46027" w:rsidRDefault="00D54DC3"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3</w:t>
      </w:r>
      <w:r w:rsidR="00AC03F2">
        <w:rPr>
          <w:rFonts w:ascii="Times New Roman" w:hAnsi="Times New Roman" w:cs="Times New Roman"/>
          <w:sz w:val="24"/>
          <w:szCs w:val="24"/>
        </w:rPr>
        <w:t>º.</w:t>
      </w:r>
      <w:r w:rsidR="00B46027" w:rsidRPr="00B46027">
        <w:rPr>
          <w:rFonts w:ascii="Times New Roman" w:hAnsi="Times New Roman" w:cs="Times New Roman"/>
          <w:sz w:val="24"/>
          <w:szCs w:val="24"/>
        </w:rPr>
        <w:t xml:space="preserve"> O interessado poderá requerer ao Colegiado o afastamento do conselheiro tutelar que considere impedido, nas hipóteses do § 1</w:t>
      </w:r>
      <w:r w:rsidR="000324A9">
        <w:rPr>
          <w:rFonts w:ascii="Times New Roman" w:hAnsi="Times New Roman" w:cs="Times New Roman"/>
          <w:sz w:val="24"/>
          <w:szCs w:val="24"/>
        </w:rPr>
        <w:t>º</w:t>
      </w:r>
      <w:r w:rsidR="00B46027" w:rsidRPr="00B46027">
        <w:rPr>
          <w:rFonts w:ascii="Times New Roman" w:hAnsi="Times New Roman" w:cs="Times New Roman"/>
          <w:sz w:val="24"/>
          <w:szCs w:val="24"/>
        </w:rPr>
        <w:t>.</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II</w:t>
      </w:r>
    </w:p>
    <w:p w:rsidR="00B46027" w:rsidRPr="00B46027" w:rsidRDefault="00AC03F2"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as </w:t>
      </w:r>
      <w:r>
        <w:rPr>
          <w:rFonts w:ascii="Times New Roman" w:hAnsi="Times New Roman" w:cs="Times New Roman"/>
          <w:b/>
          <w:sz w:val="24"/>
          <w:szCs w:val="24"/>
        </w:rPr>
        <w:t>P</w:t>
      </w:r>
      <w:r w:rsidRPr="00B46027">
        <w:rPr>
          <w:rFonts w:ascii="Times New Roman" w:hAnsi="Times New Roman" w:cs="Times New Roman"/>
          <w:b/>
          <w:sz w:val="24"/>
          <w:szCs w:val="24"/>
        </w:rPr>
        <w:t>roibições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B46027" w:rsidRPr="00B46027">
        <w:rPr>
          <w:rFonts w:ascii="Times New Roman" w:hAnsi="Times New Roman" w:cs="Times New Roman"/>
          <w:b/>
          <w:sz w:val="24"/>
          <w:szCs w:val="24"/>
        </w:rPr>
        <w:t>Art. 4</w:t>
      </w:r>
      <w:r w:rsidR="003F5820">
        <w:rPr>
          <w:rFonts w:ascii="Times New Roman" w:hAnsi="Times New Roman" w:cs="Times New Roman"/>
          <w:b/>
          <w:sz w:val="24"/>
          <w:szCs w:val="24"/>
        </w:rPr>
        <w:t>6</w:t>
      </w:r>
      <w:r w:rsidRPr="00AC03F2">
        <w:rPr>
          <w:rFonts w:ascii="Times New Roman" w:hAnsi="Times New Roman" w:cs="Times New Roman"/>
          <w:sz w:val="24"/>
          <w:szCs w:val="24"/>
        </w:rPr>
        <w:t>.</w:t>
      </w:r>
      <w:r w:rsidR="00B46027" w:rsidRPr="00AC03F2">
        <w:rPr>
          <w:rFonts w:ascii="Times New Roman" w:hAnsi="Times New Roman" w:cs="Times New Roman"/>
          <w:sz w:val="24"/>
          <w:szCs w:val="24"/>
        </w:rPr>
        <w:t xml:space="preserve"> </w:t>
      </w:r>
      <w:r w:rsidR="00B46027" w:rsidRPr="00B46027">
        <w:rPr>
          <w:rFonts w:ascii="Times New Roman" w:hAnsi="Times New Roman" w:cs="Times New Roman"/>
          <w:sz w:val="24"/>
          <w:szCs w:val="24"/>
        </w:rPr>
        <w:t>Ao conselheiro tutelar é proibido: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ausentar-se da sede do Conselho Tutelar durante o expediente, salvo quando em diligências ou por necessidade do serviço;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II</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recusar fé a documentos públicos;</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opor resistência injustificada ao andamento do serviço;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AC03F2">
        <w:rPr>
          <w:rFonts w:ascii="Times New Roman" w:hAnsi="Times New Roman" w:cs="Times New Roman"/>
          <w:sz w:val="24"/>
          <w:szCs w:val="24"/>
        </w:rPr>
        <w:t>IV</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promover manifestação de apreço ou desapreço no recinto do Conselho Tutelar;</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3F5820">
        <w:rPr>
          <w:rFonts w:ascii="Times New Roman" w:hAnsi="Times New Roman" w:cs="Times New Roman"/>
          <w:sz w:val="24"/>
          <w:szCs w:val="24"/>
        </w:rPr>
        <w:t xml:space="preserve">V </w:t>
      </w:r>
      <w:r w:rsidR="00B46027" w:rsidRPr="003F5820">
        <w:rPr>
          <w:rFonts w:ascii="Times New Roman" w:hAnsi="Times New Roman" w:cs="Times New Roman"/>
          <w:b/>
          <w:sz w:val="24"/>
          <w:szCs w:val="24"/>
        </w:rPr>
        <w:t xml:space="preserve">- </w:t>
      </w:r>
      <w:r w:rsidR="00B46027" w:rsidRPr="00B46027">
        <w:rPr>
          <w:rFonts w:ascii="Times New Roman" w:hAnsi="Times New Roman" w:cs="Times New Roman"/>
          <w:sz w:val="24"/>
          <w:szCs w:val="24"/>
        </w:rPr>
        <w:t>valer-se da função para lograr proveito pessoal ou de outrem;</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VI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receber propina, comissão, presente ou vantagem de qualquer espécie, em razão de suas atribuições;</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VII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proceder de forma desidiosa</w:t>
      </w:r>
      <w:r>
        <w:rPr>
          <w:rFonts w:ascii="Times New Roman" w:hAnsi="Times New Roman" w:cs="Times New Roman"/>
          <w:sz w:val="24"/>
          <w:szCs w:val="24"/>
        </w:rPr>
        <w:t>;</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VIII</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utilizar pessoal ou recursos materiais do Conselho Tutelar em serviços ou atividades particulares;</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IX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exceder no exercício da função, abusando de suas atribuições específicas;</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X</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utilizar-se do Conselho Tutelar para o exercício de propaganda e atividade político-partidária;</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XI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romper o sigilo em relação aos casos analisados pelo Conselho Tutelar;</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XII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exercer quaisquer atividades que sejam incompatíveis com o exercício da função e com o horário de trabalho;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XIII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delegar a pessoa que não seja membro do Conselho Tutelar o desempenho de atribuição que seja de sua responsabilidade;</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XIV</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deixar de submeter ao Colegiado as decisões individuais referentes à aplicação de medidas protetivas a crianças, adolescentes pais ou responsáveis previstas nos arts. 101 e 129 da Lei Federal n</w:t>
      </w:r>
      <w:r>
        <w:rPr>
          <w:rFonts w:ascii="Times New Roman" w:hAnsi="Times New Roman" w:cs="Times New Roman"/>
          <w:sz w:val="24"/>
          <w:szCs w:val="24"/>
        </w:rPr>
        <w:t>º</w:t>
      </w:r>
      <w:r w:rsidR="00B46027" w:rsidRPr="00B46027">
        <w:rPr>
          <w:rFonts w:ascii="Times New Roman" w:hAnsi="Times New Roman" w:cs="Times New Roman"/>
          <w:sz w:val="24"/>
          <w:szCs w:val="24"/>
        </w:rPr>
        <w:t xml:space="preserve"> 8.069, de 1990.</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B46027" w:rsidP="003F5820">
      <w:pPr>
        <w:pStyle w:val="Recuodecorpodetexto3"/>
        <w:spacing w:after="0"/>
        <w:ind w:left="0"/>
        <w:jc w:val="center"/>
        <w:rPr>
          <w:rFonts w:ascii="Times New Roman" w:hAnsi="Times New Roman" w:cs="Times New Roman"/>
          <w:b/>
          <w:sz w:val="24"/>
          <w:szCs w:val="24"/>
        </w:rPr>
      </w:pPr>
      <w:r w:rsidRPr="00B46027">
        <w:rPr>
          <w:rFonts w:ascii="Times New Roman" w:hAnsi="Times New Roman" w:cs="Times New Roman"/>
          <w:b/>
          <w:sz w:val="24"/>
          <w:szCs w:val="24"/>
        </w:rPr>
        <w:t>Seção III</w:t>
      </w:r>
    </w:p>
    <w:p w:rsidR="00B46027" w:rsidRPr="00B46027" w:rsidRDefault="00AC03F2" w:rsidP="003F5820">
      <w:pPr>
        <w:pStyle w:val="Recuodecorpodetexto3"/>
        <w:spacing w:after="0"/>
        <w:ind w:left="0"/>
        <w:jc w:val="center"/>
        <w:rPr>
          <w:rFonts w:ascii="Times New Roman" w:hAnsi="Times New Roman" w:cs="Times New Roman"/>
          <w:b/>
          <w:sz w:val="24"/>
          <w:szCs w:val="24"/>
        </w:rPr>
      </w:pPr>
      <w:r>
        <w:rPr>
          <w:rFonts w:ascii="Times New Roman" w:hAnsi="Times New Roman" w:cs="Times New Roman"/>
          <w:b/>
          <w:sz w:val="24"/>
          <w:szCs w:val="24"/>
        </w:rPr>
        <w:t>D</w:t>
      </w:r>
      <w:r w:rsidRPr="00B46027">
        <w:rPr>
          <w:rFonts w:ascii="Times New Roman" w:hAnsi="Times New Roman" w:cs="Times New Roman"/>
          <w:b/>
          <w:sz w:val="24"/>
          <w:szCs w:val="24"/>
        </w:rPr>
        <w:t xml:space="preserve">as </w:t>
      </w:r>
      <w:r>
        <w:rPr>
          <w:rFonts w:ascii="Times New Roman" w:hAnsi="Times New Roman" w:cs="Times New Roman"/>
          <w:b/>
          <w:sz w:val="24"/>
          <w:szCs w:val="24"/>
        </w:rPr>
        <w:t>P</w:t>
      </w:r>
      <w:r w:rsidRPr="00B46027">
        <w:rPr>
          <w:rFonts w:ascii="Times New Roman" w:hAnsi="Times New Roman" w:cs="Times New Roman"/>
          <w:b/>
          <w:sz w:val="24"/>
          <w:szCs w:val="24"/>
        </w:rPr>
        <w:t>enalidades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w:t>
      </w:r>
      <w:r w:rsidR="003F5820">
        <w:rPr>
          <w:rFonts w:ascii="Times New Roman" w:hAnsi="Times New Roman" w:cs="Times New Roman"/>
          <w:b/>
          <w:sz w:val="24"/>
          <w:szCs w:val="24"/>
        </w:rPr>
        <w:t>7</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São penalidades disciplinares aplicáveis aos membros do Conselho Tutelar:</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3F5820">
        <w:rPr>
          <w:rFonts w:ascii="Times New Roman" w:hAnsi="Times New Roman" w:cs="Times New Roman"/>
          <w:sz w:val="24"/>
          <w:szCs w:val="24"/>
        </w:rPr>
        <w:t xml:space="preserve">I </w:t>
      </w:r>
      <w:r w:rsidR="00B46027" w:rsidRPr="003F5820">
        <w:rPr>
          <w:rFonts w:ascii="Times New Roman" w:hAnsi="Times New Roman" w:cs="Times New Roman"/>
          <w:b/>
          <w:sz w:val="24"/>
          <w:szCs w:val="24"/>
        </w:rPr>
        <w:t>-</w:t>
      </w:r>
      <w:r w:rsidR="00B46027" w:rsidRPr="00B46027">
        <w:rPr>
          <w:rFonts w:ascii="Times New Roman" w:hAnsi="Times New Roman" w:cs="Times New Roman"/>
          <w:sz w:val="24"/>
          <w:szCs w:val="24"/>
        </w:rPr>
        <w:t xml:space="preserve"> advertência;</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3F5820">
        <w:rPr>
          <w:rFonts w:ascii="Times New Roman" w:hAnsi="Times New Roman" w:cs="Times New Roman"/>
          <w:sz w:val="24"/>
          <w:szCs w:val="24"/>
        </w:rPr>
        <w:t>II</w:t>
      </w:r>
      <w:r w:rsidR="00B46027" w:rsidRPr="00B46027">
        <w:rPr>
          <w:rFonts w:ascii="Times New Roman" w:hAnsi="Times New Roman" w:cs="Times New Roman"/>
          <w:b/>
          <w:sz w:val="24"/>
          <w:szCs w:val="24"/>
        </w:rPr>
        <w:t xml:space="preserve"> </w:t>
      </w:r>
      <w:r w:rsidR="00B46027" w:rsidRPr="003F5820">
        <w:rPr>
          <w:rFonts w:ascii="Times New Roman" w:hAnsi="Times New Roman" w:cs="Times New Roman"/>
          <w:b/>
          <w:sz w:val="24"/>
          <w:szCs w:val="24"/>
        </w:rPr>
        <w:t>-</w:t>
      </w:r>
      <w:r w:rsidR="00B46027" w:rsidRPr="00B46027">
        <w:rPr>
          <w:rFonts w:ascii="Times New Roman" w:hAnsi="Times New Roman" w:cs="Times New Roman"/>
          <w:sz w:val="24"/>
          <w:szCs w:val="24"/>
        </w:rPr>
        <w:t xml:space="preserve"> suspensão do exercício da função;</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3F5820">
        <w:rPr>
          <w:rFonts w:ascii="Times New Roman" w:hAnsi="Times New Roman" w:cs="Times New Roman"/>
          <w:sz w:val="24"/>
          <w:szCs w:val="24"/>
        </w:rPr>
        <w:t xml:space="preserve">III </w:t>
      </w:r>
      <w:r w:rsidR="00B46027" w:rsidRPr="003F5820">
        <w:rPr>
          <w:rFonts w:ascii="Times New Roman" w:hAnsi="Times New Roman" w:cs="Times New Roman"/>
          <w:b/>
          <w:sz w:val="24"/>
          <w:szCs w:val="24"/>
        </w:rPr>
        <w:t>-</w:t>
      </w:r>
      <w:r w:rsidR="00B46027" w:rsidRPr="00B46027">
        <w:rPr>
          <w:rFonts w:ascii="Times New Roman" w:hAnsi="Times New Roman" w:cs="Times New Roman"/>
          <w:sz w:val="24"/>
          <w:szCs w:val="24"/>
        </w:rPr>
        <w:t xml:space="preserve"> perda do mandato.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w:t>
      </w:r>
      <w:r w:rsidR="003F5820">
        <w:rPr>
          <w:rFonts w:ascii="Times New Roman" w:hAnsi="Times New Roman" w:cs="Times New Roman"/>
          <w:b/>
          <w:sz w:val="24"/>
          <w:szCs w:val="24"/>
        </w:rPr>
        <w:t>8</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Na aplicação das penalidades deverão ser consideradas a natureza e a gravidade da infração cometida, os danos que dela provieram para a sociedade ou serviço público, a repercussão do fato e os antecedentes do conselheiro tutelar.</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4</w:t>
      </w:r>
      <w:r w:rsidR="003F5820">
        <w:rPr>
          <w:rFonts w:ascii="Times New Roman" w:hAnsi="Times New Roman" w:cs="Times New Roman"/>
          <w:b/>
          <w:sz w:val="24"/>
          <w:szCs w:val="24"/>
        </w:rPr>
        <w:t>9</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A advertência será aplicada por escrito, nos casos de violação de proibição constante do art. 45, incisos I a IV, e de inobservância de dever funcional previsto no art. 44, que não justifique imposição de penalidade mais grave.</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 xml:space="preserve">Art. </w:t>
      </w:r>
      <w:r w:rsidR="003F5820">
        <w:rPr>
          <w:rFonts w:ascii="Times New Roman" w:hAnsi="Times New Roman" w:cs="Times New Roman"/>
          <w:b/>
          <w:sz w:val="24"/>
          <w:szCs w:val="24"/>
        </w:rPr>
        <w:t>50</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A suspensão do exercício da função será aplicada em caso de reincidência das infrações punidas com advertência e de violação das demais proibições que não tipifiquem infração sujeita à penalidade de perda do mandato, não podendo exceder de 90 (noventa) dias.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1</w:t>
      </w:r>
      <w:r w:rsidRPr="00AC03F2">
        <w:rPr>
          <w:rFonts w:ascii="Times New Roman" w:hAnsi="Times New Roman" w:cs="Times New Roman"/>
          <w:sz w:val="24"/>
          <w:szCs w:val="24"/>
        </w:rPr>
        <w:t>.</w:t>
      </w:r>
      <w:r w:rsidR="00B46027" w:rsidRPr="00AC03F2">
        <w:rPr>
          <w:rFonts w:ascii="Times New Roman" w:hAnsi="Times New Roman" w:cs="Times New Roman"/>
          <w:sz w:val="24"/>
          <w:szCs w:val="24"/>
        </w:rPr>
        <w:t xml:space="preserve"> </w:t>
      </w:r>
      <w:r w:rsidR="00B46027" w:rsidRPr="00B46027">
        <w:rPr>
          <w:rFonts w:ascii="Times New Roman" w:hAnsi="Times New Roman" w:cs="Times New Roman"/>
          <w:sz w:val="24"/>
          <w:szCs w:val="24"/>
        </w:rPr>
        <w:t>A penalidade de perda do mandato será aplicada nos seguintes casos:</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condenação por sentença transitada em julgado pela prática de crime que comprometa sua idoneidade moral;</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II</w:t>
      </w:r>
      <w:r w:rsidR="00B46027" w:rsidRPr="00B46027">
        <w:rPr>
          <w:rFonts w:ascii="Times New Roman" w:hAnsi="Times New Roman" w:cs="Times New Roman"/>
          <w:b/>
          <w:sz w:val="24"/>
          <w:szCs w:val="24"/>
        </w:rPr>
        <w:t xml:space="preserve">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abandono da função por período superior a 30 (trinta) dias;</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inassiduidade habitual;</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IV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improbidade administrativa;</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AC03F2">
        <w:rPr>
          <w:rFonts w:ascii="Times New Roman" w:hAnsi="Times New Roman" w:cs="Times New Roman"/>
          <w:sz w:val="24"/>
          <w:szCs w:val="24"/>
        </w:rPr>
        <w:t>V</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ofensa física, em serviço, a outro conselheiro tutelar, servidor público ou a particular;</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VI</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conduta incompatível com o exercício da função;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VII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deixar de residir no Município;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VIII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homologação de candidatura a cargo eletivo;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IX </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acumulação remunerada de cargos, empregos ou funções públicas;</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X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reincidência das faltas punidas com suspensão;</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XI</w:t>
      </w:r>
      <w:r w:rsidR="00B46027" w:rsidRPr="00B46027">
        <w:rPr>
          <w:rFonts w:ascii="Times New Roman" w:hAnsi="Times New Roman" w:cs="Times New Roman"/>
          <w:sz w:val="24"/>
          <w:szCs w:val="24"/>
        </w:rPr>
        <w:t xml:space="preserve">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transgressão dos incisos V a X do art. 45.</w:t>
      </w:r>
    </w:p>
    <w:p w:rsidR="00B46027" w:rsidRPr="00AC03F2" w:rsidRDefault="00B46027" w:rsidP="003F5820">
      <w:pPr>
        <w:pStyle w:val="Recuodecorpodetexto3"/>
        <w:spacing w:after="0"/>
        <w:ind w:left="0"/>
        <w:jc w:val="both"/>
        <w:rPr>
          <w:rFonts w:ascii="Times New Roman" w:hAnsi="Times New Roman" w:cs="Times New Roman"/>
          <w:sz w:val="24"/>
          <w:szCs w:val="24"/>
        </w:rPr>
      </w:pPr>
    </w:p>
    <w:p w:rsidR="00B46027" w:rsidRPr="00AC03F2" w:rsidRDefault="00B46027" w:rsidP="003F5820">
      <w:pPr>
        <w:pStyle w:val="Recuodecorpodetexto3"/>
        <w:spacing w:after="0"/>
        <w:ind w:left="0"/>
        <w:jc w:val="center"/>
        <w:rPr>
          <w:rFonts w:ascii="Times New Roman" w:hAnsi="Times New Roman" w:cs="Times New Roman"/>
          <w:sz w:val="24"/>
          <w:szCs w:val="24"/>
        </w:rPr>
      </w:pPr>
      <w:r w:rsidRPr="00AC03F2">
        <w:rPr>
          <w:rFonts w:ascii="Times New Roman" w:hAnsi="Times New Roman" w:cs="Times New Roman"/>
          <w:sz w:val="24"/>
          <w:szCs w:val="24"/>
        </w:rPr>
        <w:t>CAPÍTULO X</w:t>
      </w:r>
    </w:p>
    <w:p w:rsidR="00B46027" w:rsidRPr="00AC03F2" w:rsidRDefault="00B46027" w:rsidP="003F5820">
      <w:pPr>
        <w:pStyle w:val="Recuodecorpodetexto3"/>
        <w:spacing w:after="0"/>
        <w:ind w:left="0"/>
        <w:jc w:val="center"/>
        <w:rPr>
          <w:rFonts w:ascii="Times New Roman" w:hAnsi="Times New Roman" w:cs="Times New Roman"/>
          <w:sz w:val="24"/>
          <w:szCs w:val="24"/>
        </w:rPr>
      </w:pPr>
      <w:r w:rsidRPr="00AC03F2">
        <w:rPr>
          <w:rFonts w:ascii="Times New Roman" w:hAnsi="Times New Roman" w:cs="Times New Roman"/>
          <w:sz w:val="24"/>
          <w:szCs w:val="24"/>
        </w:rPr>
        <w:t>DO PROCESSO ADMINISTRATIVO DISCIPLINAR</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2</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A apuração das infrações disciplinares atribuídas a membro do Conselho Tutelar será realizada mediante processo administrativo disciplinar, assegurado ao acusado o direito ao contraditório e à ampla defesa.</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3</w:t>
      </w:r>
      <w:r w:rsidRPr="00AC03F2">
        <w:rPr>
          <w:rFonts w:ascii="Times New Roman" w:hAnsi="Times New Roman" w:cs="Times New Roman"/>
          <w:sz w:val="24"/>
          <w:szCs w:val="24"/>
        </w:rPr>
        <w:t>.</w:t>
      </w:r>
      <w:r w:rsidR="00B46027" w:rsidRPr="00AC03F2">
        <w:rPr>
          <w:rFonts w:ascii="Times New Roman" w:hAnsi="Times New Roman" w:cs="Times New Roman"/>
          <w:sz w:val="24"/>
          <w:szCs w:val="24"/>
        </w:rPr>
        <w:t xml:space="preserve"> </w:t>
      </w:r>
      <w:r w:rsidR="00B46027" w:rsidRPr="00B46027">
        <w:rPr>
          <w:rFonts w:ascii="Times New Roman" w:hAnsi="Times New Roman" w:cs="Times New Roman"/>
          <w:sz w:val="24"/>
          <w:szCs w:val="24"/>
        </w:rPr>
        <w:t>O processo disciplinar será conduzido por Comissão Disciplinar integrada por 3 (três) membros, observada a seguinte composição: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I</w:t>
      </w:r>
      <w:r w:rsidR="00B46027" w:rsidRPr="00B46027">
        <w:rPr>
          <w:rFonts w:ascii="Times New Roman" w:hAnsi="Times New Roman" w:cs="Times New Roman"/>
          <w:b/>
          <w:sz w:val="24"/>
          <w:szCs w:val="24"/>
        </w:rPr>
        <w:t xml:space="preserve">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1 (um) conselheiro municipal dos direitos da criança e do adolescente, representante do Poder Público;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II </w:t>
      </w:r>
      <w:r w:rsidR="00B46027" w:rsidRPr="00AC03F2">
        <w:rPr>
          <w:rFonts w:ascii="Times New Roman" w:hAnsi="Times New Roman" w:cs="Times New Roman"/>
          <w:b/>
          <w:sz w:val="24"/>
          <w:szCs w:val="24"/>
        </w:rPr>
        <w:t>-</w:t>
      </w:r>
      <w:r w:rsidR="00B46027" w:rsidRPr="00B46027">
        <w:rPr>
          <w:rFonts w:ascii="Times New Roman" w:hAnsi="Times New Roman" w:cs="Times New Roman"/>
          <w:sz w:val="24"/>
          <w:szCs w:val="24"/>
        </w:rPr>
        <w:t xml:space="preserve"> 1 (um) conselheiro municipal dos direitos da criança e do adolescente, representante da sociedade civil;</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III</w:t>
      </w:r>
      <w:r w:rsidR="00B46027" w:rsidRPr="00AC03F2">
        <w:rPr>
          <w:rFonts w:ascii="Times New Roman" w:hAnsi="Times New Roman" w:cs="Times New Roman"/>
          <w:b/>
          <w:sz w:val="24"/>
          <w:szCs w:val="24"/>
        </w:rPr>
        <w:t xml:space="preserve"> -</w:t>
      </w:r>
      <w:r w:rsidR="00B46027" w:rsidRPr="00B46027">
        <w:rPr>
          <w:rFonts w:ascii="Times New Roman" w:hAnsi="Times New Roman" w:cs="Times New Roman"/>
          <w:sz w:val="24"/>
          <w:szCs w:val="24"/>
        </w:rPr>
        <w:t xml:space="preserve"> 1 (um) conselheiro tutelar.</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1</w:t>
      </w:r>
      <w:r w:rsidRPr="00AC03F2">
        <w:rPr>
          <w:rFonts w:ascii="Times New Roman" w:hAnsi="Times New Roman" w:cs="Times New Roman"/>
          <w:sz w:val="24"/>
          <w:szCs w:val="24"/>
        </w:rPr>
        <w:t>º.</w:t>
      </w:r>
      <w:r w:rsidR="00B46027" w:rsidRPr="00B46027">
        <w:rPr>
          <w:rFonts w:ascii="Times New Roman" w:hAnsi="Times New Roman" w:cs="Times New Roman"/>
          <w:sz w:val="24"/>
          <w:szCs w:val="24"/>
        </w:rPr>
        <w:t xml:space="preserve"> Os membros da Comissão Disciplinar serão escolhidos na primeira reunião ordinária de cada ano, para cumprirem mandato de um ano, permitida uma recondução por igual período.</w:t>
      </w: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2</w:t>
      </w:r>
      <w:r w:rsidRPr="00AC03F2">
        <w:rPr>
          <w:rFonts w:ascii="Times New Roman" w:hAnsi="Times New Roman" w:cs="Times New Roman"/>
          <w:sz w:val="24"/>
          <w:szCs w:val="24"/>
        </w:rPr>
        <w:t>º.</w:t>
      </w:r>
      <w:r w:rsidR="00B46027" w:rsidRPr="00B46027">
        <w:rPr>
          <w:rFonts w:ascii="Times New Roman" w:hAnsi="Times New Roman" w:cs="Times New Roman"/>
          <w:sz w:val="24"/>
          <w:szCs w:val="24"/>
        </w:rPr>
        <w:t xml:space="preserve">  Na mesma reunião serão escolhidos os suplentes dos membros da Comissão, que serão convocados nos casos de falta ou afastamento do titular ou em situações específicas em que ao membro titular for imputada a prática de infração disciplinar.</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3</w:t>
      </w:r>
      <w:r w:rsidRPr="00AC03F2">
        <w:rPr>
          <w:rFonts w:ascii="Times New Roman" w:hAnsi="Times New Roman" w:cs="Times New Roman"/>
          <w:sz w:val="24"/>
          <w:szCs w:val="24"/>
        </w:rPr>
        <w:t>º.</w:t>
      </w:r>
      <w:r w:rsidR="00B46027" w:rsidRPr="00B46027">
        <w:rPr>
          <w:rFonts w:ascii="Times New Roman" w:hAnsi="Times New Roman" w:cs="Times New Roman"/>
          <w:sz w:val="24"/>
          <w:szCs w:val="24"/>
        </w:rPr>
        <w:t xml:space="preserve"> Não poderão participar da Comissão Disciplinar o cônjuge, companheiro ou parentes do acusado, em linha reta, colateral ou por afinidade, até o terceiro grau, inclusive.</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4</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O procedimento administrativo será iniciado mediante representação escrita, fundamentada e com indicação de provas, endereçada ao Presidente do Conselho Municipal dos Direitos da Criança e do Adolescente.</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Parágrafo único</w:t>
      </w:r>
      <w:r w:rsidR="00B46027" w:rsidRPr="00B46027">
        <w:rPr>
          <w:rFonts w:ascii="Times New Roman" w:hAnsi="Times New Roman" w:cs="Times New Roman"/>
          <w:sz w:val="24"/>
          <w:szCs w:val="24"/>
        </w:rPr>
        <w:t>. A representação de irregularidade poderá ser encaminhada por qualquer cidadão.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5</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O prazo para a conclusão do processo disciplinar não excederá 60 (sessenta) dias, contados da data de recebimento da representação, admitida a sua prorrogação por igual prazo, quando as circunstâncias o exigirem.</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6</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Recebida a representação, será aberto prazo de 10 (dez) dias para que o acusado apresente sua defesa escrita, mediante notificação pessoal e cópia da representação.</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AC03F2">
        <w:rPr>
          <w:rFonts w:ascii="Times New Roman" w:hAnsi="Times New Roman" w:cs="Times New Roman"/>
          <w:sz w:val="24"/>
          <w:szCs w:val="24"/>
        </w:rPr>
        <w:t>Parágrafo único.</w:t>
      </w:r>
      <w:r w:rsidR="00B46027" w:rsidRPr="00B46027">
        <w:rPr>
          <w:rFonts w:ascii="Times New Roman" w:hAnsi="Times New Roman" w:cs="Times New Roman"/>
          <w:sz w:val="24"/>
          <w:szCs w:val="24"/>
        </w:rPr>
        <w:t xml:space="preserve"> No caso de recusa do acusado em apor o ciente na cópia da notificação, o prazo para defesa contar-se-á da data declarada, em termo próprio, pelo membro da Comissão Disciplinar que fez a notificação, com a assinatura de 2 (duas) testemunhas.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7</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Como medida cautelar e a fim de que o acusado não venha a influir na apuração da irregularidade, a Comissão Disciplinar poderá determinar o seu afastamento do exercício da função até a conclusão do procedimento, sem prejuízo da remuneração.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8</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É assegurado ao acusado o direito de acompanhar o processo pessoalmente ou por intermédio de procurador, arrolar e inquirir testemunhas e produzir demais provas admitidas em direito.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5</w:t>
      </w:r>
      <w:r w:rsidR="003F5820">
        <w:rPr>
          <w:rFonts w:ascii="Times New Roman" w:hAnsi="Times New Roman" w:cs="Times New Roman"/>
          <w:b/>
          <w:sz w:val="24"/>
          <w:szCs w:val="24"/>
        </w:rPr>
        <w:t>9</w:t>
      </w:r>
      <w:r w:rsidRPr="00AC03F2">
        <w:rPr>
          <w:rFonts w:ascii="Times New Roman" w:hAnsi="Times New Roman" w:cs="Times New Roman"/>
          <w:sz w:val="24"/>
          <w:szCs w:val="24"/>
        </w:rPr>
        <w:t>.</w:t>
      </w:r>
      <w:r w:rsidR="00B46027" w:rsidRPr="00AC03F2">
        <w:rPr>
          <w:rFonts w:ascii="Times New Roman" w:hAnsi="Times New Roman" w:cs="Times New Roman"/>
          <w:sz w:val="24"/>
          <w:szCs w:val="24"/>
        </w:rPr>
        <w:t xml:space="preserve"> </w:t>
      </w:r>
      <w:r w:rsidR="00B46027" w:rsidRPr="00B46027">
        <w:rPr>
          <w:rFonts w:ascii="Times New Roman" w:hAnsi="Times New Roman" w:cs="Times New Roman"/>
          <w:sz w:val="24"/>
          <w:szCs w:val="24"/>
        </w:rPr>
        <w:t>O depoimento de testemunhas será prestado oralmente e reduzido a termo, não sendo lícito à testemunha trazê-lo por escrito.</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 xml:space="preserve">Art. </w:t>
      </w:r>
      <w:r w:rsidR="003F5820">
        <w:rPr>
          <w:rFonts w:ascii="Times New Roman" w:hAnsi="Times New Roman" w:cs="Times New Roman"/>
          <w:b/>
          <w:sz w:val="24"/>
          <w:szCs w:val="24"/>
        </w:rPr>
        <w:t>60</w:t>
      </w:r>
      <w:r w:rsidRPr="00AC03F2">
        <w:rPr>
          <w:rFonts w:ascii="Times New Roman" w:hAnsi="Times New Roman" w:cs="Times New Roman"/>
          <w:sz w:val="24"/>
          <w:szCs w:val="24"/>
        </w:rPr>
        <w:t>.</w:t>
      </w:r>
      <w:r w:rsidR="00B46027" w:rsidRPr="00AC03F2">
        <w:rPr>
          <w:rFonts w:ascii="Times New Roman" w:hAnsi="Times New Roman" w:cs="Times New Roman"/>
          <w:sz w:val="24"/>
          <w:szCs w:val="24"/>
        </w:rPr>
        <w:t xml:space="preserve"> </w:t>
      </w:r>
      <w:r w:rsidR="00B46027" w:rsidRPr="00B46027">
        <w:rPr>
          <w:rFonts w:ascii="Times New Roman" w:hAnsi="Times New Roman" w:cs="Times New Roman"/>
          <w:sz w:val="24"/>
          <w:szCs w:val="24"/>
        </w:rPr>
        <w:t>A Comissão Disciplinar terá um relator, sorteado dentre os seus membros, que conduzirá o procedimento de apuração da prática de infração disciplinar, e ao final apresentará um relatório que será submetido aos demais integrantes da Comissão, que poderão com ele concordar ou discordar.</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Parágrafo único</w:t>
      </w:r>
      <w:r>
        <w:rPr>
          <w:rFonts w:ascii="Times New Roman" w:hAnsi="Times New Roman" w:cs="Times New Roman"/>
          <w:sz w:val="24"/>
          <w:szCs w:val="24"/>
        </w:rPr>
        <w:t>.</w:t>
      </w:r>
      <w:r w:rsidR="00B46027" w:rsidRPr="00AC03F2">
        <w:rPr>
          <w:rFonts w:ascii="Times New Roman" w:hAnsi="Times New Roman" w:cs="Times New Roman"/>
          <w:sz w:val="24"/>
          <w:szCs w:val="24"/>
        </w:rPr>
        <w:t xml:space="preserve"> O</w:t>
      </w:r>
      <w:r w:rsidR="00B46027" w:rsidRPr="00B46027">
        <w:rPr>
          <w:rFonts w:ascii="Times New Roman" w:hAnsi="Times New Roman" w:cs="Times New Roman"/>
          <w:sz w:val="24"/>
          <w:szCs w:val="24"/>
        </w:rPr>
        <w:t xml:space="preserve"> relatório será sempre conclusivo quanto à inocência ou à responsabilidade do conselheiro tutelar.</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AC03F2"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6</w:t>
      </w:r>
      <w:r w:rsidR="003F5820">
        <w:rPr>
          <w:rFonts w:ascii="Times New Roman" w:hAnsi="Times New Roman" w:cs="Times New Roman"/>
          <w:b/>
          <w:sz w:val="24"/>
          <w:szCs w:val="24"/>
        </w:rPr>
        <w:t>1</w:t>
      </w:r>
      <w:r w:rsidRPr="00AC03F2">
        <w:rPr>
          <w:rFonts w:ascii="Times New Roman" w:hAnsi="Times New Roman" w:cs="Times New Roman"/>
          <w:sz w:val="24"/>
          <w:szCs w:val="24"/>
        </w:rPr>
        <w:t>.</w:t>
      </w:r>
      <w:r w:rsidR="00B46027" w:rsidRPr="00AC03F2">
        <w:rPr>
          <w:rFonts w:ascii="Times New Roman" w:hAnsi="Times New Roman" w:cs="Times New Roman"/>
          <w:sz w:val="24"/>
          <w:szCs w:val="24"/>
        </w:rPr>
        <w:t xml:space="preserve"> </w:t>
      </w:r>
      <w:r w:rsidR="00B46027" w:rsidRPr="00B46027">
        <w:rPr>
          <w:rFonts w:ascii="Times New Roman" w:hAnsi="Times New Roman" w:cs="Times New Roman"/>
          <w:sz w:val="24"/>
          <w:szCs w:val="24"/>
        </w:rPr>
        <w:t>As conclusões do procedimento administrativo serão remetidas ao Conselho Municipal dos Direitos da Criança e do Adolescente, que, em plenária, deliberará acerca da aplicação da penalidade cabível.</w:t>
      </w:r>
    </w:p>
    <w:p w:rsidR="00AC03F2" w:rsidRDefault="00AC03F2"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B46027">
        <w:rPr>
          <w:rFonts w:ascii="Times New Roman" w:hAnsi="Times New Roman" w:cs="Times New Roman"/>
          <w:b/>
          <w:sz w:val="24"/>
          <w:szCs w:val="24"/>
        </w:rPr>
        <w:t>Art. 6</w:t>
      </w:r>
      <w:r w:rsidR="003F5820">
        <w:rPr>
          <w:rFonts w:ascii="Times New Roman" w:hAnsi="Times New Roman" w:cs="Times New Roman"/>
          <w:b/>
          <w:sz w:val="24"/>
          <w:szCs w:val="24"/>
        </w:rPr>
        <w:t>2</w:t>
      </w:r>
      <w:r w:rsidRPr="00AC03F2">
        <w:rPr>
          <w:rFonts w:ascii="Times New Roman" w:hAnsi="Times New Roman" w:cs="Times New Roman"/>
          <w:sz w:val="24"/>
          <w:szCs w:val="24"/>
        </w:rPr>
        <w:t>.</w:t>
      </w:r>
      <w:r w:rsidR="00B46027" w:rsidRPr="00AC03F2">
        <w:rPr>
          <w:rFonts w:ascii="Times New Roman" w:hAnsi="Times New Roman" w:cs="Times New Roman"/>
          <w:sz w:val="24"/>
          <w:szCs w:val="24"/>
        </w:rPr>
        <w:t xml:space="preserve"> </w:t>
      </w:r>
      <w:r w:rsidR="00B46027" w:rsidRPr="00B46027">
        <w:rPr>
          <w:rFonts w:ascii="Times New Roman" w:hAnsi="Times New Roman" w:cs="Times New Roman"/>
          <w:sz w:val="24"/>
          <w:szCs w:val="24"/>
        </w:rPr>
        <w:t>Havendo indícios da prática de crime por parte do conselheiro tutelar, o Conselho Municipal dos Direitos da Criança e do Adolescente comunicará o fato ao Ministério Público para adoção das providências cabíveis.</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46027" w:rsidRPr="00B46027">
        <w:rPr>
          <w:rFonts w:ascii="Times New Roman" w:hAnsi="Times New Roman" w:cs="Times New Roman"/>
          <w:b/>
          <w:sz w:val="24"/>
          <w:szCs w:val="24"/>
        </w:rPr>
        <w:t>Art. 6</w:t>
      </w:r>
      <w:r w:rsidR="003F5820">
        <w:rPr>
          <w:rFonts w:ascii="Times New Roman" w:hAnsi="Times New Roman" w:cs="Times New Roman"/>
          <w:b/>
          <w:sz w:val="24"/>
          <w:szCs w:val="24"/>
        </w:rPr>
        <w:t>3</w:t>
      </w:r>
      <w:r w:rsidRPr="00AC03F2">
        <w:rPr>
          <w:rFonts w:ascii="Times New Roman" w:hAnsi="Times New Roman" w:cs="Times New Roman"/>
          <w:sz w:val="24"/>
          <w:szCs w:val="24"/>
        </w:rPr>
        <w:t>.</w:t>
      </w:r>
      <w:r w:rsidR="00B46027" w:rsidRPr="00B46027">
        <w:rPr>
          <w:rFonts w:ascii="Times New Roman" w:hAnsi="Times New Roman" w:cs="Times New Roman"/>
          <w:sz w:val="24"/>
          <w:szCs w:val="24"/>
        </w:rPr>
        <w:t xml:space="preserve"> No caso de aplicação da penalidade de perda de mandato ou de suspensão do exercício da função por período superior a 10 (dez) dias, o Conselho Municipal dos Direitos da Criança e do Adolescente convocará o suplente para o preenchimento da vaga.</w:t>
      </w:r>
    </w:p>
    <w:p w:rsidR="00B46027" w:rsidRPr="00B46027" w:rsidRDefault="00AC03F2" w:rsidP="003F5820">
      <w:pPr>
        <w:pStyle w:val="Recuodecorpodetexto3"/>
        <w:spacing w:after="0"/>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6027" w:rsidRPr="00AC03F2">
        <w:rPr>
          <w:rFonts w:ascii="Times New Roman" w:hAnsi="Times New Roman" w:cs="Times New Roman"/>
          <w:sz w:val="24"/>
          <w:szCs w:val="24"/>
        </w:rPr>
        <w:t xml:space="preserve">Parágrafo único. </w:t>
      </w:r>
      <w:r w:rsidR="00B46027" w:rsidRPr="00B46027">
        <w:rPr>
          <w:rFonts w:ascii="Times New Roman" w:hAnsi="Times New Roman" w:cs="Times New Roman"/>
          <w:sz w:val="24"/>
          <w:szCs w:val="24"/>
        </w:rPr>
        <w:t>O suplente convocado deverá tomar posse dentro de 10 (dez) dias, sob pena de ser considerado renunciante.</w:t>
      </w:r>
    </w:p>
    <w:p w:rsidR="00B46027" w:rsidRPr="00B46027" w:rsidRDefault="00B46027" w:rsidP="003F5820">
      <w:pPr>
        <w:pStyle w:val="Recuodecorpodetexto3"/>
        <w:spacing w:after="0"/>
        <w:ind w:left="0"/>
        <w:jc w:val="both"/>
        <w:rPr>
          <w:rFonts w:ascii="Times New Roman" w:hAnsi="Times New Roman" w:cs="Times New Roman"/>
          <w:sz w:val="24"/>
          <w:szCs w:val="24"/>
        </w:rPr>
      </w:pPr>
    </w:p>
    <w:p w:rsidR="00B46027" w:rsidRPr="00AC03F2" w:rsidRDefault="00B46027" w:rsidP="003F5820">
      <w:pPr>
        <w:pStyle w:val="Recuodecorpodetexto3"/>
        <w:spacing w:after="0"/>
        <w:ind w:left="0"/>
        <w:jc w:val="center"/>
        <w:rPr>
          <w:rFonts w:ascii="Times New Roman" w:hAnsi="Times New Roman" w:cs="Times New Roman"/>
          <w:sz w:val="24"/>
          <w:szCs w:val="24"/>
        </w:rPr>
      </w:pPr>
      <w:r w:rsidRPr="00AC03F2">
        <w:rPr>
          <w:rFonts w:ascii="Times New Roman" w:hAnsi="Times New Roman" w:cs="Times New Roman"/>
          <w:sz w:val="24"/>
          <w:szCs w:val="24"/>
        </w:rPr>
        <w:t>CAPÍTULO XI</w:t>
      </w:r>
    </w:p>
    <w:p w:rsidR="00B46027" w:rsidRPr="00AC03F2" w:rsidRDefault="00B46027" w:rsidP="003F5820">
      <w:pPr>
        <w:pStyle w:val="Recuodecorpodetexto3"/>
        <w:spacing w:after="0"/>
        <w:ind w:left="0"/>
        <w:jc w:val="center"/>
        <w:rPr>
          <w:rFonts w:ascii="Times New Roman" w:hAnsi="Times New Roman" w:cs="Times New Roman"/>
          <w:sz w:val="24"/>
          <w:szCs w:val="24"/>
        </w:rPr>
      </w:pPr>
      <w:r w:rsidRPr="00AC03F2">
        <w:rPr>
          <w:rFonts w:ascii="Times New Roman" w:hAnsi="Times New Roman" w:cs="Times New Roman"/>
          <w:sz w:val="24"/>
          <w:szCs w:val="24"/>
        </w:rPr>
        <w:t>DAS DISPOSIÇÕES TRANSITÓRIAS E FINAIS</w:t>
      </w:r>
    </w:p>
    <w:p w:rsidR="00AC03F2" w:rsidRDefault="00AC03F2" w:rsidP="003F5820">
      <w:pPr>
        <w:pStyle w:val="Recuodecorpodetexto3"/>
        <w:tabs>
          <w:tab w:val="left" w:pos="3261"/>
        </w:tabs>
        <w:spacing w:after="0"/>
        <w:ind w:left="0"/>
        <w:jc w:val="both"/>
        <w:rPr>
          <w:rFonts w:ascii="Times New Roman" w:hAnsi="Times New Roman" w:cs="Times New Roman"/>
          <w:sz w:val="24"/>
          <w:szCs w:val="24"/>
        </w:rPr>
      </w:pPr>
    </w:p>
    <w:p w:rsidR="00AC03F2"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6</w:t>
      </w:r>
      <w:r w:rsidR="003F5820">
        <w:rPr>
          <w:rFonts w:ascii="Times New Roman" w:hAnsi="Times New Roman" w:cs="Times New Roman"/>
          <w:b/>
          <w:sz w:val="24"/>
          <w:szCs w:val="24"/>
        </w:rPr>
        <w:t>4</w:t>
      </w:r>
      <w:r w:rsidR="00AC03F2" w:rsidRPr="00AC03F2">
        <w:rPr>
          <w:rFonts w:ascii="Times New Roman" w:hAnsi="Times New Roman" w:cs="Times New Roman"/>
          <w:sz w:val="24"/>
          <w:szCs w:val="24"/>
        </w:rPr>
        <w:t>.</w:t>
      </w:r>
      <w:r w:rsidRPr="00B46027">
        <w:rPr>
          <w:rFonts w:ascii="Times New Roman" w:hAnsi="Times New Roman" w:cs="Times New Roman"/>
          <w:sz w:val="24"/>
          <w:szCs w:val="24"/>
        </w:rPr>
        <w:t xml:space="preserve"> O Conselho Tutelar, no prazo de 120 (cento e vinte) dias contados da publicação desta </w:t>
      </w:r>
      <w:r w:rsidR="0046150C">
        <w:rPr>
          <w:rFonts w:ascii="Times New Roman" w:hAnsi="Times New Roman" w:cs="Times New Roman"/>
          <w:sz w:val="24"/>
          <w:szCs w:val="24"/>
        </w:rPr>
        <w:t>L</w:t>
      </w:r>
      <w:r w:rsidRPr="00B46027">
        <w:rPr>
          <w:rFonts w:ascii="Times New Roman" w:hAnsi="Times New Roman" w:cs="Times New Roman"/>
          <w:sz w:val="24"/>
          <w:szCs w:val="24"/>
        </w:rPr>
        <w:t>ei, promoverá a adequação de seu Regimento Interno às suas disposições.</w:t>
      </w:r>
    </w:p>
    <w:p w:rsidR="00AC03F2" w:rsidRDefault="00AC03F2" w:rsidP="003F5820">
      <w:pPr>
        <w:pStyle w:val="Recuodecorpodetexto3"/>
        <w:tabs>
          <w:tab w:val="left" w:pos="3261"/>
        </w:tabs>
        <w:spacing w:after="0"/>
        <w:ind w:left="0" w:firstLine="1418"/>
        <w:jc w:val="both"/>
        <w:rPr>
          <w:rFonts w:ascii="Times New Roman" w:hAnsi="Times New Roman" w:cs="Times New Roman"/>
          <w:sz w:val="24"/>
          <w:szCs w:val="24"/>
        </w:rPr>
      </w:pPr>
    </w:p>
    <w:p w:rsidR="00AC03F2"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lastRenderedPageBreak/>
        <w:t>Art. 6</w:t>
      </w:r>
      <w:r w:rsidR="003F5820">
        <w:rPr>
          <w:rFonts w:ascii="Times New Roman" w:hAnsi="Times New Roman" w:cs="Times New Roman"/>
          <w:b/>
          <w:sz w:val="24"/>
          <w:szCs w:val="24"/>
        </w:rPr>
        <w:t>5</w:t>
      </w:r>
      <w:r w:rsidR="00AC03F2" w:rsidRPr="00AC03F2">
        <w:rPr>
          <w:rFonts w:ascii="Times New Roman" w:hAnsi="Times New Roman" w:cs="Times New Roman"/>
          <w:sz w:val="24"/>
          <w:szCs w:val="24"/>
        </w:rPr>
        <w:t>.</w:t>
      </w:r>
      <w:r w:rsidRPr="00B46027">
        <w:rPr>
          <w:rFonts w:ascii="Times New Roman" w:hAnsi="Times New Roman" w:cs="Times New Roman"/>
          <w:sz w:val="24"/>
          <w:szCs w:val="24"/>
        </w:rPr>
        <w:t xml:space="preserve"> A Lei Orçamentária do Município consignará, anualmente, os recursos necessários ao funcionamento do Conselho Tutelar e à remuneração e formação continuada dos conselheiros tutelares.</w:t>
      </w:r>
    </w:p>
    <w:p w:rsidR="00AC03F2" w:rsidRDefault="00AC03F2" w:rsidP="003F5820">
      <w:pPr>
        <w:pStyle w:val="Recuodecorpodetexto3"/>
        <w:tabs>
          <w:tab w:val="left" w:pos="3261"/>
        </w:tabs>
        <w:spacing w:after="0"/>
        <w:ind w:left="0" w:firstLine="1418"/>
        <w:jc w:val="both"/>
        <w:rPr>
          <w:rFonts w:ascii="Times New Roman" w:hAnsi="Times New Roman" w:cs="Times New Roman"/>
          <w:sz w:val="24"/>
          <w:szCs w:val="24"/>
        </w:rPr>
      </w:pPr>
    </w:p>
    <w:p w:rsidR="00AC03F2"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6</w:t>
      </w:r>
      <w:r w:rsidR="003F5820">
        <w:rPr>
          <w:rFonts w:ascii="Times New Roman" w:hAnsi="Times New Roman" w:cs="Times New Roman"/>
          <w:b/>
          <w:sz w:val="24"/>
          <w:szCs w:val="24"/>
        </w:rPr>
        <w:t>6</w:t>
      </w:r>
      <w:r w:rsidR="00AC03F2" w:rsidRPr="00AC03F2">
        <w:rPr>
          <w:rFonts w:ascii="Times New Roman" w:hAnsi="Times New Roman" w:cs="Times New Roman"/>
          <w:sz w:val="24"/>
          <w:szCs w:val="24"/>
        </w:rPr>
        <w:t>.</w:t>
      </w:r>
      <w:r w:rsidRPr="00B46027">
        <w:rPr>
          <w:rFonts w:ascii="Times New Roman" w:hAnsi="Times New Roman" w:cs="Times New Roman"/>
          <w:b/>
          <w:sz w:val="24"/>
          <w:szCs w:val="24"/>
        </w:rPr>
        <w:t xml:space="preserve"> </w:t>
      </w:r>
      <w:r w:rsidRPr="00B46027">
        <w:rPr>
          <w:rFonts w:ascii="Times New Roman" w:hAnsi="Times New Roman" w:cs="Times New Roman"/>
          <w:sz w:val="24"/>
          <w:szCs w:val="24"/>
        </w:rPr>
        <w:t>A Secretaria Municipal de Assistência Social proporcionará ao Conselho Tutelar os recursos materiais e humanos necessários ao seu pleno e regular funcionamento.</w:t>
      </w:r>
    </w:p>
    <w:p w:rsidR="00AC03F2" w:rsidRDefault="00AC03F2" w:rsidP="003F5820">
      <w:pPr>
        <w:pStyle w:val="Recuodecorpodetexto3"/>
        <w:tabs>
          <w:tab w:val="left" w:pos="3261"/>
        </w:tabs>
        <w:spacing w:after="0"/>
        <w:ind w:left="0" w:firstLine="1418"/>
        <w:jc w:val="both"/>
        <w:rPr>
          <w:rFonts w:ascii="Times New Roman" w:hAnsi="Times New Roman" w:cs="Times New Roman"/>
          <w:sz w:val="24"/>
          <w:szCs w:val="24"/>
        </w:rPr>
      </w:pPr>
    </w:p>
    <w:p w:rsidR="00AC03F2"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6</w:t>
      </w:r>
      <w:r w:rsidR="003F5820">
        <w:rPr>
          <w:rFonts w:ascii="Times New Roman" w:hAnsi="Times New Roman" w:cs="Times New Roman"/>
          <w:b/>
          <w:sz w:val="24"/>
          <w:szCs w:val="24"/>
        </w:rPr>
        <w:t>7</w:t>
      </w:r>
      <w:r w:rsidR="00AC03F2" w:rsidRPr="00AC03F2">
        <w:rPr>
          <w:rFonts w:ascii="Times New Roman" w:hAnsi="Times New Roman" w:cs="Times New Roman"/>
          <w:sz w:val="24"/>
          <w:szCs w:val="24"/>
        </w:rPr>
        <w:t>.</w:t>
      </w:r>
      <w:r w:rsidRPr="00B46027">
        <w:rPr>
          <w:rFonts w:ascii="Times New Roman" w:hAnsi="Times New Roman" w:cs="Times New Roman"/>
          <w:sz w:val="24"/>
          <w:szCs w:val="24"/>
        </w:rPr>
        <w:t xml:space="preserve"> A Secretaria de Assistência Social, com o apoio do Conselho Municipal dos Direitos da Criança e do Adolescente, estabelecerá uma política de qualificação e formação continuada dos conselheiros tutelares.</w:t>
      </w:r>
    </w:p>
    <w:p w:rsidR="00AC03F2" w:rsidRDefault="00AC03F2" w:rsidP="003F5820">
      <w:pPr>
        <w:pStyle w:val="Recuodecorpodetexto3"/>
        <w:tabs>
          <w:tab w:val="left" w:pos="3261"/>
        </w:tabs>
        <w:spacing w:after="0"/>
        <w:ind w:left="0" w:firstLine="1418"/>
        <w:jc w:val="both"/>
        <w:rPr>
          <w:rFonts w:ascii="Times New Roman" w:hAnsi="Times New Roman" w:cs="Times New Roman"/>
          <w:sz w:val="24"/>
          <w:szCs w:val="24"/>
        </w:rPr>
      </w:pPr>
    </w:p>
    <w:p w:rsidR="00AC03F2"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6</w:t>
      </w:r>
      <w:r w:rsidR="003F5820">
        <w:rPr>
          <w:rFonts w:ascii="Times New Roman" w:hAnsi="Times New Roman" w:cs="Times New Roman"/>
          <w:b/>
          <w:sz w:val="24"/>
          <w:szCs w:val="24"/>
        </w:rPr>
        <w:t>8</w:t>
      </w:r>
      <w:r w:rsidR="00AC03F2" w:rsidRPr="00AC03F2">
        <w:rPr>
          <w:rFonts w:ascii="Times New Roman" w:hAnsi="Times New Roman" w:cs="Times New Roman"/>
          <w:sz w:val="24"/>
          <w:szCs w:val="24"/>
        </w:rPr>
        <w:t>.</w:t>
      </w:r>
      <w:r w:rsidRPr="00AC03F2">
        <w:rPr>
          <w:rFonts w:ascii="Times New Roman" w:hAnsi="Times New Roman" w:cs="Times New Roman"/>
          <w:sz w:val="24"/>
          <w:szCs w:val="24"/>
        </w:rPr>
        <w:t xml:space="preserve"> </w:t>
      </w:r>
      <w:r w:rsidRPr="00B46027">
        <w:rPr>
          <w:rFonts w:ascii="Times New Roman" w:hAnsi="Times New Roman" w:cs="Times New Roman"/>
          <w:sz w:val="24"/>
          <w:szCs w:val="24"/>
        </w:rPr>
        <w:t xml:space="preserve">As despesas decorrentes da execução desta </w:t>
      </w:r>
      <w:r w:rsidR="0046150C">
        <w:rPr>
          <w:rFonts w:ascii="Times New Roman" w:hAnsi="Times New Roman" w:cs="Times New Roman"/>
          <w:sz w:val="24"/>
          <w:szCs w:val="24"/>
        </w:rPr>
        <w:t>L</w:t>
      </w:r>
      <w:r w:rsidRPr="00B46027">
        <w:rPr>
          <w:rFonts w:ascii="Times New Roman" w:hAnsi="Times New Roman" w:cs="Times New Roman"/>
          <w:sz w:val="24"/>
          <w:szCs w:val="24"/>
        </w:rPr>
        <w:t>ei correrão por conta das dotações orçamentárias próprias.</w:t>
      </w:r>
    </w:p>
    <w:p w:rsidR="00AC03F2" w:rsidRDefault="00AC03F2" w:rsidP="003F5820">
      <w:pPr>
        <w:pStyle w:val="Recuodecorpodetexto3"/>
        <w:tabs>
          <w:tab w:val="left" w:pos="3261"/>
        </w:tabs>
        <w:spacing w:after="0"/>
        <w:ind w:left="0" w:firstLine="1418"/>
        <w:jc w:val="both"/>
        <w:rPr>
          <w:rFonts w:ascii="Times New Roman" w:hAnsi="Times New Roman" w:cs="Times New Roman"/>
          <w:sz w:val="24"/>
          <w:szCs w:val="24"/>
        </w:rPr>
      </w:pPr>
    </w:p>
    <w:p w:rsidR="00AC03F2"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6</w:t>
      </w:r>
      <w:r w:rsidR="003F5820">
        <w:rPr>
          <w:rFonts w:ascii="Times New Roman" w:hAnsi="Times New Roman" w:cs="Times New Roman"/>
          <w:b/>
          <w:sz w:val="24"/>
          <w:szCs w:val="24"/>
        </w:rPr>
        <w:t>9</w:t>
      </w:r>
      <w:r w:rsidR="00AC03F2" w:rsidRPr="00AC03F2">
        <w:rPr>
          <w:rFonts w:ascii="Times New Roman" w:hAnsi="Times New Roman" w:cs="Times New Roman"/>
          <w:sz w:val="24"/>
          <w:szCs w:val="24"/>
        </w:rPr>
        <w:t>.</w:t>
      </w:r>
      <w:r w:rsidRPr="00AC03F2">
        <w:rPr>
          <w:rFonts w:ascii="Times New Roman" w:hAnsi="Times New Roman" w:cs="Times New Roman"/>
          <w:sz w:val="24"/>
          <w:szCs w:val="24"/>
        </w:rPr>
        <w:t xml:space="preserve"> </w:t>
      </w:r>
      <w:r w:rsidRPr="00B46027">
        <w:rPr>
          <w:rFonts w:ascii="Times New Roman" w:hAnsi="Times New Roman" w:cs="Times New Roman"/>
          <w:sz w:val="24"/>
          <w:szCs w:val="24"/>
        </w:rPr>
        <w:t>O art. 16 da Lei nº 125, de 12 de dezembro de 1990, passa a vigorar com a seguinte redação:</w:t>
      </w:r>
    </w:p>
    <w:p w:rsidR="003F5820" w:rsidRDefault="003F5820" w:rsidP="003F5820">
      <w:pPr>
        <w:pStyle w:val="Recuodecorpodetexto3"/>
        <w:tabs>
          <w:tab w:val="left" w:pos="3261"/>
        </w:tabs>
        <w:spacing w:after="0"/>
        <w:ind w:left="0" w:firstLine="1418"/>
        <w:jc w:val="both"/>
        <w:rPr>
          <w:rFonts w:ascii="Times New Roman" w:hAnsi="Times New Roman" w:cs="Times New Roman"/>
          <w:sz w:val="24"/>
          <w:szCs w:val="24"/>
        </w:rPr>
      </w:pPr>
    </w:p>
    <w:p w:rsidR="003F5820"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i/>
          <w:sz w:val="24"/>
          <w:szCs w:val="24"/>
        </w:rPr>
        <w:t>“Art. 16</w:t>
      </w:r>
      <w:r w:rsidR="0046150C">
        <w:rPr>
          <w:rFonts w:ascii="Times New Roman" w:hAnsi="Times New Roman" w:cs="Times New Roman"/>
          <w:i/>
          <w:sz w:val="24"/>
          <w:szCs w:val="24"/>
        </w:rPr>
        <w:t>.</w:t>
      </w:r>
      <w:r w:rsidRPr="00B46027">
        <w:rPr>
          <w:rFonts w:ascii="Times New Roman" w:hAnsi="Times New Roman" w:cs="Times New Roman"/>
          <w:i/>
          <w:sz w:val="24"/>
          <w:szCs w:val="24"/>
        </w:rPr>
        <w:t xml:space="preserve"> Fica criado o Conselho Tutelar, órgão permanente e autônomo, não jurisdicional, com a função de zelar pelo cumprimento dos direitos da criança e do adolescente no Município de Campo Novo do Parecis.” </w:t>
      </w:r>
      <w:r w:rsidRPr="003F5820">
        <w:rPr>
          <w:rFonts w:ascii="Times New Roman" w:hAnsi="Times New Roman" w:cs="Times New Roman"/>
          <w:sz w:val="24"/>
          <w:szCs w:val="24"/>
        </w:rPr>
        <w:t>(NR)</w:t>
      </w:r>
    </w:p>
    <w:p w:rsidR="003F5820" w:rsidRDefault="003F5820" w:rsidP="003F5820">
      <w:pPr>
        <w:pStyle w:val="Recuodecorpodetexto3"/>
        <w:tabs>
          <w:tab w:val="left" w:pos="3261"/>
        </w:tabs>
        <w:spacing w:after="0"/>
        <w:ind w:left="0" w:firstLine="1418"/>
        <w:jc w:val="both"/>
        <w:rPr>
          <w:rFonts w:ascii="Times New Roman" w:hAnsi="Times New Roman" w:cs="Times New Roman"/>
          <w:sz w:val="24"/>
          <w:szCs w:val="24"/>
        </w:rPr>
      </w:pPr>
    </w:p>
    <w:p w:rsidR="003F5820"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 xml:space="preserve">Art. </w:t>
      </w:r>
      <w:r w:rsidR="003F5820">
        <w:rPr>
          <w:rFonts w:ascii="Times New Roman" w:hAnsi="Times New Roman" w:cs="Times New Roman"/>
          <w:b/>
          <w:sz w:val="24"/>
          <w:szCs w:val="24"/>
        </w:rPr>
        <w:t>70</w:t>
      </w:r>
      <w:r w:rsidR="003F5820">
        <w:rPr>
          <w:rFonts w:ascii="Times New Roman" w:hAnsi="Times New Roman" w:cs="Times New Roman"/>
          <w:sz w:val="24"/>
          <w:szCs w:val="24"/>
        </w:rPr>
        <w:t xml:space="preserve">. </w:t>
      </w:r>
      <w:r w:rsidRPr="00B46027">
        <w:rPr>
          <w:rFonts w:ascii="Times New Roman" w:hAnsi="Times New Roman" w:cs="Times New Roman"/>
          <w:sz w:val="24"/>
          <w:szCs w:val="24"/>
        </w:rPr>
        <w:t>Ficam revogados os artigos 17 a 26 da Lei nº 125, de 12 de dezembro de 1990.</w:t>
      </w:r>
    </w:p>
    <w:p w:rsidR="003F5820" w:rsidRDefault="003F5820" w:rsidP="003F5820">
      <w:pPr>
        <w:pStyle w:val="Recuodecorpodetexto3"/>
        <w:tabs>
          <w:tab w:val="left" w:pos="3261"/>
        </w:tabs>
        <w:spacing w:after="0"/>
        <w:ind w:left="0" w:firstLine="1418"/>
        <w:jc w:val="both"/>
        <w:rPr>
          <w:rFonts w:ascii="Times New Roman" w:hAnsi="Times New Roman" w:cs="Times New Roman"/>
          <w:sz w:val="24"/>
          <w:szCs w:val="24"/>
        </w:rPr>
      </w:pPr>
    </w:p>
    <w:p w:rsidR="003F5820"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7</w:t>
      </w:r>
      <w:r w:rsidR="003F5820">
        <w:rPr>
          <w:rFonts w:ascii="Times New Roman" w:hAnsi="Times New Roman" w:cs="Times New Roman"/>
          <w:b/>
          <w:sz w:val="24"/>
          <w:szCs w:val="24"/>
        </w:rPr>
        <w:t>1</w:t>
      </w:r>
      <w:r w:rsidR="003F5820" w:rsidRPr="003F5820">
        <w:rPr>
          <w:rFonts w:ascii="Times New Roman" w:hAnsi="Times New Roman" w:cs="Times New Roman"/>
          <w:sz w:val="24"/>
          <w:szCs w:val="24"/>
        </w:rPr>
        <w:t>.</w:t>
      </w:r>
      <w:r w:rsidRPr="003F5820">
        <w:rPr>
          <w:rFonts w:ascii="Times New Roman" w:hAnsi="Times New Roman" w:cs="Times New Roman"/>
          <w:sz w:val="24"/>
          <w:szCs w:val="24"/>
        </w:rPr>
        <w:t xml:space="preserve"> </w:t>
      </w:r>
      <w:r w:rsidRPr="00B46027">
        <w:rPr>
          <w:rFonts w:ascii="Times New Roman" w:hAnsi="Times New Roman" w:cs="Times New Roman"/>
          <w:sz w:val="24"/>
          <w:szCs w:val="24"/>
        </w:rPr>
        <w:t>Ficam revogadas a</w:t>
      </w:r>
      <w:r w:rsidR="0046150C">
        <w:rPr>
          <w:rFonts w:ascii="Times New Roman" w:hAnsi="Times New Roman" w:cs="Times New Roman"/>
          <w:sz w:val="24"/>
          <w:szCs w:val="24"/>
        </w:rPr>
        <w:t>s</w:t>
      </w:r>
      <w:r w:rsidRPr="00B46027">
        <w:rPr>
          <w:rFonts w:ascii="Times New Roman" w:hAnsi="Times New Roman" w:cs="Times New Roman"/>
          <w:sz w:val="24"/>
          <w:szCs w:val="24"/>
        </w:rPr>
        <w:t xml:space="preserve"> Leis nº</w:t>
      </w:r>
      <w:r w:rsidR="0046150C">
        <w:rPr>
          <w:rFonts w:ascii="Times New Roman" w:hAnsi="Times New Roman" w:cs="Times New Roman"/>
          <w:sz w:val="24"/>
          <w:szCs w:val="24"/>
        </w:rPr>
        <w:t>s</w:t>
      </w:r>
      <w:r w:rsidRPr="00B46027">
        <w:rPr>
          <w:rFonts w:ascii="Times New Roman" w:hAnsi="Times New Roman" w:cs="Times New Roman"/>
          <w:sz w:val="24"/>
          <w:szCs w:val="24"/>
        </w:rPr>
        <w:t xml:space="preserve"> 1.177, de 27 de junho de 2007, e 1.200, de 27 de setembro de 2007.</w:t>
      </w:r>
    </w:p>
    <w:p w:rsidR="003F5820" w:rsidRDefault="003F5820" w:rsidP="003F5820">
      <w:pPr>
        <w:pStyle w:val="Recuodecorpodetexto3"/>
        <w:tabs>
          <w:tab w:val="left" w:pos="3261"/>
        </w:tabs>
        <w:spacing w:after="0"/>
        <w:ind w:left="0" w:firstLine="1418"/>
        <w:jc w:val="both"/>
        <w:rPr>
          <w:rFonts w:ascii="Times New Roman" w:hAnsi="Times New Roman" w:cs="Times New Roman"/>
          <w:sz w:val="24"/>
          <w:szCs w:val="24"/>
        </w:rPr>
      </w:pPr>
    </w:p>
    <w:p w:rsidR="003F5820"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7</w:t>
      </w:r>
      <w:r w:rsidR="003F5820">
        <w:rPr>
          <w:rFonts w:ascii="Times New Roman" w:hAnsi="Times New Roman" w:cs="Times New Roman"/>
          <w:b/>
          <w:sz w:val="24"/>
          <w:szCs w:val="24"/>
        </w:rPr>
        <w:t>2</w:t>
      </w:r>
      <w:r w:rsidR="003F5820" w:rsidRPr="003F5820">
        <w:rPr>
          <w:rFonts w:ascii="Times New Roman" w:hAnsi="Times New Roman" w:cs="Times New Roman"/>
          <w:sz w:val="24"/>
          <w:szCs w:val="24"/>
        </w:rPr>
        <w:t>.</w:t>
      </w:r>
      <w:r w:rsidR="003F5820">
        <w:rPr>
          <w:rFonts w:ascii="Times New Roman" w:hAnsi="Times New Roman" w:cs="Times New Roman"/>
          <w:sz w:val="24"/>
          <w:szCs w:val="24"/>
        </w:rPr>
        <w:t xml:space="preserve"> </w:t>
      </w:r>
      <w:r w:rsidRPr="00B46027">
        <w:rPr>
          <w:rFonts w:ascii="Times New Roman" w:hAnsi="Times New Roman" w:cs="Times New Roman"/>
          <w:sz w:val="24"/>
          <w:szCs w:val="24"/>
        </w:rPr>
        <w:t>Revogam-se as disposições em contrário.</w:t>
      </w:r>
    </w:p>
    <w:p w:rsidR="003F5820" w:rsidRDefault="003F5820" w:rsidP="003F5820">
      <w:pPr>
        <w:pStyle w:val="Recuodecorpodetexto3"/>
        <w:tabs>
          <w:tab w:val="left" w:pos="3261"/>
        </w:tabs>
        <w:spacing w:after="0"/>
        <w:ind w:left="0" w:firstLine="1418"/>
        <w:jc w:val="both"/>
        <w:rPr>
          <w:rFonts w:ascii="Times New Roman" w:hAnsi="Times New Roman" w:cs="Times New Roman"/>
          <w:sz w:val="24"/>
          <w:szCs w:val="24"/>
        </w:rPr>
      </w:pPr>
    </w:p>
    <w:p w:rsidR="00B46027" w:rsidRDefault="00B46027" w:rsidP="003F5820">
      <w:pPr>
        <w:pStyle w:val="Recuodecorpodetexto3"/>
        <w:tabs>
          <w:tab w:val="left" w:pos="3261"/>
        </w:tabs>
        <w:spacing w:after="0"/>
        <w:ind w:left="0" w:firstLine="1418"/>
        <w:jc w:val="both"/>
        <w:rPr>
          <w:rFonts w:ascii="Times New Roman" w:hAnsi="Times New Roman" w:cs="Times New Roman"/>
          <w:sz w:val="24"/>
          <w:szCs w:val="24"/>
        </w:rPr>
      </w:pPr>
      <w:r w:rsidRPr="00B46027">
        <w:rPr>
          <w:rFonts w:ascii="Times New Roman" w:hAnsi="Times New Roman" w:cs="Times New Roman"/>
          <w:b/>
          <w:sz w:val="24"/>
          <w:szCs w:val="24"/>
        </w:rPr>
        <w:t>Art. 72</w:t>
      </w:r>
      <w:r w:rsidRPr="00B46027">
        <w:rPr>
          <w:rFonts w:ascii="Times New Roman" w:hAnsi="Times New Roman" w:cs="Times New Roman"/>
          <w:sz w:val="24"/>
          <w:szCs w:val="24"/>
        </w:rPr>
        <w:t>. Esta Lei entra em vigor na data da sua publicação.</w:t>
      </w:r>
    </w:p>
    <w:p w:rsidR="0046150C" w:rsidRPr="00B46027" w:rsidRDefault="0046150C" w:rsidP="003F5820">
      <w:pPr>
        <w:pStyle w:val="Recuodecorpodetexto3"/>
        <w:tabs>
          <w:tab w:val="left" w:pos="3261"/>
        </w:tabs>
        <w:spacing w:after="0"/>
        <w:ind w:left="0" w:firstLine="1418"/>
        <w:jc w:val="both"/>
        <w:rPr>
          <w:rFonts w:ascii="Times New Roman" w:hAnsi="Times New Roman" w:cs="Times New Roman"/>
          <w:sz w:val="24"/>
          <w:szCs w:val="24"/>
        </w:rPr>
      </w:pPr>
    </w:p>
    <w:p w:rsidR="00B46027" w:rsidRPr="00B46027" w:rsidRDefault="00B46027" w:rsidP="003F5820">
      <w:pPr>
        <w:pStyle w:val="Corpodetexto"/>
        <w:tabs>
          <w:tab w:val="left" w:pos="1418"/>
        </w:tabs>
        <w:spacing w:after="0"/>
        <w:jc w:val="both"/>
        <w:rPr>
          <w:rFonts w:ascii="Times New Roman" w:hAnsi="Times New Roman" w:cs="Times New Roman"/>
          <w:sz w:val="24"/>
          <w:szCs w:val="24"/>
        </w:rPr>
      </w:pPr>
      <w:r w:rsidRPr="00B46027">
        <w:rPr>
          <w:rFonts w:ascii="Times New Roman" w:hAnsi="Times New Roman" w:cs="Times New Roman"/>
          <w:sz w:val="24"/>
          <w:szCs w:val="24"/>
        </w:rPr>
        <w:tab/>
      </w:r>
      <w:r w:rsidRPr="00B46027">
        <w:rPr>
          <w:rFonts w:ascii="Times New Roman" w:hAnsi="Times New Roman" w:cs="Times New Roman"/>
          <w:sz w:val="24"/>
          <w:szCs w:val="24"/>
        </w:rPr>
        <w:tab/>
        <w:t xml:space="preserve">Câmara Municipal de Campo Novo do Parecis, em 23 de setembro de 2019.  </w:t>
      </w:r>
    </w:p>
    <w:p w:rsidR="00B46027" w:rsidRDefault="00B46027" w:rsidP="003F5820">
      <w:pPr>
        <w:tabs>
          <w:tab w:val="left" w:pos="1418"/>
        </w:tabs>
        <w:ind w:firstLine="1418"/>
        <w:jc w:val="both"/>
        <w:rPr>
          <w:rFonts w:ascii="Times New Roman" w:hAnsi="Times New Roman" w:cs="Times New Roman"/>
          <w:sz w:val="24"/>
          <w:szCs w:val="24"/>
        </w:rPr>
      </w:pPr>
    </w:p>
    <w:p w:rsidR="0046150C" w:rsidRPr="00B46027" w:rsidRDefault="0046150C" w:rsidP="003F5820">
      <w:pPr>
        <w:tabs>
          <w:tab w:val="left" w:pos="1418"/>
        </w:tabs>
        <w:ind w:firstLine="1418"/>
        <w:jc w:val="both"/>
        <w:rPr>
          <w:rFonts w:ascii="Times New Roman" w:hAnsi="Times New Roman" w:cs="Times New Roman"/>
          <w:sz w:val="24"/>
          <w:szCs w:val="24"/>
        </w:rPr>
      </w:pPr>
    </w:p>
    <w:p w:rsidR="00B46027" w:rsidRPr="00B46027" w:rsidRDefault="00B46027" w:rsidP="003F5820">
      <w:pPr>
        <w:tabs>
          <w:tab w:val="left" w:pos="1418"/>
        </w:tabs>
        <w:ind w:firstLine="1418"/>
        <w:jc w:val="both"/>
        <w:rPr>
          <w:rFonts w:ascii="Times New Roman" w:hAnsi="Times New Roman" w:cs="Times New Roman"/>
          <w:b/>
          <w:sz w:val="24"/>
          <w:szCs w:val="24"/>
        </w:rPr>
      </w:pPr>
      <w:r w:rsidRPr="00B46027">
        <w:rPr>
          <w:rFonts w:ascii="Times New Roman" w:hAnsi="Times New Roman" w:cs="Times New Roman"/>
          <w:sz w:val="24"/>
          <w:szCs w:val="24"/>
        </w:rPr>
        <w:tab/>
      </w:r>
      <w:r w:rsidRPr="00B46027">
        <w:rPr>
          <w:rFonts w:ascii="Times New Roman" w:hAnsi="Times New Roman" w:cs="Times New Roman"/>
          <w:sz w:val="24"/>
          <w:szCs w:val="24"/>
        </w:rPr>
        <w:tab/>
      </w:r>
      <w:r w:rsidRPr="00B46027">
        <w:rPr>
          <w:rFonts w:ascii="Times New Roman" w:hAnsi="Times New Roman" w:cs="Times New Roman"/>
          <w:sz w:val="24"/>
          <w:szCs w:val="24"/>
        </w:rPr>
        <w:tab/>
      </w:r>
      <w:r w:rsidRPr="00B46027">
        <w:rPr>
          <w:rFonts w:ascii="Times New Roman" w:hAnsi="Times New Roman" w:cs="Times New Roman"/>
          <w:sz w:val="24"/>
          <w:szCs w:val="24"/>
        </w:rPr>
        <w:tab/>
      </w:r>
      <w:r w:rsidRPr="00B46027">
        <w:rPr>
          <w:rFonts w:ascii="Times New Roman" w:hAnsi="Times New Roman" w:cs="Times New Roman"/>
          <w:b/>
          <w:sz w:val="24"/>
          <w:szCs w:val="24"/>
        </w:rPr>
        <w:t xml:space="preserve">       VER. WAGNER TAVARES DA CUNHA</w:t>
      </w:r>
    </w:p>
    <w:p w:rsidR="00B46027" w:rsidRPr="00B46027" w:rsidRDefault="00B46027" w:rsidP="003F5820">
      <w:pPr>
        <w:pStyle w:val="Ttulo2"/>
        <w:spacing w:before="0"/>
        <w:ind w:firstLine="1418"/>
        <w:jc w:val="both"/>
        <w:rPr>
          <w:rFonts w:ascii="Times New Roman" w:hAnsi="Times New Roman" w:cs="Times New Roman"/>
          <w:b w:val="0"/>
          <w:color w:val="auto"/>
          <w:sz w:val="24"/>
          <w:szCs w:val="24"/>
        </w:rPr>
      </w:pPr>
      <w:r w:rsidRPr="00B46027">
        <w:rPr>
          <w:rFonts w:ascii="Times New Roman" w:hAnsi="Times New Roman" w:cs="Times New Roman"/>
          <w:sz w:val="24"/>
          <w:szCs w:val="24"/>
        </w:rPr>
        <w:t xml:space="preserve"> </w:t>
      </w:r>
      <w:r w:rsidRPr="00B46027">
        <w:rPr>
          <w:rFonts w:ascii="Times New Roman" w:hAnsi="Times New Roman" w:cs="Times New Roman"/>
          <w:sz w:val="24"/>
          <w:szCs w:val="24"/>
        </w:rPr>
        <w:tab/>
      </w:r>
      <w:r w:rsidRPr="00B46027">
        <w:rPr>
          <w:rFonts w:ascii="Times New Roman" w:hAnsi="Times New Roman" w:cs="Times New Roman"/>
          <w:sz w:val="24"/>
          <w:szCs w:val="24"/>
        </w:rPr>
        <w:tab/>
      </w:r>
      <w:r w:rsidRPr="00B46027">
        <w:rPr>
          <w:rFonts w:ascii="Times New Roman" w:hAnsi="Times New Roman" w:cs="Times New Roman"/>
          <w:sz w:val="24"/>
          <w:szCs w:val="24"/>
        </w:rPr>
        <w:tab/>
      </w:r>
      <w:r w:rsidRPr="00B46027">
        <w:rPr>
          <w:rFonts w:ascii="Times New Roman" w:hAnsi="Times New Roman" w:cs="Times New Roman"/>
          <w:sz w:val="24"/>
          <w:szCs w:val="24"/>
        </w:rPr>
        <w:tab/>
      </w:r>
      <w:r w:rsidRPr="00B46027">
        <w:rPr>
          <w:rFonts w:ascii="Times New Roman" w:hAnsi="Times New Roman" w:cs="Times New Roman"/>
          <w:sz w:val="24"/>
          <w:szCs w:val="24"/>
        </w:rPr>
        <w:tab/>
        <w:t xml:space="preserve">          </w:t>
      </w:r>
      <w:r w:rsidRPr="00B46027">
        <w:rPr>
          <w:rFonts w:ascii="Times New Roman" w:hAnsi="Times New Roman" w:cs="Times New Roman"/>
          <w:b w:val="0"/>
          <w:color w:val="auto"/>
          <w:sz w:val="24"/>
          <w:szCs w:val="24"/>
        </w:rPr>
        <w:t>Presidente</w:t>
      </w:r>
    </w:p>
    <w:p w:rsidR="00B46027" w:rsidRPr="00B46027" w:rsidRDefault="00B46027" w:rsidP="003F5820">
      <w:pPr>
        <w:jc w:val="both"/>
        <w:rPr>
          <w:rFonts w:ascii="Times New Roman" w:hAnsi="Times New Roman" w:cs="Times New Roman"/>
          <w:sz w:val="24"/>
          <w:szCs w:val="24"/>
        </w:rPr>
      </w:pPr>
    </w:p>
    <w:p w:rsidR="00B46027" w:rsidRDefault="00B46027" w:rsidP="0046150C">
      <w:pPr>
        <w:pStyle w:val="Recuodecorpodetexto"/>
        <w:spacing w:after="0"/>
        <w:ind w:left="0" w:firstLine="1418"/>
        <w:jc w:val="both"/>
        <w:rPr>
          <w:rFonts w:ascii="Times New Roman" w:hAnsi="Times New Roman" w:cs="Times New Roman"/>
          <w:sz w:val="24"/>
          <w:szCs w:val="24"/>
        </w:rPr>
      </w:pPr>
      <w:r w:rsidRPr="00B46027">
        <w:rPr>
          <w:rFonts w:ascii="Times New Roman" w:hAnsi="Times New Roman" w:cs="Times New Roman"/>
          <w:sz w:val="24"/>
          <w:szCs w:val="24"/>
        </w:rPr>
        <w:t>Registrado na Secretaria da Câmara Municipal, publicado por afixação no lugar de costume, em 24.09.2019.</w:t>
      </w:r>
    </w:p>
    <w:p w:rsidR="0046150C" w:rsidRPr="00B46027" w:rsidRDefault="0046150C" w:rsidP="003F5820">
      <w:pPr>
        <w:pStyle w:val="Recuodecorpodetexto"/>
        <w:spacing w:after="0"/>
        <w:ind w:firstLine="1418"/>
        <w:rPr>
          <w:rFonts w:ascii="Times New Roman" w:hAnsi="Times New Roman" w:cs="Times New Roman"/>
          <w:sz w:val="24"/>
          <w:szCs w:val="24"/>
        </w:rPr>
      </w:pPr>
    </w:p>
    <w:p w:rsidR="00B46027" w:rsidRPr="00B46027" w:rsidRDefault="00B46027" w:rsidP="003F5820">
      <w:pPr>
        <w:pStyle w:val="Ttulo5"/>
        <w:spacing w:before="0"/>
        <w:rPr>
          <w:rFonts w:ascii="Times New Roman" w:hAnsi="Times New Roman" w:cs="Times New Roman"/>
          <w:b/>
          <w:color w:val="auto"/>
          <w:sz w:val="24"/>
          <w:szCs w:val="24"/>
        </w:rPr>
      </w:pPr>
      <w:r w:rsidRPr="00B46027">
        <w:rPr>
          <w:rFonts w:ascii="Times New Roman" w:hAnsi="Times New Roman" w:cs="Times New Roman"/>
          <w:b/>
          <w:color w:val="auto"/>
          <w:sz w:val="24"/>
          <w:szCs w:val="24"/>
        </w:rPr>
        <w:tab/>
      </w:r>
      <w:r w:rsidRPr="00B46027">
        <w:rPr>
          <w:rFonts w:ascii="Times New Roman" w:hAnsi="Times New Roman" w:cs="Times New Roman"/>
          <w:b/>
          <w:color w:val="auto"/>
          <w:sz w:val="24"/>
          <w:szCs w:val="24"/>
        </w:rPr>
        <w:tab/>
      </w:r>
      <w:r w:rsidRPr="00B46027">
        <w:rPr>
          <w:rFonts w:ascii="Times New Roman" w:hAnsi="Times New Roman" w:cs="Times New Roman"/>
          <w:b/>
          <w:color w:val="auto"/>
          <w:sz w:val="24"/>
          <w:szCs w:val="24"/>
        </w:rPr>
        <w:tab/>
      </w:r>
      <w:r w:rsidRPr="00B46027">
        <w:rPr>
          <w:rFonts w:ascii="Times New Roman" w:hAnsi="Times New Roman" w:cs="Times New Roman"/>
          <w:b/>
          <w:color w:val="auto"/>
          <w:sz w:val="24"/>
          <w:szCs w:val="24"/>
        </w:rPr>
        <w:tab/>
      </w:r>
      <w:r w:rsidRPr="00B46027">
        <w:rPr>
          <w:rFonts w:ascii="Times New Roman" w:hAnsi="Times New Roman" w:cs="Times New Roman"/>
          <w:b/>
          <w:color w:val="auto"/>
          <w:sz w:val="24"/>
          <w:szCs w:val="24"/>
        </w:rPr>
        <w:tab/>
        <w:t xml:space="preserve">                   DALVA LÚCIA ZAMBALDI</w:t>
      </w:r>
    </w:p>
    <w:p w:rsidR="003F5820" w:rsidRPr="00B46027" w:rsidRDefault="00B46027" w:rsidP="0046150C">
      <w:pPr>
        <w:widowControl w:val="0"/>
        <w:tabs>
          <w:tab w:val="left" w:pos="1434"/>
          <w:tab w:val="left" w:pos="1729"/>
        </w:tabs>
        <w:autoSpaceDE w:val="0"/>
        <w:autoSpaceDN w:val="0"/>
        <w:adjustRightInd w:val="0"/>
        <w:ind w:firstLine="1434"/>
        <w:jc w:val="both"/>
        <w:rPr>
          <w:rFonts w:ascii="Times New Roman" w:hAnsi="Times New Roman" w:cs="Times New Roman"/>
          <w:sz w:val="24"/>
          <w:szCs w:val="24"/>
        </w:rPr>
      </w:pPr>
      <w:r w:rsidRPr="00B46027">
        <w:rPr>
          <w:rFonts w:ascii="Times New Roman" w:hAnsi="Times New Roman" w:cs="Times New Roman"/>
          <w:b/>
          <w:bCs/>
          <w:sz w:val="24"/>
          <w:szCs w:val="24"/>
        </w:rPr>
        <w:tab/>
      </w:r>
      <w:r w:rsidRPr="00B46027">
        <w:rPr>
          <w:rFonts w:ascii="Times New Roman" w:hAnsi="Times New Roman" w:cs="Times New Roman"/>
          <w:b/>
          <w:bCs/>
          <w:sz w:val="24"/>
          <w:szCs w:val="24"/>
        </w:rPr>
        <w:tab/>
      </w:r>
      <w:r w:rsidRPr="00B46027">
        <w:rPr>
          <w:rFonts w:ascii="Times New Roman" w:hAnsi="Times New Roman" w:cs="Times New Roman"/>
          <w:b/>
          <w:bCs/>
          <w:sz w:val="24"/>
          <w:szCs w:val="24"/>
        </w:rPr>
        <w:tab/>
      </w:r>
      <w:r w:rsidRPr="00B46027">
        <w:rPr>
          <w:rFonts w:ascii="Times New Roman" w:hAnsi="Times New Roman" w:cs="Times New Roman"/>
          <w:b/>
          <w:bCs/>
          <w:sz w:val="24"/>
          <w:szCs w:val="24"/>
        </w:rPr>
        <w:tab/>
      </w:r>
      <w:r w:rsidRPr="00B46027">
        <w:rPr>
          <w:rFonts w:ascii="Times New Roman" w:hAnsi="Times New Roman" w:cs="Times New Roman"/>
          <w:b/>
          <w:bCs/>
          <w:sz w:val="24"/>
          <w:szCs w:val="24"/>
        </w:rPr>
        <w:tab/>
        <w:t xml:space="preserve">                   </w:t>
      </w:r>
      <w:r w:rsidRPr="00B46027">
        <w:rPr>
          <w:rFonts w:ascii="Times New Roman" w:hAnsi="Times New Roman" w:cs="Times New Roman"/>
          <w:sz w:val="24"/>
          <w:szCs w:val="24"/>
        </w:rPr>
        <w:t>Secretária Geral</w:t>
      </w:r>
    </w:p>
    <w:sectPr w:rsidR="003F5820" w:rsidRPr="00B46027" w:rsidSect="002C137A">
      <w:headerReference w:type="default" r:id="rId6"/>
      <w:footerReference w:type="default" r:id="rId7"/>
      <w:pgSz w:w="11906" w:h="16838"/>
      <w:pgMar w:top="1440" w:right="1440" w:bottom="1440" w:left="1440" w:header="85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A10" w:rsidRDefault="00CB0A10" w:rsidP="00201DA3">
      <w:r>
        <w:separator/>
      </w:r>
    </w:p>
  </w:endnote>
  <w:endnote w:type="continuationSeparator" w:id="1">
    <w:p w:rsidR="00CB0A10" w:rsidRDefault="00CB0A10" w:rsidP="00201D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7A" w:rsidRDefault="002C137A">
    <w:pPr>
      <w:pStyle w:val="Rodap"/>
    </w:pPr>
    <w:r w:rsidRPr="003A1714">
      <w:rPr>
        <w:noProof/>
        <w:lang w:eastAsia="pt-BR"/>
      </w:rPr>
      <w:drawing>
        <wp:inline distT="0" distB="0" distL="0" distR="0">
          <wp:extent cx="5731510" cy="437408"/>
          <wp:effectExtent l="19050" t="0" r="2540" b="0"/>
          <wp:docPr id="3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A10" w:rsidRDefault="00CB0A10" w:rsidP="00201DA3">
      <w:r>
        <w:separator/>
      </w:r>
    </w:p>
  </w:footnote>
  <w:footnote w:type="continuationSeparator" w:id="1">
    <w:p w:rsidR="00CB0A10" w:rsidRDefault="00CB0A10" w:rsidP="00201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7A" w:rsidRDefault="002C137A">
    <w:pPr>
      <w:pStyle w:val="Cabealho"/>
    </w:pPr>
    <w:r w:rsidRPr="003A1714">
      <w:rPr>
        <w:noProof/>
        <w:lang w:eastAsia="pt-BR"/>
      </w:rPr>
      <w:drawing>
        <wp:inline distT="0" distB="0" distL="0" distR="0">
          <wp:extent cx="5731510" cy="711046"/>
          <wp:effectExtent l="19050" t="0" r="2540" b="0"/>
          <wp:docPr id="3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71104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hyphenationZone w:val="425"/>
  <w:characterSpacingControl w:val="doNotCompress"/>
  <w:footnotePr>
    <w:footnote w:id="0"/>
    <w:footnote w:id="1"/>
  </w:footnotePr>
  <w:endnotePr>
    <w:endnote w:id="0"/>
    <w:endnote w:id="1"/>
  </w:endnotePr>
  <w:compat/>
  <w:rsids>
    <w:rsidRoot w:val="00217F62"/>
    <w:rsid w:val="000324A9"/>
    <w:rsid w:val="001915A3"/>
    <w:rsid w:val="00201DA3"/>
    <w:rsid w:val="00217F62"/>
    <w:rsid w:val="002C137A"/>
    <w:rsid w:val="003F5820"/>
    <w:rsid w:val="0046150C"/>
    <w:rsid w:val="00784D67"/>
    <w:rsid w:val="00A906D8"/>
    <w:rsid w:val="00AB5A74"/>
    <w:rsid w:val="00AC03F2"/>
    <w:rsid w:val="00B446F2"/>
    <w:rsid w:val="00B46027"/>
    <w:rsid w:val="00CB0A10"/>
    <w:rsid w:val="00D54DC3"/>
    <w:rsid w:val="00E32B9E"/>
    <w:rsid w:val="00F071AE"/>
    <w:rsid w:val="00FA3D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semiHidden/>
    <w:unhideWhenUsed/>
    <w:rsid w:val="00B46027"/>
    <w:pPr>
      <w:tabs>
        <w:tab w:val="center" w:pos="4252"/>
        <w:tab w:val="right" w:pos="8504"/>
      </w:tabs>
    </w:pPr>
  </w:style>
  <w:style w:type="character" w:customStyle="1" w:styleId="CabealhoChar">
    <w:name w:val="Cabeçalho Char"/>
    <w:basedOn w:val="Fontepargpadro"/>
    <w:link w:val="Cabealho"/>
    <w:uiPriority w:val="99"/>
    <w:semiHidden/>
    <w:rsid w:val="00B46027"/>
  </w:style>
  <w:style w:type="paragraph" w:styleId="Rodap">
    <w:name w:val="footer"/>
    <w:basedOn w:val="Normal"/>
    <w:link w:val="RodapChar"/>
    <w:uiPriority w:val="99"/>
    <w:semiHidden/>
    <w:unhideWhenUsed/>
    <w:rsid w:val="00B46027"/>
    <w:pPr>
      <w:tabs>
        <w:tab w:val="center" w:pos="4252"/>
        <w:tab w:val="right" w:pos="8504"/>
      </w:tabs>
    </w:pPr>
  </w:style>
  <w:style w:type="character" w:customStyle="1" w:styleId="RodapChar">
    <w:name w:val="Rodapé Char"/>
    <w:basedOn w:val="Fontepargpadro"/>
    <w:link w:val="Rodap"/>
    <w:uiPriority w:val="99"/>
    <w:semiHidden/>
    <w:rsid w:val="00B46027"/>
  </w:style>
  <w:style w:type="character" w:customStyle="1" w:styleId="label">
    <w:name w:val="label"/>
    <w:basedOn w:val="Fontepargpadro"/>
    <w:rsid w:val="00B46027"/>
  </w:style>
  <w:style w:type="paragraph" w:styleId="Recuodecorpodetexto3">
    <w:name w:val="Body Text Indent 3"/>
    <w:basedOn w:val="Normal"/>
    <w:link w:val="Recuodecorpodetexto3Char"/>
    <w:uiPriority w:val="99"/>
    <w:unhideWhenUsed/>
    <w:rsid w:val="00B4602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46027"/>
    <w:rPr>
      <w:sz w:val="16"/>
      <w:szCs w:val="16"/>
    </w:rPr>
  </w:style>
  <w:style w:type="paragraph" w:styleId="Corpodetexto">
    <w:name w:val="Body Text"/>
    <w:basedOn w:val="Normal"/>
    <w:link w:val="CorpodetextoChar"/>
    <w:uiPriority w:val="99"/>
    <w:semiHidden/>
    <w:unhideWhenUsed/>
    <w:rsid w:val="00B46027"/>
    <w:pPr>
      <w:spacing w:after="120"/>
    </w:pPr>
  </w:style>
  <w:style w:type="character" w:customStyle="1" w:styleId="CorpodetextoChar">
    <w:name w:val="Corpo de texto Char"/>
    <w:basedOn w:val="Fontepargpadro"/>
    <w:link w:val="Corpodetexto"/>
    <w:uiPriority w:val="99"/>
    <w:semiHidden/>
    <w:rsid w:val="00B46027"/>
  </w:style>
  <w:style w:type="paragraph" w:styleId="Recuodecorpodetexto">
    <w:name w:val="Body Text Indent"/>
    <w:basedOn w:val="Normal"/>
    <w:link w:val="RecuodecorpodetextoChar"/>
    <w:uiPriority w:val="99"/>
    <w:semiHidden/>
    <w:unhideWhenUsed/>
    <w:rsid w:val="00B46027"/>
    <w:pPr>
      <w:spacing w:after="120"/>
      <w:ind w:left="283"/>
    </w:pPr>
  </w:style>
  <w:style w:type="character" w:customStyle="1" w:styleId="RecuodecorpodetextoChar">
    <w:name w:val="Recuo de corpo de texto Char"/>
    <w:basedOn w:val="Fontepargpadro"/>
    <w:link w:val="Recuodecorpodetexto"/>
    <w:uiPriority w:val="99"/>
    <w:semiHidden/>
    <w:rsid w:val="00B46027"/>
  </w:style>
  <w:style w:type="paragraph" w:customStyle="1" w:styleId="Default">
    <w:name w:val="Default"/>
    <w:rsid w:val="00B46027"/>
    <w:pPr>
      <w:autoSpaceDE w:val="0"/>
      <w:autoSpaceDN w:val="0"/>
      <w:adjustRightInd w:val="0"/>
    </w:pPr>
    <w:rPr>
      <w:rFonts w:ascii="Bookman Old Style" w:hAnsi="Bookman Old Style" w:cs="Bookman Old Style"/>
      <w:color w:val="000000"/>
      <w:sz w:val="24"/>
      <w:szCs w:val="24"/>
    </w:rPr>
  </w:style>
  <w:style w:type="paragraph" w:customStyle="1" w:styleId="Decreto-Texto">
    <w:name w:val="Decreto - Texto"/>
    <w:basedOn w:val="Corpodetexto"/>
    <w:autoRedefine/>
    <w:rsid w:val="00B46027"/>
    <w:pPr>
      <w:suppressAutoHyphens/>
      <w:spacing w:after="0"/>
      <w:ind w:firstLine="1418"/>
      <w:jc w:val="both"/>
    </w:pPr>
    <w:rPr>
      <w:rFonts w:ascii="Times New Roman" w:eastAsia="Calibri" w:hAnsi="Times New Roman" w:cs="Times New Roman"/>
      <w:sz w:val="24"/>
      <w:szCs w:val="24"/>
      <w:lang w:eastAsia="pt-BR"/>
    </w:rPr>
  </w:style>
  <w:style w:type="paragraph" w:styleId="Textodebalo">
    <w:name w:val="Balloon Text"/>
    <w:basedOn w:val="Normal"/>
    <w:link w:val="TextodebaloChar"/>
    <w:uiPriority w:val="99"/>
    <w:semiHidden/>
    <w:unhideWhenUsed/>
    <w:rsid w:val="00B46027"/>
    <w:rPr>
      <w:rFonts w:ascii="Tahoma" w:hAnsi="Tahoma" w:cs="Tahoma"/>
      <w:sz w:val="16"/>
      <w:szCs w:val="16"/>
    </w:rPr>
  </w:style>
  <w:style w:type="character" w:customStyle="1" w:styleId="TextodebaloChar">
    <w:name w:val="Texto de balão Char"/>
    <w:basedOn w:val="Fontepargpadro"/>
    <w:link w:val="Textodebalo"/>
    <w:uiPriority w:val="99"/>
    <w:semiHidden/>
    <w:rsid w:val="00B46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5821</Words>
  <Characters>31435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2019-09-24T18:16:00Z</dcterms:created>
  <dcterms:modified xsi:type="dcterms:W3CDTF">2019-09-26T20:22:00Z</dcterms:modified>
</cp:coreProperties>
</file>