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F1" w:rsidRPr="001866F2" w:rsidRDefault="009324F1" w:rsidP="009324F1">
      <w:pPr>
        <w:tabs>
          <w:tab w:val="left" w:pos="1418"/>
        </w:tabs>
        <w:ind w:right="-46"/>
        <w:rPr>
          <w:rFonts w:ascii="Times New Roman" w:hAnsi="Times New Roman" w:cs="Times New Roman"/>
          <w:sz w:val="24"/>
          <w:szCs w:val="24"/>
        </w:rPr>
      </w:pPr>
    </w:p>
    <w:p w:rsidR="009324F1" w:rsidRPr="001866F2" w:rsidRDefault="009324F1" w:rsidP="009324F1">
      <w:pPr>
        <w:pStyle w:val="Recuodecorpodetexto3"/>
        <w:spacing w:after="0"/>
        <w:ind w:left="1418" w:right="-46"/>
        <w:rPr>
          <w:rFonts w:ascii="Times New Roman" w:hAnsi="Times New Roman" w:cs="Times New Roman"/>
          <w:b/>
          <w:sz w:val="24"/>
          <w:szCs w:val="24"/>
          <w:u w:val="single"/>
        </w:rPr>
      </w:pPr>
      <w:r w:rsidRPr="001866F2">
        <w:rPr>
          <w:rFonts w:ascii="Times New Roman" w:hAnsi="Times New Roman" w:cs="Times New Roman"/>
          <w:b/>
          <w:sz w:val="24"/>
          <w:szCs w:val="24"/>
          <w:u w:val="single"/>
        </w:rPr>
        <w:t>AUTÓGRAFO Nº 1.62</w:t>
      </w:r>
      <w:r>
        <w:rPr>
          <w:rFonts w:ascii="Times New Roman" w:hAnsi="Times New Roman" w:cs="Times New Roman"/>
          <w:b/>
          <w:sz w:val="24"/>
          <w:szCs w:val="24"/>
          <w:u w:val="single"/>
        </w:rPr>
        <w:t>9</w:t>
      </w:r>
      <w:r w:rsidRPr="001866F2">
        <w:rPr>
          <w:rFonts w:ascii="Times New Roman" w:hAnsi="Times New Roman" w:cs="Times New Roman"/>
          <w:b/>
          <w:sz w:val="24"/>
          <w:szCs w:val="24"/>
          <w:u w:val="single"/>
        </w:rPr>
        <w:t xml:space="preserve">/2019 DE </w:t>
      </w:r>
      <w:r>
        <w:rPr>
          <w:rFonts w:ascii="Times New Roman" w:hAnsi="Times New Roman" w:cs="Times New Roman"/>
          <w:b/>
          <w:sz w:val="24"/>
          <w:szCs w:val="24"/>
          <w:u w:val="single"/>
        </w:rPr>
        <w:t>21</w:t>
      </w:r>
      <w:r w:rsidRPr="001866F2">
        <w:rPr>
          <w:rFonts w:ascii="Times New Roman" w:hAnsi="Times New Roman" w:cs="Times New Roman"/>
          <w:b/>
          <w:sz w:val="24"/>
          <w:szCs w:val="24"/>
          <w:u w:val="single"/>
        </w:rPr>
        <w:t xml:space="preserve"> DE OUTUBRO DE 2019.</w:t>
      </w:r>
    </w:p>
    <w:p w:rsidR="009324F1" w:rsidRPr="001866F2" w:rsidRDefault="009324F1" w:rsidP="009324F1">
      <w:pPr>
        <w:pStyle w:val="Recuodecorpodetexto3"/>
        <w:spacing w:after="0"/>
        <w:ind w:left="1418" w:right="-46"/>
        <w:rPr>
          <w:rFonts w:ascii="Times New Roman" w:hAnsi="Times New Roman" w:cs="Times New Roman"/>
          <w:b/>
          <w:sz w:val="24"/>
          <w:szCs w:val="24"/>
          <w:u w:val="single"/>
        </w:rPr>
      </w:pPr>
    </w:p>
    <w:p w:rsidR="009324F1" w:rsidRPr="009324F1" w:rsidRDefault="009324F1" w:rsidP="009324F1">
      <w:pPr>
        <w:pStyle w:val="Recuodecorpodetexto3"/>
        <w:spacing w:after="0"/>
        <w:ind w:left="1418" w:right="-46"/>
        <w:jc w:val="both"/>
        <w:rPr>
          <w:rFonts w:ascii="Times New Roman" w:hAnsi="Times New Roman" w:cs="Times New Roman"/>
          <w:b/>
          <w:bCs/>
          <w:iCs/>
          <w:color w:val="000000"/>
          <w:sz w:val="24"/>
          <w:szCs w:val="24"/>
        </w:rPr>
      </w:pPr>
      <w:r w:rsidRPr="00FF506A">
        <w:rPr>
          <w:rFonts w:ascii="Times New Roman" w:hAnsi="Times New Roman" w:cs="Times New Roman"/>
          <w:b/>
          <w:sz w:val="24"/>
          <w:szCs w:val="24"/>
        </w:rPr>
        <w:t>DISPÕE SOBRE O FUNCIONAMENTO DE ATIVIDADES ECONÔMICAS NO MUNICÍPIO DE CAMPO NOVO DO PARECIS SOB A ÉGIDE DA DECLARAÇÃO DE DIREITOS DE LIBERDADE ECONÔMICA</w:t>
      </w:r>
      <w:r>
        <w:rPr>
          <w:rFonts w:ascii="Times New Roman" w:hAnsi="Times New Roman" w:cs="Times New Roman"/>
          <w:b/>
          <w:sz w:val="24"/>
          <w:szCs w:val="24"/>
        </w:rPr>
        <w:t>,</w:t>
      </w:r>
      <w:r w:rsidRPr="00FF506A">
        <w:rPr>
          <w:rFonts w:ascii="Times New Roman" w:hAnsi="Times New Roman" w:cs="Times New Roman"/>
          <w:b/>
          <w:sz w:val="24"/>
          <w:szCs w:val="24"/>
        </w:rPr>
        <w:t xml:space="preserve"> INSTITUÍDA PELA LEI FEDERAL Nº 13.874, DE 20.09.2019.</w:t>
      </w:r>
    </w:p>
    <w:p w:rsidR="009324F1" w:rsidRPr="001866F2" w:rsidRDefault="009324F1" w:rsidP="009324F1">
      <w:pPr>
        <w:pStyle w:val="Corpodetexto"/>
        <w:ind w:right="-46"/>
        <w:rPr>
          <w:rFonts w:ascii="Times New Roman" w:hAnsi="Times New Roman" w:cs="Times New Roman"/>
          <w:lang w:val="pt-BR"/>
        </w:rPr>
      </w:pPr>
    </w:p>
    <w:p w:rsidR="009324F1" w:rsidRPr="001866F2" w:rsidRDefault="009324F1" w:rsidP="009324F1">
      <w:pPr>
        <w:ind w:right="-46" w:firstLine="1418"/>
        <w:jc w:val="both"/>
        <w:rPr>
          <w:rFonts w:ascii="Times New Roman" w:hAnsi="Times New Roman" w:cs="Times New Roman"/>
          <w:sz w:val="24"/>
          <w:szCs w:val="24"/>
        </w:rPr>
      </w:pPr>
      <w:r w:rsidRPr="001866F2">
        <w:rPr>
          <w:rFonts w:ascii="Times New Roman" w:hAnsi="Times New Roman" w:cs="Times New Roman"/>
          <w:sz w:val="24"/>
          <w:szCs w:val="24"/>
        </w:rPr>
        <w:t>A Câmara Municipal de Campo Novo do Parecis, Estado de  Mato Grosso,  no uso das atribuições que lhe são conferidas por Lei, DECRETA, a seguinte Lei:</w:t>
      </w:r>
      <w:r w:rsidRPr="001866F2">
        <w:rPr>
          <w:rFonts w:ascii="Times New Roman" w:hAnsi="Times New Roman" w:cs="Times New Roman"/>
          <w:color w:val="000000" w:themeColor="text1"/>
          <w:sz w:val="24"/>
          <w:szCs w:val="24"/>
        </w:rPr>
        <w:t xml:space="preserve"> </w:t>
      </w:r>
    </w:p>
    <w:p w:rsidR="009324F1" w:rsidRPr="001866F2" w:rsidRDefault="009324F1" w:rsidP="009324F1">
      <w:pPr>
        <w:ind w:right="-46" w:firstLine="1418"/>
        <w:jc w:val="both"/>
        <w:rPr>
          <w:rFonts w:ascii="Times New Roman" w:hAnsi="Times New Roman" w:cs="Times New Roman"/>
          <w:sz w:val="24"/>
          <w:szCs w:val="24"/>
        </w:rPr>
      </w:pPr>
    </w:p>
    <w:p w:rsidR="009324F1" w:rsidRPr="00FF506A" w:rsidRDefault="009324F1" w:rsidP="009324F1">
      <w:pPr>
        <w:pStyle w:val="legislacao-ementa"/>
        <w:spacing w:before="0" w:beforeAutospacing="0" w:after="0" w:afterAutospacing="0"/>
        <w:ind w:right="-96"/>
        <w:jc w:val="both"/>
      </w:pPr>
      <w:r>
        <w:tab/>
      </w:r>
      <w:r>
        <w:tab/>
      </w:r>
      <w:r w:rsidRPr="00FF506A">
        <w:rPr>
          <w:b/>
        </w:rPr>
        <w:t>Art. 1º</w:t>
      </w:r>
      <w:r w:rsidRPr="00FF506A">
        <w:t>.  As atividades econômicas no Município de Campo Novo do Parecis poderão ser desenvolvidas por pessoa natural ou jurídica, em qualquer horário, ou dia da semana, inclusive feriados, sem que para isso esteja sujeita a cobranças ou encargos adicionais, observadas:</w:t>
      </w:r>
    </w:p>
    <w:p w:rsidR="009324F1" w:rsidRPr="00FF506A" w:rsidRDefault="009324F1" w:rsidP="009324F1">
      <w:pPr>
        <w:pStyle w:val="texto1"/>
        <w:spacing w:before="0" w:beforeAutospacing="0" w:after="0" w:afterAutospacing="0"/>
        <w:ind w:firstLine="280"/>
        <w:jc w:val="both"/>
      </w:pPr>
      <w:r w:rsidRPr="00FF506A">
        <w:tab/>
      </w:r>
      <w:r>
        <w:tab/>
      </w:r>
      <w:r w:rsidRPr="00FF506A">
        <w:t>I - as normas de proteção ao meio ambiente, incluídas as de repressão à poluição sonora e à perturbação do sossego público;</w:t>
      </w:r>
    </w:p>
    <w:p w:rsidR="009324F1" w:rsidRPr="00FF506A" w:rsidRDefault="009324F1" w:rsidP="009324F1">
      <w:pPr>
        <w:pStyle w:val="texto1"/>
        <w:spacing w:before="0" w:beforeAutospacing="0" w:after="0" w:afterAutospacing="0"/>
        <w:ind w:firstLine="280"/>
        <w:jc w:val="both"/>
      </w:pPr>
      <w:r w:rsidRPr="00FF506A">
        <w:tab/>
      </w:r>
      <w:r>
        <w:tab/>
      </w:r>
      <w:r w:rsidRPr="00FF506A">
        <w:t xml:space="preserve">II - as restrições advindas de contrato, de regulamento condominial ou de outro negócio jurídico, bem como as decorrentes das normas de direito real, incluídas as de direito de vizinhança; </w:t>
      </w:r>
    </w:p>
    <w:p w:rsidR="009324F1" w:rsidRPr="00FF506A" w:rsidRDefault="009324F1" w:rsidP="009324F1">
      <w:pPr>
        <w:pStyle w:val="texto1"/>
        <w:spacing w:before="0" w:beforeAutospacing="0" w:after="0" w:afterAutospacing="0"/>
        <w:ind w:firstLine="280"/>
        <w:jc w:val="both"/>
      </w:pPr>
      <w:r w:rsidRPr="00FF506A">
        <w:tab/>
      </w:r>
      <w:r>
        <w:tab/>
      </w:r>
      <w:r w:rsidRPr="00FF506A">
        <w:t>III - a legislação trabalhista.</w:t>
      </w:r>
    </w:p>
    <w:p w:rsidR="009324F1" w:rsidRPr="00FF506A" w:rsidRDefault="009324F1" w:rsidP="009324F1">
      <w:pPr>
        <w:pStyle w:val="texto1"/>
        <w:spacing w:before="0" w:beforeAutospacing="0" w:after="0" w:afterAutospacing="0"/>
        <w:ind w:firstLine="280"/>
        <w:jc w:val="both"/>
        <w:rPr>
          <w:shd w:val="clear" w:color="auto" w:fill="FFFFFF"/>
        </w:rPr>
      </w:pPr>
      <w:r w:rsidRPr="00FF506A">
        <w:rPr>
          <w:shd w:val="clear" w:color="auto" w:fill="FFFFFF"/>
        </w:rPr>
        <w:tab/>
      </w:r>
    </w:p>
    <w:p w:rsidR="009324F1" w:rsidRPr="008B2271" w:rsidRDefault="009324F1" w:rsidP="009324F1">
      <w:pPr>
        <w:pStyle w:val="texto1"/>
        <w:spacing w:before="0" w:beforeAutospacing="0" w:after="0" w:afterAutospacing="0"/>
        <w:ind w:firstLine="280"/>
        <w:jc w:val="both"/>
        <w:rPr>
          <w:shd w:val="clear" w:color="auto" w:fill="FFFFFF"/>
        </w:rPr>
      </w:pPr>
      <w:r w:rsidRPr="00FF506A">
        <w:rPr>
          <w:shd w:val="clear" w:color="auto" w:fill="FFFFFF"/>
        </w:rPr>
        <w:tab/>
      </w:r>
      <w:r>
        <w:rPr>
          <w:shd w:val="clear" w:color="auto" w:fill="FFFFFF"/>
        </w:rPr>
        <w:tab/>
      </w:r>
      <w:r w:rsidRPr="00FF506A">
        <w:rPr>
          <w:b/>
          <w:shd w:val="clear" w:color="auto" w:fill="FFFFFF"/>
        </w:rPr>
        <w:t>Art. 2º</w:t>
      </w:r>
      <w:r w:rsidRPr="00FF506A">
        <w:rPr>
          <w:shd w:val="clear" w:color="auto" w:fill="FFFFFF"/>
        </w:rPr>
        <w:t>. Esta Lei entra em vigor na data de sua publicação, revogando-se as disposições em contrário, em especial o Capítulo II</w:t>
      </w:r>
      <w:r>
        <w:rPr>
          <w:shd w:val="clear" w:color="auto" w:fill="FFFFFF"/>
        </w:rPr>
        <w:t xml:space="preserve"> do Título IV (artigos 178 e 179)</w:t>
      </w:r>
      <w:r w:rsidRPr="00FF506A">
        <w:rPr>
          <w:shd w:val="clear" w:color="auto" w:fill="FFFFFF"/>
        </w:rPr>
        <w:t xml:space="preserve"> da L</w:t>
      </w:r>
      <w:r w:rsidRPr="00FF506A">
        <w:t>ei nº 008, de 21 de março de 1989</w:t>
      </w:r>
      <w:r>
        <w:t>,</w:t>
      </w:r>
      <w:r w:rsidRPr="00FF506A">
        <w:t xml:space="preserve"> e a Lei nº 202, de 14 de maio de 1992.</w:t>
      </w:r>
    </w:p>
    <w:p w:rsidR="009324F1" w:rsidRPr="001866F2" w:rsidRDefault="009324F1" w:rsidP="009324F1">
      <w:pPr>
        <w:pStyle w:val="Corpodetexto"/>
        <w:tabs>
          <w:tab w:val="left" w:pos="1418"/>
        </w:tabs>
        <w:ind w:right="-46"/>
        <w:jc w:val="both"/>
        <w:rPr>
          <w:rFonts w:ascii="Times New Roman" w:hAnsi="Times New Roman" w:cs="Times New Roman"/>
          <w:lang w:val="pt-BR"/>
        </w:rPr>
      </w:pPr>
    </w:p>
    <w:p w:rsidR="009324F1" w:rsidRPr="001866F2" w:rsidRDefault="009324F1" w:rsidP="009324F1">
      <w:pPr>
        <w:pStyle w:val="Corpodetexto"/>
        <w:tabs>
          <w:tab w:val="left" w:pos="1418"/>
        </w:tabs>
        <w:ind w:right="-46"/>
        <w:jc w:val="both"/>
        <w:rPr>
          <w:rFonts w:ascii="Times New Roman" w:hAnsi="Times New Roman" w:cs="Times New Roman"/>
        </w:rPr>
      </w:pPr>
      <w:r w:rsidRPr="001866F2">
        <w:rPr>
          <w:rFonts w:ascii="Times New Roman" w:hAnsi="Times New Roman" w:cs="Times New Roman"/>
          <w:color w:val="000000" w:themeColor="text1"/>
        </w:rPr>
        <w:tab/>
      </w:r>
      <w:r w:rsidRPr="001866F2">
        <w:rPr>
          <w:rFonts w:ascii="Times New Roman" w:hAnsi="Times New Roman" w:cs="Times New Roman"/>
          <w:color w:val="000000" w:themeColor="text1"/>
        </w:rPr>
        <w:tab/>
      </w:r>
      <w:r w:rsidRPr="001866F2">
        <w:rPr>
          <w:rFonts w:ascii="Times New Roman" w:hAnsi="Times New Roman" w:cs="Times New Roman"/>
        </w:rPr>
        <w:t xml:space="preserve">Câmara Municipal de Campo Novo do Parecis, em </w:t>
      </w:r>
      <w:r>
        <w:rPr>
          <w:rFonts w:ascii="Times New Roman" w:hAnsi="Times New Roman" w:cs="Times New Roman"/>
        </w:rPr>
        <w:t>21</w:t>
      </w:r>
      <w:r w:rsidRPr="001866F2">
        <w:rPr>
          <w:rFonts w:ascii="Times New Roman" w:hAnsi="Times New Roman" w:cs="Times New Roman"/>
        </w:rPr>
        <w:t xml:space="preserve"> de outubro de 2019.  </w:t>
      </w:r>
    </w:p>
    <w:p w:rsidR="009324F1" w:rsidRPr="001866F2" w:rsidRDefault="009324F1" w:rsidP="009324F1">
      <w:pPr>
        <w:tabs>
          <w:tab w:val="left" w:pos="1418"/>
        </w:tabs>
        <w:ind w:right="-46" w:firstLine="1418"/>
        <w:jc w:val="both"/>
        <w:rPr>
          <w:rFonts w:ascii="Times New Roman" w:hAnsi="Times New Roman" w:cs="Times New Roman"/>
          <w:sz w:val="24"/>
          <w:szCs w:val="24"/>
        </w:rPr>
      </w:pPr>
    </w:p>
    <w:p w:rsidR="009324F1" w:rsidRPr="001866F2" w:rsidRDefault="009324F1" w:rsidP="009324F1">
      <w:pPr>
        <w:tabs>
          <w:tab w:val="left" w:pos="1418"/>
        </w:tabs>
        <w:ind w:right="-46" w:firstLine="1418"/>
        <w:jc w:val="both"/>
        <w:rPr>
          <w:rFonts w:ascii="Times New Roman" w:hAnsi="Times New Roman" w:cs="Times New Roman"/>
          <w:sz w:val="24"/>
          <w:szCs w:val="24"/>
        </w:rPr>
      </w:pPr>
    </w:p>
    <w:p w:rsidR="009324F1" w:rsidRPr="001866F2" w:rsidRDefault="009324F1" w:rsidP="009324F1">
      <w:pPr>
        <w:tabs>
          <w:tab w:val="left" w:pos="1418"/>
        </w:tabs>
        <w:ind w:right="-46" w:firstLine="1418"/>
        <w:jc w:val="both"/>
        <w:rPr>
          <w:rFonts w:ascii="Times New Roman" w:hAnsi="Times New Roman" w:cs="Times New Roman"/>
          <w:sz w:val="24"/>
          <w:szCs w:val="24"/>
        </w:rPr>
      </w:pPr>
    </w:p>
    <w:p w:rsidR="009324F1" w:rsidRPr="001866F2" w:rsidRDefault="009324F1" w:rsidP="009324F1">
      <w:pPr>
        <w:tabs>
          <w:tab w:val="left" w:pos="1418"/>
        </w:tabs>
        <w:ind w:right="-46" w:firstLine="1418"/>
        <w:jc w:val="both"/>
        <w:rPr>
          <w:rFonts w:ascii="Times New Roman" w:hAnsi="Times New Roman" w:cs="Times New Roman"/>
          <w:b/>
          <w:sz w:val="24"/>
          <w:szCs w:val="24"/>
        </w:rPr>
      </w:pPr>
      <w:r w:rsidRPr="001866F2">
        <w:rPr>
          <w:rFonts w:ascii="Times New Roman" w:hAnsi="Times New Roman" w:cs="Times New Roman"/>
          <w:sz w:val="24"/>
          <w:szCs w:val="24"/>
        </w:rPr>
        <w:tab/>
      </w:r>
      <w:r w:rsidRPr="001866F2">
        <w:rPr>
          <w:rFonts w:ascii="Times New Roman" w:hAnsi="Times New Roman" w:cs="Times New Roman"/>
          <w:sz w:val="24"/>
          <w:szCs w:val="24"/>
        </w:rPr>
        <w:tab/>
      </w:r>
      <w:r w:rsidRPr="001866F2">
        <w:rPr>
          <w:rFonts w:ascii="Times New Roman" w:hAnsi="Times New Roman" w:cs="Times New Roman"/>
          <w:sz w:val="24"/>
          <w:szCs w:val="24"/>
        </w:rPr>
        <w:tab/>
      </w:r>
      <w:r w:rsidRPr="001866F2">
        <w:rPr>
          <w:rFonts w:ascii="Times New Roman" w:hAnsi="Times New Roman" w:cs="Times New Roman"/>
          <w:sz w:val="24"/>
          <w:szCs w:val="24"/>
        </w:rPr>
        <w:tab/>
      </w:r>
      <w:r w:rsidRPr="001866F2">
        <w:rPr>
          <w:rFonts w:ascii="Times New Roman" w:hAnsi="Times New Roman" w:cs="Times New Roman"/>
          <w:b/>
          <w:sz w:val="24"/>
          <w:szCs w:val="24"/>
        </w:rPr>
        <w:t xml:space="preserve">       VER. WAGNER TAVARES DA CUNHA</w:t>
      </w:r>
    </w:p>
    <w:p w:rsidR="009324F1" w:rsidRPr="001866F2" w:rsidRDefault="009324F1" w:rsidP="009324F1">
      <w:pPr>
        <w:pStyle w:val="Ttulo2"/>
        <w:spacing w:before="0"/>
        <w:ind w:right="-46" w:firstLine="1418"/>
        <w:jc w:val="both"/>
        <w:rPr>
          <w:rFonts w:ascii="Times New Roman" w:hAnsi="Times New Roman" w:cs="Times New Roman"/>
          <w:b w:val="0"/>
          <w:color w:val="auto"/>
          <w:sz w:val="24"/>
          <w:szCs w:val="24"/>
        </w:rPr>
      </w:pPr>
      <w:r w:rsidRPr="001866F2">
        <w:rPr>
          <w:rFonts w:ascii="Times New Roman" w:hAnsi="Times New Roman" w:cs="Times New Roman"/>
          <w:sz w:val="24"/>
          <w:szCs w:val="24"/>
        </w:rPr>
        <w:t xml:space="preserve"> </w:t>
      </w:r>
      <w:r w:rsidRPr="001866F2">
        <w:rPr>
          <w:rFonts w:ascii="Times New Roman" w:hAnsi="Times New Roman" w:cs="Times New Roman"/>
          <w:sz w:val="24"/>
          <w:szCs w:val="24"/>
        </w:rPr>
        <w:tab/>
      </w:r>
      <w:r w:rsidRPr="001866F2">
        <w:rPr>
          <w:rFonts w:ascii="Times New Roman" w:hAnsi="Times New Roman" w:cs="Times New Roman"/>
          <w:sz w:val="24"/>
          <w:szCs w:val="24"/>
        </w:rPr>
        <w:tab/>
      </w:r>
      <w:r w:rsidRPr="001866F2">
        <w:rPr>
          <w:rFonts w:ascii="Times New Roman" w:hAnsi="Times New Roman" w:cs="Times New Roman"/>
          <w:sz w:val="24"/>
          <w:szCs w:val="24"/>
        </w:rPr>
        <w:tab/>
      </w:r>
      <w:r w:rsidRPr="001866F2">
        <w:rPr>
          <w:rFonts w:ascii="Times New Roman" w:hAnsi="Times New Roman" w:cs="Times New Roman"/>
          <w:sz w:val="24"/>
          <w:szCs w:val="24"/>
        </w:rPr>
        <w:tab/>
      </w:r>
      <w:r w:rsidRPr="001866F2">
        <w:rPr>
          <w:rFonts w:ascii="Times New Roman" w:hAnsi="Times New Roman" w:cs="Times New Roman"/>
          <w:sz w:val="24"/>
          <w:szCs w:val="24"/>
        </w:rPr>
        <w:tab/>
        <w:t xml:space="preserve">          </w:t>
      </w:r>
      <w:r w:rsidRPr="001866F2">
        <w:rPr>
          <w:rFonts w:ascii="Times New Roman" w:hAnsi="Times New Roman" w:cs="Times New Roman"/>
          <w:b w:val="0"/>
          <w:color w:val="auto"/>
          <w:sz w:val="24"/>
          <w:szCs w:val="24"/>
        </w:rPr>
        <w:t>Presidente</w:t>
      </w:r>
    </w:p>
    <w:p w:rsidR="009324F1" w:rsidRPr="001866F2" w:rsidRDefault="009324F1" w:rsidP="009324F1">
      <w:pPr>
        <w:ind w:right="-46"/>
        <w:jc w:val="both"/>
        <w:rPr>
          <w:rFonts w:ascii="Times New Roman" w:hAnsi="Times New Roman" w:cs="Times New Roman"/>
          <w:sz w:val="24"/>
          <w:szCs w:val="24"/>
        </w:rPr>
      </w:pPr>
    </w:p>
    <w:p w:rsidR="009324F1" w:rsidRDefault="009324F1" w:rsidP="009324F1">
      <w:pPr>
        <w:pStyle w:val="Recuodecorpodetexto"/>
        <w:spacing w:after="0"/>
        <w:ind w:right="-46" w:firstLine="1418"/>
        <w:jc w:val="both"/>
        <w:rPr>
          <w:rFonts w:ascii="Times New Roman" w:hAnsi="Times New Roman" w:cs="Times New Roman"/>
          <w:sz w:val="24"/>
          <w:szCs w:val="24"/>
        </w:rPr>
      </w:pPr>
    </w:p>
    <w:p w:rsidR="009324F1" w:rsidRPr="001866F2" w:rsidRDefault="009324F1" w:rsidP="009324F1">
      <w:pPr>
        <w:pStyle w:val="Recuodecorpodetexto"/>
        <w:spacing w:after="0"/>
        <w:ind w:right="-46" w:firstLine="1135"/>
        <w:jc w:val="both"/>
        <w:rPr>
          <w:rFonts w:ascii="Times New Roman" w:hAnsi="Times New Roman" w:cs="Times New Roman"/>
          <w:sz w:val="24"/>
          <w:szCs w:val="24"/>
        </w:rPr>
      </w:pPr>
      <w:r w:rsidRPr="001866F2">
        <w:rPr>
          <w:rFonts w:ascii="Times New Roman" w:hAnsi="Times New Roman" w:cs="Times New Roman"/>
          <w:sz w:val="24"/>
          <w:szCs w:val="24"/>
        </w:rPr>
        <w:t xml:space="preserve">Registrado na Secretaria da Câmara Municipal, publicado por afixação no lugar de costume, em </w:t>
      </w:r>
      <w:r>
        <w:rPr>
          <w:rFonts w:ascii="Times New Roman" w:hAnsi="Times New Roman" w:cs="Times New Roman"/>
          <w:sz w:val="24"/>
          <w:szCs w:val="24"/>
        </w:rPr>
        <w:t>21</w:t>
      </w:r>
      <w:r w:rsidRPr="001866F2">
        <w:rPr>
          <w:rFonts w:ascii="Times New Roman" w:hAnsi="Times New Roman" w:cs="Times New Roman"/>
          <w:sz w:val="24"/>
          <w:szCs w:val="24"/>
        </w:rPr>
        <w:t>.10.2019.</w:t>
      </w:r>
    </w:p>
    <w:p w:rsidR="009324F1" w:rsidRPr="001866F2" w:rsidRDefault="009324F1" w:rsidP="009324F1">
      <w:pPr>
        <w:pStyle w:val="Recuodecorpodetexto"/>
        <w:spacing w:after="0"/>
        <w:ind w:right="-46" w:firstLine="1418"/>
        <w:jc w:val="both"/>
        <w:rPr>
          <w:rFonts w:ascii="Times New Roman" w:hAnsi="Times New Roman" w:cs="Times New Roman"/>
          <w:sz w:val="24"/>
          <w:szCs w:val="24"/>
        </w:rPr>
      </w:pPr>
    </w:p>
    <w:p w:rsidR="009324F1" w:rsidRPr="001866F2" w:rsidRDefault="009324F1" w:rsidP="009324F1">
      <w:pPr>
        <w:pStyle w:val="Recuodecorpodetexto"/>
        <w:spacing w:after="0"/>
        <w:ind w:right="-46" w:firstLine="1418"/>
        <w:jc w:val="both"/>
        <w:rPr>
          <w:rFonts w:ascii="Times New Roman" w:hAnsi="Times New Roman" w:cs="Times New Roman"/>
          <w:sz w:val="24"/>
          <w:szCs w:val="24"/>
        </w:rPr>
      </w:pPr>
    </w:p>
    <w:p w:rsidR="009324F1" w:rsidRPr="001866F2" w:rsidRDefault="009324F1" w:rsidP="009324F1">
      <w:pPr>
        <w:pStyle w:val="Ttulo5"/>
        <w:spacing w:before="0"/>
        <w:ind w:right="-46"/>
        <w:rPr>
          <w:rFonts w:ascii="Times New Roman" w:hAnsi="Times New Roman" w:cs="Times New Roman"/>
          <w:b/>
          <w:color w:val="auto"/>
          <w:sz w:val="24"/>
          <w:szCs w:val="24"/>
        </w:rPr>
      </w:pPr>
      <w:r w:rsidRPr="001866F2">
        <w:rPr>
          <w:rFonts w:ascii="Times New Roman" w:hAnsi="Times New Roman" w:cs="Times New Roman"/>
          <w:b/>
          <w:color w:val="auto"/>
          <w:sz w:val="24"/>
          <w:szCs w:val="24"/>
        </w:rPr>
        <w:tab/>
      </w:r>
      <w:r w:rsidRPr="001866F2">
        <w:rPr>
          <w:rFonts w:ascii="Times New Roman" w:hAnsi="Times New Roman" w:cs="Times New Roman"/>
          <w:b/>
          <w:color w:val="auto"/>
          <w:sz w:val="24"/>
          <w:szCs w:val="24"/>
        </w:rPr>
        <w:tab/>
      </w:r>
      <w:r w:rsidRPr="001866F2">
        <w:rPr>
          <w:rFonts w:ascii="Times New Roman" w:hAnsi="Times New Roman" w:cs="Times New Roman"/>
          <w:b/>
          <w:color w:val="auto"/>
          <w:sz w:val="24"/>
          <w:szCs w:val="24"/>
        </w:rPr>
        <w:tab/>
      </w:r>
      <w:r w:rsidRPr="001866F2">
        <w:rPr>
          <w:rFonts w:ascii="Times New Roman" w:hAnsi="Times New Roman" w:cs="Times New Roman"/>
          <w:b/>
          <w:color w:val="auto"/>
          <w:sz w:val="24"/>
          <w:szCs w:val="24"/>
        </w:rPr>
        <w:tab/>
      </w:r>
      <w:r w:rsidRPr="001866F2">
        <w:rPr>
          <w:rFonts w:ascii="Times New Roman" w:hAnsi="Times New Roman" w:cs="Times New Roman"/>
          <w:b/>
          <w:color w:val="auto"/>
          <w:sz w:val="24"/>
          <w:szCs w:val="24"/>
        </w:rPr>
        <w:tab/>
        <w:t xml:space="preserve">                   DALVA LÚCIA ZAMBALDI</w:t>
      </w:r>
    </w:p>
    <w:p w:rsidR="009324F1" w:rsidRPr="001866F2" w:rsidRDefault="009324F1" w:rsidP="009324F1">
      <w:pPr>
        <w:widowControl w:val="0"/>
        <w:tabs>
          <w:tab w:val="left" w:pos="1434"/>
          <w:tab w:val="left" w:pos="1729"/>
        </w:tabs>
        <w:autoSpaceDE w:val="0"/>
        <w:autoSpaceDN w:val="0"/>
        <w:adjustRightInd w:val="0"/>
        <w:ind w:right="-46" w:firstLine="1434"/>
        <w:jc w:val="both"/>
        <w:rPr>
          <w:rFonts w:ascii="Times New Roman" w:hAnsi="Times New Roman" w:cs="Times New Roman"/>
          <w:sz w:val="24"/>
          <w:szCs w:val="24"/>
        </w:rPr>
      </w:pPr>
      <w:r w:rsidRPr="001866F2">
        <w:rPr>
          <w:rFonts w:ascii="Times New Roman" w:hAnsi="Times New Roman" w:cs="Times New Roman"/>
          <w:b/>
          <w:bCs/>
          <w:sz w:val="24"/>
          <w:szCs w:val="24"/>
        </w:rPr>
        <w:tab/>
      </w:r>
      <w:r w:rsidRPr="001866F2">
        <w:rPr>
          <w:rFonts w:ascii="Times New Roman" w:hAnsi="Times New Roman" w:cs="Times New Roman"/>
          <w:b/>
          <w:bCs/>
          <w:sz w:val="24"/>
          <w:szCs w:val="24"/>
        </w:rPr>
        <w:tab/>
      </w:r>
      <w:r w:rsidRPr="001866F2">
        <w:rPr>
          <w:rFonts w:ascii="Times New Roman" w:hAnsi="Times New Roman" w:cs="Times New Roman"/>
          <w:b/>
          <w:bCs/>
          <w:sz w:val="24"/>
          <w:szCs w:val="24"/>
        </w:rPr>
        <w:tab/>
      </w:r>
      <w:r w:rsidRPr="001866F2">
        <w:rPr>
          <w:rFonts w:ascii="Times New Roman" w:hAnsi="Times New Roman" w:cs="Times New Roman"/>
          <w:b/>
          <w:bCs/>
          <w:sz w:val="24"/>
          <w:szCs w:val="24"/>
        </w:rPr>
        <w:tab/>
      </w:r>
      <w:r w:rsidRPr="001866F2">
        <w:rPr>
          <w:rFonts w:ascii="Times New Roman" w:hAnsi="Times New Roman" w:cs="Times New Roman"/>
          <w:b/>
          <w:bCs/>
          <w:sz w:val="24"/>
          <w:szCs w:val="24"/>
        </w:rPr>
        <w:tab/>
        <w:t xml:space="preserve">                   </w:t>
      </w:r>
      <w:r w:rsidRPr="001866F2">
        <w:rPr>
          <w:rFonts w:ascii="Times New Roman" w:hAnsi="Times New Roman" w:cs="Times New Roman"/>
          <w:sz w:val="24"/>
          <w:szCs w:val="24"/>
        </w:rPr>
        <w:t>Secretária Geral</w:t>
      </w:r>
    </w:p>
    <w:p w:rsidR="009324F1" w:rsidRPr="001866F2" w:rsidRDefault="009324F1" w:rsidP="009324F1">
      <w:pPr>
        <w:ind w:right="-46"/>
        <w:rPr>
          <w:rFonts w:ascii="Times New Roman" w:hAnsi="Times New Roman" w:cs="Times New Roman"/>
          <w:sz w:val="24"/>
          <w:szCs w:val="24"/>
          <w:lang w:val="pt-PT"/>
        </w:rPr>
      </w:pPr>
    </w:p>
    <w:p w:rsidR="009324F1" w:rsidRPr="001866F2" w:rsidRDefault="009324F1" w:rsidP="009324F1">
      <w:pPr>
        <w:ind w:right="-46"/>
        <w:rPr>
          <w:rFonts w:ascii="Times New Roman" w:hAnsi="Times New Roman" w:cs="Times New Roman"/>
          <w:sz w:val="24"/>
          <w:szCs w:val="24"/>
          <w:lang w:val="pt-PT"/>
        </w:rPr>
      </w:pPr>
    </w:p>
    <w:p w:rsidR="009324F1" w:rsidRPr="001866F2" w:rsidRDefault="009324F1" w:rsidP="009324F1">
      <w:pPr>
        <w:ind w:right="-46"/>
        <w:rPr>
          <w:rFonts w:ascii="Times New Roman" w:hAnsi="Times New Roman" w:cs="Times New Roman"/>
          <w:sz w:val="24"/>
          <w:szCs w:val="24"/>
        </w:rPr>
      </w:pPr>
    </w:p>
    <w:p w:rsidR="009324F1" w:rsidRPr="001866F2" w:rsidRDefault="009324F1" w:rsidP="009324F1">
      <w:pPr>
        <w:ind w:right="-46"/>
        <w:rPr>
          <w:rFonts w:ascii="Times New Roman" w:hAnsi="Times New Roman" w:cs="Times New Roman"/>
          <w:sz w:val="24"/>
          <w:szCs w:val="24"/>
        </w:rPr>
      </w:pPr>
    </w:p>
    <w:p w:rsidR="009324F1" w:rsidRPr="001866F2" w:rsidRDefault="009324F1" w:rsidP="009324F1">
      <w:pPr>
        <w:rPr>
          <w:rFonts w:ascii="Times New Roman" w:hAnsi="Times New Roman" w:cs="Times New Roman"/>
          <w:sz w:val="24"/>
          <w:szCs w:val="24"/>
        </w:rPr>
      </w:pPr>
    </w:p>
    <w:p w:rsidR="009324F1" w:rsidRPr="001866F2" w:rsidRDefault="009324F1" w:rsidP="009324F1">
      <w:pPr>
        <w:rPr>
          <w:rFonts w:ascii="Times New Roman" w:hAnsi="Times New Roman" w:cs="Times New Roman"/>
          <w:sz w:val="24"/>
          <w:szCs w:val="24"/>
        </w:rPr>
      </w:pPr>
    </w:p>
    <w:p w:rsidR="00C3537F" w:rsidRDefault="00C3537F"/>
    <w:sectPr w:rsidR="00C3537F" w:rsidSect="00660F94">
      <w:headerReference w:type="default" r:id="rId4"/>
      <w:footerReference w:type="default" r:id="rId5"/>
      <w:pgSz w:w="11906" w:h="16838"/>
      <w:pgMar w:top="1440" w:right="1440" w:bottom="1440" w:left="1440" w:header="680" w:footer="56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B" w:rsidRDefault="00C3537F">
    <w:pPr>
      <w:pStyle w:val="Rodap"/>
    </w:pPr>
    <w:r w:rsidRPr="00DC3D3B">
      <w:rPr>
        <w:noProof/>
        <w:lang w:eastAsia="pt-BR"/>
      </w:rPr>
      <w:drawing>
        <wp:inline distT="0" distB="0" distL="0" distR="0">
          <wp:extent cx="5731510" cy="437408"/>
          <wp:effectExtent l="19050" t="0" r="254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B" w:rsidRDefault="00C3537F">
    <w:pPr>
      <w:pStyle w:val="Cabealho"/>
    </w:pPr>
    <w:r w:rsidRPr="00DC3D3B">
      <w:rPr>
        <w:noProof/>
        <w:lang w:eastAsia="pt-BR"/>
      </w:rPr>
      <w:drawing>
        <wp:inline distT="0" distB="0" distL="0" distR="0">
          <wp:extent cx="5731510" cy="711046"/>
          <wp:effectExtent l="19050" t="0" r="254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1915A3"/>
    <w:rsid w:val="00217F62"/>
    <w:rsid w:val="007674F0"/>
    <w:rsid w:val="009324F1"/>
    <w:rsid w:val="00A906D8"/>
    <w:rsid w:val="00AB5A74"/>
    <w:rsid w:val="00C3537F"/>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semiHidden/>
    <w:unhideWhenUsed/>
    <w:rsid w:val="009324F1"/>
    <w:pPr>
      <w:tabs>
        <w:tab w:val="center" w:pos="4252"/>
        <w:tab w:val="right" w:pos="8504"/>
      </w:tabs>
    </w:pPr>
  </w:style>
  <w:style w:type="character" w:customStyle="1" w:styleId="CabealhoChar">
    <w:name w:val="Cabeçalho Char"/>
    <w:basedOn w:val="Fontepargpadro"/>
    <w:link w:val="Cabealho"/>
    <w:uiPriority w:val="99"/>
    <w:semiHidden/>
    <w:rsid w:val="009324F1"/>
  </w:style>
  <w:style w:type="paragraph" w:styleId="Rodap">
    <w:name w:val="footer"/>
    <w:basedOn w:val="Normal"/>
    <w:link w:val="RodapChar"/>
    <w:uiPriority w:val="99"/>
    <w:semiHidden/>
    <w:unhideWhenUsed/>
    <w:rsid w:val="009324F1"/>
    <w:pPr>
      <w:tabs>
        <w:tab w:val="center" w:pos="4252"/>
        <w:tab w:val="right" w:pos="8504"/>
      </w:tabs>
    </w:pPr>
  </w:style>
  <w:style w:type="character" w:customStyle="1" w:styleId="RodapChar">
    <w:name w:val="Rodapé Char"/>
    <w:basedOn w:val="Fontepargpadro"/>
    <w:link w:val="Rodap"/>
    <w:uiPriority w:val="99"/>
    <w:semiHidden/>
    <w:rsid w:val="009324F1"/>
  </w:style>
  <w:style w:type="paragraph" w:styleId="Corpodetexto">
    <w:name w:val="Body Text"/>
    <w:basedOn w:val="Normal"/>
    <w:link w:val="CorpodetextoChar"/>
    <w:uiPriority w:val="1"/>
    <w:qFormat/>
    <w:rsid w:val="009324F1"/>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324F1"/>
    <w:rPr>
      <w:rFonts w:ascii="Arial" w:eastAsia="Arial" w:hAnsi="Arial" w:cs="Arial"/>
      <w:sz w:val="24"/>
      <w:szCs w:val="24"/>
      <w:lang w:val="pt-PT" w:eastAsia="pt-PT" w:bidi="pt-PT"/>
    </w:rPr>
  </w:style>
  <w:style w:type="paragraph" w:styleId="Recuodecorpodetexto3">
    <w:name w:val="Body Text Indent 3"/>
    <w:basedOn w:val="Normal"/>
    <w:link w:val="Recuodecorpodetexto3Char"/>
    <w:uiPriority w:val="99"/>
    <w:unhideWhenUsed/>
    <w:rsid w:val="009324F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324F1"/>
    <w:rPr>
      <w:sz w:val="16"/>
      <w:szCs w:val="16"/>
    </w:rPr>
  </w:style>
  <w:style w:type="paragraph" w:styleId="Recuodecorpodetexto">
    <w:name w:val="Body Text Indent"/>
    <w:basedOn w:val="Normal"/>
    <w:link w:val="RecuodecorpodetextoChar"/>
    <w:uiPriority w:val="99"/>
    <w:semiHidden/>
    <w:unhideWhenUsed/>
    <w:rsid w:val="009324F1"/>
    <w:pPr>
      <w:spacing w:after="120"/>
      <w:ind w:left="283"/>
    </w:pPr>
  </w:style>
  <w:style w:type="character" w:customStyle="1" w:styleId="RecuodecorpodetextoChar">
    <w:name w:val="Recuo de corpo de texto Char"/>
    <w:basedOn w:val="Fontepargpadro"/>
    <w:link w:val="Recuodecorpodetexto"/>
    <w:uiPriority w:val="99"/>
    <w:semiHidden/>
    <w:rsid w:val="009324F1"/>
  </w:style>
  <w:style w:type="paragraph" w:styleId="Textodebalo">
    <w:name w:val="Balloon Text"/>
    <w:basedOn w:val="Normal"/>
    <w:link w:val="TextodebaloChar"/>
    <w:uiPriority w:val="99"/>
    <w:semiHidden/>
    <w:unhideWhenUsed/>
    <w:rsid w:val="009324F1"/>
    <w:rPr>
      <w:rFonts w:ascii="Tahoma" w:hAnsi="Tahoma" w:cs="Tahoma"/>
      <w:sz w:val="16"/>
      <w:szCs w:val="16"/>
    </w:rPr>
  </w:style>
  <w:style w:type="character" w:customStyle="1" w:styleId="TextodebaloChar">
    <w:name w:val="Texto de balão Char"/>
    <w:basedOn w:val="Fontepargpadro"/>
    <w:link w:val="Textodebalo"/>
    <w:uiPriority w:val="99"/>
    <w:semiHidden/>
    <w:rsid w:val="009324F1"/>
    <w:rPr>
      <w:rFonts w:ascii="Tahoma" w:hAnsi="Tahoma" w:cs="Tahoma"/>
      <w:sz w:val="16"/>
      <w:szCs w:val="16"/>
    </w:rPr>
  </w:style>
  <w:style w:type="paragraph" w:customStyle="1" w:styleId="legislacao-ementa">
    <w:name w:val="legislacao-ementa"/>
    <w:basedOn w:val="Normal"/>
    <w:rsid w:val="009324F1"/>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1">
    <w:name w:val="texto1"/>
    <w:basedOn w:val="Normal"/>
    <w:rsid w:val="009324F1"/>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1373</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2019-10-21T12:29:00Z</cp:lastPrinted>
  <dcterms:created xsi:type="dcterms:W3CDTF">2019-10-21T12:24:00Z</dcterms:created>
  <dcterms:modified xsi:type="dcterms:W3CDTF">2019-10-21T12:30:00Z</dcterms:modified>
</cp:coreProperties>
</file>