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8A" w:rsidRPr="005B33F9" w:rsidRDefault="00D1468A" w:rsidP="00D1468A">
      <w:pPr>
        <w:rPr>
          <w:rFonts w:ascii="Rubik Light" w:hAnsi="Rubik Light" w:cs="Rubik Light"/>
          <w:b/>
          <w:sz w:val="24"/>
          <w:szCs w:val="24"/>
        </w:rPr>
      </w:pPr>
    </w:p>
    <w:p w:rsidR="00D1468A" w:rsidRPr="005B33F9" w:rsidRDefault="00D1468A" w:rsidP="00D1468A">
      <w:pPr>
        <w:rPr>
          <w:rFonts w:ascii="Rubik Light" w:hAnsi="Rubik Light" w:cs="Rubik Light"/>
          <w:b/>
          <w:sz w:val="24"/>
          <w:szCs w:val="24"/>
        </w:rPr>
      </w:pPr>
    </w:p>
    <w:p w:rsidR="00D1468A" w:rsidRPr="005B33F9" w:rsidRDefault="00D1468A" w:rsidP="00D1468A">
      <w:pPr>
        <w:rPr>
          <w:rFonts w:ascii="Rubik Light" w:hAnsi="Rubik Light" w:cs="Rubik Light"/>
          <w:b/>
          <w:sz w:val="24"/>
          <w:szCs w:val="24"/>
        </w:rPr>
      </w:pPr>
    </w:p>
    <w:p w:rsidR="00D1468A" w:rsidRPr="005B33F9" w:rsidRDefault="00D1468A" w:rsidP="00D1468A">
      <w:pPr>
        <w:jc w:val="both"/>
        <w:rPr>
          <w:rFonts w:ascii="Rubik Light" w:hAnsi="Rubik Light" w:cs="Rubik Light"/>
          <w:b/>
          <w:sz w:val="24"/>
          <w:szCs w:val="24"/>
        </w:rPr>
      </w:pPr>
      <w:r w:rsidRPr="005B33F9">
        <w:rPr>
          <w:rFonts w:ascii="Rubik Light" w:hAnsi="Rubik Light" w:cs="Rubik Light"/>
          <w:b/>
          <w:bCs/>
          <w:color w:val="000000" w:themeColor="text1"/>
          <w:sz w:val="26"/>
          <w:szCs w:val="26"/>
        </w:rPr>
        <w:t>PROJETO DE LEI SUBSTITUTIVO AO PROJETO COMPLEMENTAR Nº 02/2019</w:t>
      </w:r>
      <w:r w:rsidRPr="005B33F9">
        <w:rPr>
          <w:rFonts w:ascii="Rubik Light" w:hAnsi="Rubik Light" w:cs="Rubik Light"/>
          <w:b/>
          <w:sz w:val="24"/>
          <w:szCs w:val="24"/>
        </w:rPr>
        <w:t>.</w:t>
      </w:r>
    </w:p>
    <w:p w:rsidR="00D1468A" w:rsidRPr="005B33F9" w:rsidRDefault="00D1468A" w:rsidP="00D1468A">
      <w:pPr>
        <w:ind w:left="2268"/>
        <w:rPr>
          <w:rFonts w:ascii="Rubik Light" w:hAnsi="Rubik Light" w:cs="Rubik Light"/>
          <w:b/>
          <w:sz w:val="24"/>
          <w:szCs w:val="24"/>
        </w:rPr>
      </w:pPr>
    </w:p>
    <w:p w:rsidR="00D1468A" w:rsidRPr="005B33F9" w:rsidRDefault="00D1468A" w:rsidP="00D1468A">
      <w:pPr>
        <w:autoSpaceDE w:val="0"/>
        <w:autoSpaceDN w:val="0"/>
        <w:adjustRightInd w:val="0"/>
        <w:ind w:left="3827"/>
        <w:jc w:val="both"/>
        <w:rPr>
          <w:rFonts w:ascii="Rubik Light" w:hAnsi="Rubik Light" w:cs="Rubik Light"/>
          <w:sz w:val="24"/>
          <w:szCs w:val="24"/>
        </w:rPr>
      </w:pPr>
      <w:r w:rsidRPr="005B33F9">
        <w:rPr>
          <w:rFonts w:ascii="Rubik Light" w:hAnsi="Rubik Light" w:cs="Rubik Light"/>
          <w:b/>
          <w:bCs/>
          <w:sz w:val="24"/>
          <w:szCs w:val="24"/>
        </w:rPr>
        <w:t>INSTITUI O DESCONTO DE 20% (VINTE POR CENTO) SOBRE A TAXA DE LICENÇA DE OPERAÇÃO DE QUE TRATA O ARTIGO 131, III, DA LEI COMPLEMENTAR Nº. 78/2017, E DA OUTRAS PROVIDÊNCIAS.</w:t>
      </w:r>
    </w:p>
    <w:p w:rsidR="00D1468A" w:rsidRPr="005B33F9" w:rsidRDefault="00D1468A" w:rsidP="00D1468A">
      <w:pPr>
        <w:ind w:left="3969" w:hanging="141"/>
        <w:jc w:val="both"/>
        <w:rPr>
          <w:rFonts w:ascii="Rubik Light" w:hAnsi="Rubik Light" w:cs="Rubik Light"/>
          <w:b/>
          <w:sz w:val="24"/>
          <w:szCs w:val="24"/>
        </w:rPr>
      </w:pPr>
    </w:p>
    <w:p w:rsidR="00D1468A" w:rsidRPr="005B33F9" w:rsidRDefault="00D1468A" w:rsidP="00D1468A">
      <w:pPr>
        <w:ind w:left="3969" w:hanging="141"/>
        <w:jc w:val="both"/>
        <w:rPr>
          <w:rFonts w:ascii="Rubik Light" w:hAnsi="Rubik Light" w:cs="Rubik Light"/>
          <w:b/>
          <w:sz w:val="24"/>
          <w:szCs w:val="24"/>
        </w:rPr>
      </w:pPr>
    </w:p>
    <w:p w:rsidR="00D1468A" w:rsidRPr="005B33F9" w:rsidRDefault="00D1468A" w:rsidP="00D1468A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  <w:r w:rsidRPr="005B33F9">
        <w:rPr>
          <w:rFonts w:ascii="Rubik Light" w:hAnsi="Rubik Light" w:cs="Rubik Light"/>
          <w:b/>
          <w:sz w:val="24"/>
          <w:szCs w:val="24"/>
        </w:rPr>
        <w:tab/>
      </w:r>
      <w:r w:rsidRPr="005B33F9">
        <w:rPr>
          <w:rFonts w:ascii="Rubik Light" w:hAnsi="Rubik Light" w:cs="Rubik Light"/>
          <w:b/>
          <w:sz w:val="24"/>
          <w:szCs w:val="24"/>
        </w:rPr>
        <w:tab/>
        <w:t>RAFAEL MACHADO</w:t>
      </w:r>
      <w:r w:rsidRPr="005B33F9">
        <w:rPr>
          <w:rFonts w:ascii="Rubik Light" w:hAnsi="Rubik Light" w:cs="Rubik Light"/>
          <w:b/>
          <w:i/>
          <w:sz w:val="24"/>
          <w:szCs w:val="24"/>
        </w:rPr>
        <w:t xml:space="preserve">, </w:t>
      </w:r>
      <w:r w:rsidRPr="005B33F9">
        <w:rPr>
          <w:rFonts w:ascii="Rubik Light" w:hAnsi="Rubik Light" w:cs="Rubik Light"/>
          <w:sz w:val="24"/>
          <w:szCs w:val="24"/>
        </w:rPr>
        <w:t>Prefeito Municipal de Campo Novo do Parecis, Estado de Mato Grosso, faz saber que a Câmara Municipal aprovou e eu sanciono a seguinte Lei:</w:t>
      </w:r>
      <w:bookmarkStart w:id="0" w:name="artigo_1"/>
    </w:p>
    <w:p w:rsidR="00D1468A" w:rsidRPr="005B33F9" w:rsidRDefault="00D1468A" w:rsidP="00D1468A">
      <w:pPr>
        <w:pStyle w:val="SemEspaamento"/>
        <w:jc w:val="both"/>
        <w:rPr>
          <w:rFonts w:ascii="Rubik Light" w:hAnsi="Rubik Light" w:cs="Rubik Light"/>
          <w:sz w:val="24"/>
          <w:szCs w:val="24"/>
        </w:rPr>
      </w:pPr>
    </w:p>
    <w:p w:rsidR="00D1468A" w:rsidRPr="005B33F9" w:rsidRDefault="00D1468A" w:rsidP="00D1468A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 w:rsidRPr="005B33F9">
        <w:rPr>
          <w:rFonts w:ascii="Rubik Light" w:hAnsi="Rubik Light" w:cs="Rubik Light"/>
          <w:b/>
          <w:sz w:val="24"/>
          <w:szCs w:val="24"/>
        </w:rPr>
        <w:t>Art. 1º</w:t>
      </w:r>
      <w:bookmarkEnd w:id="0"/>
      <w:r w:rsidRPr="005B33F9">
        <w:rPr>
          <w:rFonts w:ascii="Rubik Light" w:hAnsi="Rubik Light" w:cs="Rubik Light"/>
          <w:b/>
          <w:sz w:val="24"/>
          <w:szCs w:val="24"/>
        </w:rPr>
        <w:t>.</w:t>
      </w:r>
      <w:r w:rsidRPr="005B33F9">
        <w:rPr>
          <w:rFonts w:ascii="Rubik Light" w:hAnsi="Rubik Light" w:cs="Rubik Light"/>
          <w:color w:val="333333"/>
          <w:sz w:val="24"/>
          <w:szCs w:val="24"/>
        </w:rPr>
        <w:t xml:space="preserve">  </w:t>
      </w:r>
      <w:r w:rsidRPr="005B33F9">
        <w:rPr>
          <w:rFonts w:ascii="Rubik Light" w:hAnsi="Rubik Light" w:cs="Rubik Light"/>
          <w:sz w:val="24"/>
          <w:szCs w:val="24"/>
        </w:rPr>
        <w:t xml:space="preserve">As atividades e empreendimentos já em funcionamento até 31 de dezembro de 2018, devidamente comprovado mediante Cadastro Mobiliário Fiscal do Município, serão beneficiados com desconto de 20% (vinte por cento) sobre a taxa de Licença de Operação requerida até 31 de dezembro de 2019, referente ao primeiro </w:t>
      </w:r>
      <w:r w:rsidRPr="005B33F9">
        <w:rPr>
          <w:rFonts w:ascii="Rubik Light" w:hAnsi="Rubik Light" w:cs="Rubik Light"/>
          <w:bCs/>
          <w:sz w:val="24"/>
          <w:szCs w:val="24"/>
        </w:rPr>
        <w:t>pedido da licença ambiental no município de Campo Novo do Parecis.</w:t>
      </w:r>
    </w:p>
    <w:p w:rsidR="00D1468A" w:rsidRPr="005B33F9" w:rsidRDefault="00D1468A" w:rsidP="00D1468A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  <w:r w:rsidRPr="005B33F9">
        <w:rPr>
          <w:rFonts w:ascii="Rubik Light" w:hAnsi="Rubik Light" w:cs="Rubik Light"/>
        </w:rPr>
        <w:t xml:space="preserve">Parágrafo único. O desconto poderá ser prorrogado por Decreto Executivo por até 30 (trinta) dias, conforme conveniência e oportunidade do Chefe do Poder Executivo. </w:t>
      </w:r>
    </w:p>
    <w:p w:rsidR="00D1468A" w:rsidRPr="005B33F9" w:rsidRDefault="00D1468A" w:rsidP="00D1468A">
      <w:pPr>
        <w:autoSpaceDE w:val="0"/>
        <w:autoSpaceDN w:val="0"/>
        <w:adjustRightInd w:val="0"/>
        <w:jc w:val="both"/>
        <w:rPr>
          <w:rFonts w:ascii="Rubik Light" w:hAnsi="Rubik Light" w:cs="Rubik Light"/>
          <w:sz w:val="24"/>
          <w:szCs w:val="24"/>
        </w:rPr>
      </w:pPr>
    </w:p>
    <w:p w:rsidR="00D1468A" w:rsidRPr="005B33F9" w:rsidRDefault="00D1468A" w:rsidP="00D1468A">
      <w:pPr>
        <w:autoSpaceDE w:val="0"/>
        <w:autoSpaceDN w:val="0"/>
        <w:adjustRightInd w:val="0"/>
        <w:jc w:val="both"/>
        <w:rPr>
          <w:rStyle w:val="label"/>
          <w:rFonts w:ascii="Rubik Light" w:hAnsi="Rubik Light" w:cs="Rubik Light"/>
          <w:sz w:val="24"/>
          <w:szCs w:val="24"/>
        </w:rPr>
      </w:pPr>
      <w:r w:rsidRPr="005B33F9">
        <w:rPr>
          <w:rStyle w:val="label"/>
          <w:rFonts w:ascii="Rubik Light" w:hAnsi="Rubik Light" w:cs="Rubik Light"/>
          <w:b/>
          <w:sz w:val="24"/>
          <w:szCs w:val="24"/>
        </w:rPr>
        <w:t>Art. 2º.</w:t>
      </w:r>
      <w:r w:rsidRPr="005B33F9">
        <w:rPr>
          <w:rFonts w:ascii="Rubik Light" w:hAnsi="Rubik Light" w:cs="Rubik Light"/>
          <w:sz w:val="24"/>
          <w:szCs w:val="24"/>
        </w:rPr>
        <w:t xml:space="preserve"> Esta Lei entra em vigor na data de sua publicação.</w:t>
      </w:r>
    </w:p>
    <w:p w:rsidR="00D1468A" w:rsidRPr="005B33F9" w:rsidRDefault="00D1468A" w:rsidP="00D1468A">
      <w:pPr>
        <w:jc w:val="both"/>
        <w:rPr>
          <w:rFonts w:ascii="Rubik Light" w:hAnsi="Rubik Light" w:cs="Rubik Light"/>
          <w:sz w:val="24"/>
          <w:szCs w:val="24"/>
        </w:rPr>
      </w:pPr>
    </w:p>
    <w:p w:rsidR="00D1468A" w:rsidRPr="005B33F9" w:rsidRDefault="00D1468A" w:rsidP="00D1468A">
      <w:pPr>
        <w:jc w:val="both"/>
        <w:rPr>
          <w:rFonts w:ascii="Rubik Light" w:hAnsi="Rubik Light" w:cs="Rubik Light"/>
          <w:sz w:val="24"/>
          <w:szCs w:val="24"/>
        </w:rPr>
      </w:pPr>
      <w:r w:rsidRPr="005B33F9">
        <w:rPr>
          <w:rFonts w:ascii="Rubik Light" w:hAnsi="Rubik Light" w:cs="Rubik Light"/>
          <w:sz w:val="24"/>
          <w:szCs w:val="24"/>
        </w:rPr>
        <w:tab/>
      </w:r>
      <w:r w:rsidRPr="005B33F9">
        <w:rPr>
          <w:rFonts w:ascii="Rubik Light" w:hAnsi="Rubik Light" w:cs="Rubik Light"/>
          <w:sz w:val="24"/>
          <w:szCs w:val="24"/>
        </w:rPr>
        <w:tab/>
        <w:t xml:space="preserve">Gabinete do Prefeito Municipal </w:t>
      </w:r>
      <w:r>
        <w:rPr>
          <w:rFonts w:ascii="Rubik Light" w:hAnsi="Rubik Light" w:cs="Rubik Light"/>
          <w:sz w:val="24"/>
          <w:szCs w:val="24"/>
        </w:rPr>
        <w:t>de Campo Novo do Parecis, aos 12 dias do mês de julh</w:t>
      </w:r>
      <w:r w:rsidRPr="005B33F9">
        <w:rPr>
          <w:rFonts w:ascii="Rubik Light" w:hAnsi="Rubik Light" w:cs="Rubik Light"/>
          <w:sz w:val="24"/>
          <w:szCs w:val="24"/>
        </w:rPr>
        <w:t>o de 2019.</w:t>
      </w:r>
    </w:p>
    <w:p w:rsidR="00D1468A" w:rsidRPr="005B33F9" w:rsidRDefault="00D1468A" w:rsidP="00D1468A">
      <w:pPr>
        <w:rPr>
          <w:rFonts w:ascii="Rubik Light" w:hAnsi="Rubik Light" w:cs="Rubik Light"/>
          <w:sz w:val="24"/>
          <w:szCs w:val="24"/>
        </w:rPr>
      </w:pPr>
    </w:p>
    <w:p w:rsidR="00D1468A" w:rsidRPr="005B33F9" w:rsidRDefault="00D1468A" w:rsidP="00D1468A">
      <w:pPr>
        <w:rPr>
          <w:rFonts w:ascii="Rubik Light" w:hAnsi="Rubik Light" w:cs="Rubik Light"/>
          <w:sz w:val="24"/>
          <w:szCs w:val="24"/>
        </w:rPr>
      </w:pPr>
    </w:p>
    <w:p w:rsidR="00D1468A" w:rsidRPr="005B33F9" w:rsidRDefault="00D1468A" w:rsidP="00D1468A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  <w:r w:rsidRPr="005B33F9">
        <w:rPr>
          <w:rFonts w:ascii="Rubik Light" w:hAnsi="Rubik Light" w:cs="Rubik Light"/>
          <w:b/>
          <w:sz w:val="24"/>
          <w:szCs w:val="24"/>
        </w:rPr>
        <w:t>RAFAEL MACHADO</w:t>
      </w:r>
    </w:p>
    <w:p w:rsidR="00D1468A" w:rsidRPr="005B33F9" w:rsidRDefault="00D1468A" w:rsidP="00D1468A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  <w:r w:rsidRPr="005B33F9">
        <w:rPr>
          <w:rFonts w:ascii="Rubik Light" w:hAnsi="Rubik Light" w:cs="Rubik Light"/>
          <w:b/>
          <w:sz w:val="24"/>
          <w:szCs w:val="24"/>
        </w:rPr>
        <w:t>Prefeito Municipal</w:t>
      </w:r>
    </w:p>
    <w:p w:rsidR="00D1468A" w:rsidRPr="005B33F9" w:rsidRDefault="00D1468A" w:rsidP="00D1468A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</w:p>
    <w:p w:rsidR="00D1468A" w:rsidRPr="005B33F9" w:rsidRDefault="00D1468A" w:rsidP="00D1468A">
      <w:pPr>
        <w:pStyle w:val="Corpodetexto"/>
        <w:ind w:firstLine="1416"/>
        <w:rPr>
          <w:rFonts w:ascii="Rubik Light" w:hAnsi="Rubik Light" w:cs="Rubik Light"/>
          <w:i/>
          <w:sz w:val="24"/>
          <w:szCs w:val="24"/>
        </w:rPr>
      </w:pPr>
      <w:r w:rsidRPr="005B33F9">
        <w:rPr>
          <w:rFonts w:ascii="Rubik Light" w:hAnsi="Rubik Light" w:cs="Rubik Light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D1468A" w:rsidRPr="005B33F9" w:rsidRDefault="00D1468A" w:rsidP="00D1468A">
      <w:pPr>
        <w:pStyle w:val="Corpodetexto"/>
        <w:ind w:firstLine="1416"/>
        <w:rPr>
          <w:rFonts w:ascii="Rubik Light" w:hAnsi="Rubik Light" w:cs="Rubik Light"/>
          <w:i/>
          <w:sz w:val="24"/>
          <w:szCs w:val="24"/>
        </w:rPr>
      </w:pPr>
    </w:p>
    <w:p w:rsidR="00D1468A" w:rsidRPr="005B33F9" w:rsidRDefault="00D1468A" w:rsidP="00D1468A">
      <w:pPr>
        <w:jc w:val="center"/>
        <w:rPr>
          <w:rFonts w:ascii="Rubik Light" w:hAnsi="Rubik Light" w:cs="Rubik Light"/>
          <w:sz w:val="24"/>
          <w:szCs w:val="24"/>
          <w:lang w:eastAsia="pt-BR"/>
        </w:rPr>
      </w:pPr>
    </w:p>
    <w:p w:rsidR="00D1468A" w:rsidRPr="005B33F9" w:rsidRDefault="00D1468A" w:rsidP="00D1468A">
      <w:pPr>
        <w:jc w:val="center"/>
        <w:rPr>
          <w:rFonts w:ascii="Rubik Light" w:hAnsi="Rubik Light" w:cs="Rubik Light"/>
          <w:b/>
          <w:sz w:val="24"/>
          <w:szCs w:val="24"/>
          <w:lang w:eastAsia="pt-BR"/>
        </w:rPr>
      </w:pPr>
      <w:r w:rsidRPr="005B33F9">
        <w:rPr>
          <w:rFonts w:ascii="Rubik Light" w:hAnsi="Rubik Light" w:cs="Rubik Light"/>
          <w:b/>
          <w:sz w:val="24"/>
          <w:szCs w:val="24"/>
          <w:lang w:eastAsia="pt-BR"/>
        </w:rPr>
        <w:t>GIRLEI AUGUSTO PEZ BOLZAN</w:t>
      </w:r>
    </w:p>
    <w:p w:rsidR="00D1468A" w:rsidRPr="005B33F9" w:rsidRDefault="00D1468A" w:rsidP="00D1468A">
      <w:pPr>
        <w:pStyle w:val="SemEspaamento"/>
        <w:jc w:val="center"/>
        <w:rPr>
          <w:rFonts w:ascii="Rubik Light" w:hAnsi="Rubik Light" w:cs="Rubik Light"/>
          <w:b/>
          <w:sz w:val="24"/>
          <w:szCs w:val="24"/>
        </w:rPr>
      </w:pPr>
      <w:r w:rsidRPr="005B33F9">
        <w:rPr>
          <w:rFonts w:ascii="Rubik Light" w:hAnsi="Rubik Light" w:cs="Rubik Light"/>
          <w:b/>
          <w:sz w:val="24"/>
          <w:szCs w:val="24"/>
        </w:rPr>
        <w:t>Secretário</w:t>
      </w:r>
      <w:r>
        <w:rPr>
          <w:rFonts w:ascii="Rubik Light" w:hAnsi="Rubik Light" w:cs="Rubik Light"/>
          <w:b/>
          <w:sz w:val="24"/>
          <w:szCs w:val="24"/>
        </w:rPr>
        <w:t xml:space="preserve"> </w:t>
      </w:r>
      <w:r w:rsidRPr="005B33F9">
        <w:rPr>
          <w:rFonts w:ascii="Rubik Light" w:hAnsi="Rubik Light" w:cs="Rubik Light"/>
          <w:b/>
          <w:sz w:val="24"/>
          <w:szCs w:val="24"/>
        </w:rPr>
        <w:t>Municipal de Administração</w:t>
      </w:r>
    </w:p>
    <w:p w:rsidR="00B93C3B" w:rsidRDefault="00B93C3B"/>
    <w:sectPr w:rsidR="00B93C3B" w:rsidSect="005B33F9">
      <w:pgSz w:w="11906" w:h="16838"/>
      <w:pgMar w:top="1985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A906D8"/>
    <w:rsid w:val="00AB5A74"/>
    <w:rsid w:val="00B93C3B"/>
    <w:rsid w:val="00D1468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D1468A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1468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1468A"/>
  </w:style>
  <w:style w:type="character" w:customStyle="1" w:styleId="label">
    <w:name w:val="label"/>
    <w:basedOn w:val="Fontepargpadro"/>
    <w:rsid w:val="00D1468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2019-09-24T12:49:00Z</dcterms:created>
  <dcterms:modified xsi:type="dcterms:W3CDTF">2019-09-24T12:49:00Z</dcterms:modified>
</cp:coreProperties>
</file>