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AA" w:rsidRPr="00B92311" w:rsidRDefault="004A59AA" w:rsidP="004A59AA">
      <w:pPr>
        <w:ind w:right="833"/>
        <w:outlineLvl w:val="0"/>
        <w:rPr>
          <w:rFonts w:ascii="Rubik Light" w:hAnsi="Rubik Light" w:cs="Rubik Light"/>
        </w:rPr>
      </w:pPr>
      <w:r w:rsidRPr="00B92311">
        <w:rPr>
          <w:rFonts w:ascii="Rubik Light" w:hAnsi="Rubik Light" w:cs="Rubik Light"/>
          <w:color w:val="000000"/>
        </w:rPr>
        <w:t>MENSAGEM LEGISLATIVA Nº 110/2019</w:t>
      </w:r>
    </w:p>
    <w:p w:rsidR="004A59AA" w:rsidRPr="00B92311" w:rsidRDefault="004A59AA" w:rsidP="004A59AA">
      <w:pPr>
        <w:ind w:right="833"/>
        <w:jc w:val="right"/>
        <w:outlineLvl w:val="0"/>
        <w:rPr>
          <w:rFonts w:ascii="Rubik Light" w:hAnsi="Rubik Light" w:cs="Rubik Light"/>
        </w:rPr>
      </w:pPr>
      <w:r w:rsidRPr="00B92311">
        <w:rPr>
          <w:rFonts w:ascii="Rubik Light" w:hAnsi="Rubik Light" w:cs="Rubik Light"/>
          <w:color w:val="000000"/>
        </w:rPr>
        <w:t>21 de novembro de 2019.</w:t>
      </w:r>
    </w:p>
    <w:p w:rsidR="004A59AA" w:rsidRPr="00B92311" w:rsidRDefault="004A59AA" w:rsidP="004A59AA">
      <w:pPr>
        <w:ind w:right="833"/>
        <w:jc w:val="center"/>
        <w:outlineLvl w:val="0"/>
        <w:rPr>
          <w:rFonts w:ascii="Rubik Light" w:hAnsi="Rubik Light" w:cs="Rubik Light"/>
          <w:color w:val="000000"/>
        </w:rPr>
      </w:pPr>
    </w:p>
    <w:p w:rsidR="004A59AA" w:rsidRPr="00B92311" w:rsidRDefault="004A59AA" w:rsidP="004A59AA">
      <w:pPr>
        <w:ind w:right="833"/>
        <w:jc w:val="both"/>
        <w:outlineLvl w:val="0"/>
        <w:rPr>
          <w:rFonts w:ascii="Rubik Light" w:hAnsi="Rubik Light" w:cs="Rubik Light"/>
        </w:rPr>
      </w:pPr>
      <w:r w:rsidRPr="00B92311">
        <w:rPr>
          <w:rFonts w:ascii="Rubik Light" w:hAnsi="Rubik Light" w:cs="Rubik Light"/>
          <w:color w:val="000000"/>
        </w:rPr>
        <w:t>Excelentíssimo Senhor Vereador WAGNER TAVARES DA CUNHA, Presidente da Câmara Municipal de Campo Novo do Parecis</w:t>
      </w:r>
    </w:p>
    <w:p w:rsidR="004A59AA" w:rsidRPr="00B92311" w:rsidRDefault="004A59AA" w:rsidP="004A59AA">
      <w:pPr>
        <w:ind w:right="833"/>
        <w:outlineLvl w:val="0"/>
        <w:rPr>
          <w:rFonts w:ascii="Rubik Light" w:hAnsi="Rubik Light" w:cs="Rubik Light"/>
          <w:color w:val="000000"/>
        </w:rPr>
      </w:pPr>
    </w:p>
    <w:p w:rsidR="004A59AA" w:rsidRPr="00B92311" w:rsidRDefault="004A59AA" w:rsidP="004A59AA">
      <w:pPr>
        <w:ind w:right="833"/>
        <w:outlineLvl w:val="0"/>
        <w:rPr>
          <w:rFonts w:ascii="Rubik Light" w:hAnsi="Rubik Light" w:cs="Rubik Light"/>
          <w:color w:val="000000"/>
        </w:rPr>
      </w:pPr>
    </w:p>
    <w:p w:rsidR="004A59AA" w:rsidRPr="00B92311" w:rsidRDefault="004A59AA" w:rsidP="004A59AA">
      <w:pPr>
        <w:ind w:right="833"/>
        <w:outlineLvl w:val="0"/>
        <w:rPr>
          <w:rFonts w:ascii="Rubik Light" w:hAnsi="Rubik Light" w:cs="Rubik Light"/>
        </w:rPr>
      </w:pPr>
      <w:r w:rsidRPr="00B92311">
        <w:rPr>
          <w:rFonts w:ascii="Rubik Light" w:hAnsi="Rubik Light" w:cs="Rubik Light"/>
          <w:color w:val="000000"/>
        </w:rPr>
        <w:t>Senhores(as) Vereadores(as) da Câmara Municipal de Campo Novo do Parecis</w:t>
      </w:r>
    </w:p>
    <w:p w:rsidR="004A59AA" w:rsidRPr="00B92311" w:rsidRDefault="004A59AA" w:rsidP="004A59AA">
      <w:pPr>
        <w:ind w:right="833"/>
        <w:outlineLvl w:val="0"/>
        <w:rPr>
          <w:rFonts w:ascii="Rubik Light" w:hAnsi="Rubik Light" w:cs="Rubik Light"/>
          <w:color w:val="000000"/>
        </w:rPr>
      </w:pPr>
    </w:p>
    <w:p w:rsidR="004A59AA" w:rsidRPr="00B92311" w:rsidRDefault="004A59AA" w:rsidP="004A59AA">
      <w:pPr>
        <w:ind w:right="833"/>
        <w:outlineLvl w:val="0"/>
        <w:rPr>
          <w:rFonts w:ascii="Rubik Light" w:hAnsi="Rubik Light" w:cs="Rubik Light"/>
          <w:color w:val="000000"/>
        </w:rPr>
      </w:pPr>
    </w:p>
    <w:p w:rsidR="004A59AA" w:rsidRPr="00B92311" w:rsidRDefault="004A59AA" w:rsidP="004A59AA">
      <w:pPr>
        <w:pStyle w:val="Recuodecorpodetexto"/>
        <w:tabs>
          <w:tab w:val="left" w:pos="0"/>
        </w:tabs>
        <w:spacing w:after="160" w:line="360" w:lineRule="auto"/>
        <w:ind w:left="0" w:right="833" w:firstLine="1701"/>
        <w:jc w:val="both"/>
        <w:rPr>
          <w:rFonts w:ascii="Rubik Light" w:hAnsi="Rubik Light" w:cs="Rubik Light"/>
          <w:bCs/>
          <w:iCs/>
          <w:color w:val="000000"/>
          <w:lang w:val="pt-BR"/>
        </w:rPr>
      </w:pPr>
      <w:r w:rsidRPr="00B92311">
        <w:rPr>
          <w:rFonts w:ascii="Rubik Light" w:hAnsi="Rubik Light" w:cs="Rubik Light"/>
          <w:color w:val="000000"/>
          <w:lang w:val="pt-BR"/>
        </w:rPr>
        <w:t xml:space="preserve">Encaminhamos Projeto de Lei que autoriza o Poder Executivo Municipal a abrir crédito adicional suplementar </w:t>
      </w:r>
      <w:r w:rsidRPr="00B92311">
        <w:rPr>
          <w:rFonts w:ascii="Rubik Light" w:hAnsi="Rubik Light" w:cs="Rubik Light"/>
          <w:bCs/>
          <w:color w:val="000000"/>
          <w:lang w:val="pt-BR"/>
        </w:rPr>
        <w:t xml:space="preserve">no Orçamento Geral do Município no valor de </w:t>
      </w:r>
      <w:r w:rsidRPr="00B92311">
        <w:rPr>
          <w:rFonts w:ascii="Rubik Light" w:hAnsi="Rubik Light" w:cs="Rubik Light"/>
          <w:bCs/>
          <w:iCs/>
          <w:color w:val="000000"/>
          <w:lang w:val="pt-BR"/>
        </w:rPr>
        <w:t>R$ 90.000,00 (noventa mil reais) para reforço de dotação orçamentária do Poder Executivo Municipal.</w:t>
      </w:r>
    </w:p>
    <w:p w:rsidR="004A59AA" w:rsidRPr="00B92311" w:rsidRDefault="004A59AA" w:rsidP="004A59AA">
      <w:pPr>
        <w:pStyle w:val="Recuodecorpodetexto"/>
        <w:tabs>
          <w:tab w:val="left" w:pos="0"/>
        </w:tabs>
        <w:spacing w:after="160" w:line="360" w:lineRule="auto"/>
        <w:ind w:left="0" w:right="833" w:firstLine="1701"/>
        <w:jc w:val="both"/>
        <w:rPr>
          <w:rFonts w:ascii="Rubik Light" w:hAnsi="Rubik Light" w:cs="Rubik Light"/>
          <w:color w:val="000000"/>
          <w:lang w:val="pt-BR"/>
        </w:rPr>
      </w:pPr>
      <w:r w:rsidRPr="00B92311">
        <w:rPr>
          <w:rFonts w:ascii="Rubik Light" w:hAnsi="Rubik Light" w:cs="Rubik Light"/>
          <w:color w:val="000000"/>
          <w:lang w:val="pt-BR"/>
        </w:rPr>
        <w:t>A presente matéria visa a suplementação de dotação orçamentária conforme detalhado no presente Projeto de Lei, utilizando recursos orçamentários do Poder Legislativo, que autoriza a anulação de dotações, através do ofício nº 016/2019-CM de 19 de novembro de 2019.</w:t>
      </w:r>
    </w:p>
    <w:p w:rsidR="004A59AA" w:rsidRPr="00B92311" w:rsidRDefault="004A59AA" w:rsidP="004A59AA">
      <w:pPr>
        <w:pStyle w:val="Recuodecorpodetexto"/>
        <w:tabs>
          <w:tab w:val="left" w:pos="0"/>
        </w:tabs>
        <w:spacing w:after="160" w:line="360" w:lineRule="auto"/>
        <w:ind w:left="0" w:right="833" w:firstLine="1701"/>
        <w:jc w:val="both"/>
        <w:rPr>
          <w:rFonts w:ascii="Rubik Light" w:hAnsi="Rubik Light" w:cs="Rubik Light"/>
          <w:lang w:val="pt-BR"/>
        </w:rPr>
      </w:pPr>
      <w:r w:rsidRPr="00B92311">
        <w:rPr>
          <w:rFonts w:ascii="Rubik Light" w:hAnsi="Rubik Light" w:cs="Rubik Light"/>
          <w:color w:val="000000"/>
          <w:lang w:val="pt-BR"/>
        </w:rPr>
        <w:t xml:space="preserve">Para utilização desse recurso o Município    visa atender uma demanda da polícia civil, adquirindo um veículo que poderá ser cedido à Secretaria de Segurança Pública, através de Termo de Cessão de Uso, considerando a carência de veículos dos efetivos da segurança pública de nosso Município, beneficiando assim a população em geral. </w:t>
      </w:r>
    </w:p>
    <w:p w:rsidR="004A59AA" w:rsidRPr="00B92311" w:rsidRDefault="004A59AA" w:rsidP="004A59AA">
      <w:pPr>
        <w:pStyle w:val="Recuodecorpodetexto"/>
        <w:spacing w:after="160" w:line="360" w:lineRule="auto"/>
        <w:ind w:left="0" w:right="833" w:firstLine="1701"/>
        <w:jc w:val="both"/>
        <w:rPr>
          <w:rFonts w:ascii="Rubik Light" w:hAnsi="Rubik Light" w:cs="Rubik Light"/>
          <w:lang w:val="pt-BR"/>
        </w:rPr>
      </w:pPr>
      <w:r w:rsidRPr="00B92311">
        <w:rPr>
          <w:rFonts w:ascii="Rubik Light" w:hAnsi="Rubik Light" w:cs="Rubik Light"/>
          <w:color w:val="000000"/>
          <w:lang w:val="pt-BR"/>
        </w:rPr>
        <w:t xml:space="preserve">Desta forma </w:t>
      </w:r>
      <w:r w:rsidRPr="00B92311">
        <w:rPr>
          <w:rFonts w:ascii="Rubik Light" w:hAnsi="Rubik Light" w:cs="Rubik Light"/>
          <w:bCs/>
          <w:color w:val="000000"/>
          <w:lang w:val="pt-BR"/>
        </w:rPr>
        <w:t>encaminhamos o presente projeto de lei para a análise e apreciação dessa Casa de Leis.</w:t>
      </w:r>
    </w:p>
    <w:p w:rsidR="004A59AA" w:rsidRPr="00B92311" w:rsidRDefault="004A59AA" w:rsidP="004A59AA">
      <w:pPr>
        <w:spacing w:after="160" w:line="360" w:lineRule="auto"/>
        <w:ind w:right="833" w:firstLine="1701"/>
        <w:jc w:val="both"/>
        <w:rPr>
          <w:rFonts w:ascii="Rubik Light" w:hAnsi="Rubik Light" w:cs="Rubik Light"/>
          <w:bCs/>
          <w:color w:val="000000"/>
        </w:rPr>
      </w:pPr>
    </w:p>
    <w:p w:rsidR="004A59AA" w:rsidRPr="00B92311" w:rsidRDefault="004A59AA" w:rsidP="004A59AA">
      <w:pPr>
        <w:pStyle w:val="Corpodetexto"/>
        <w:spacing w:after="160" w:line="276" w:lineRule="auto"/>
        <w:ind w:right="833" w:firstLine="1701"/>
        <w:jc w:val="both"/>
        <w:rPr>
          <w:rFonts w:ascii="Rubik Light" w:hAnsi="Rubik Light" w:cs="Rubik Light"/>
          <w:color w:val="000000"/>
          <w:sz w:val="22"/>
          <w:szCs w:val="22"/>
          <w:lang w:val="pt-BR"/>
        </w:rPr>
      </w:pPr>
      <w:r w:rsidRPr="00B92311">
        <w:rPr>
          <w:rFonts w:ascii="Rubik Light" w:hAnsi="Rubik Light" w:cs="Rubik Light"/>
          <w:color w:val="000000"/>
          <w:sz w:val="22"/>
          <w:szCs w:val="22"/>
          <w:lang w:val="pt-BR"/>
        </w:rPr>
        <w:t>Respeitosamente,</w:t>
      </w:r>
    </w:p>
    <w:p w:rsidR="004A59AA" w:rsidRPr="00B92311" w:rsidRDefault="004A59AA" w:rsidP="004A59AA">
      <w:pPr>
        <w:pStyle w:val="Corpodetexto"/>
        <w:spacing w:after="160" w:line="276" w:lineRule="auto"/>
        <w:ind w:right="833" w:firstLine="1701"/>
        <w:jc w:val="both"/>
        <w:rPr>
          <w:rFonts w:ascii="Rubik Light" w:hAnsi="Rubik Light" w:cs="Rubik Light"/>
          <w:color w:val="000000"/>
          <w:sz w:val="22"/>
          <w:szCs w:val="22"/>
          <w:lang w:val="pt-BR"/>
        </w:rPr>
      </w:pPr>
    </w:p>
    <w:p w:rsidR="004A59AA" w:rsidRPr="00B92311" w:rsidRDefault="004A59AA" w:rsidP="004A59AA">
      <w:pPr>
        <w:spacing w:line="276" w:lineRule="auto"/>
        <w:ind w:right="833"/>
        <w:jc w:val="center"/>
        <w:rPr>
          <w:rFonts w:ascii="Rubik Light" w:hAnsi="Rubik Light" w:cs="Rubik Light"/>
          <w:b/>
          <w:bCs/>
          <w:iCs/>
          <w:color w:val="000000"/>
        </w:rPr>
      </w:pPr>
      <w:r w:rsidRPr="00B92311">
        <w:rPr>
          <w:rFonts w:ascii="Rubik Light" w:hAnsi="Rubik Light" w:cs="Rubik Light"/>
          <w:b/>
          <w:bCs/>
          <w:iCs/>
          <w:color w:val="000000"/>
        </w:rPr>
        <w:t>RAFAEL MACHADO</w:t>
      </w:r>
    </w:p>
    <w:p w:rsidR="004A59AA" w:rsidRPr="00B92311" w:rsidRDefault="004A59AA" w:rsidP="004A59AA">
      <w:pPr>
        <w:spacing w:line="276" w:lineRule="auto"/>
        <w:ind w:right="833"/>
        <w:jc w:val="center"/>
        <w:rPr>
          <w:rFonts w:ascii="Rubik Light" w:hAnsi="Rubik Light" w:cs="Rubik Light"/>
          <w:b/>
          <w:bCs/>
          <w:iCs/>
          <w:color w:val="000000"/>
        </w:rPr>
      </w:pPr>
      <w:r w:rsidRPr="00B92311">
        <w:rPr>
          <w:rFonts w:ascii="Rubik Light" w:hAnsi="Rubik Light" w:cs="Rubik Light"/>
          <w:b/>
          <w:bCs/>
          <w:iCs/>
          <w:color w:val="000000"/>
        </w:rPr>
        <w:t>Prefeito Municipal</w:t>
      </w:r>
    </w:p>
    <w:p w:rsidR="004A59AA" w:rsidRPr="00B92311" w:rsidRDefault="004A59AA" w:rsidP="004A59AA">
      <w:pPr>
        <w:spacing w:line="276" w:lineRule="auto"/>
        <w:ind w:right="833"/>
        <w:jc w:val="both"/>
        <w:rPr>
          <w:rFonts w:ascii="Rubik Light" w:hAnsi="Rubik Light" w:cs="Rubik Light"/>
          <w:b/>
          <w:bCs/>
          <w:iCs/>
          <w:color w:val="000000"/>
        </w:rPr>
      </w:pPr>
    </w:p>
    <w:p w:rsidR="004A59AA" w:rsidRPr="00B92311" w:rsidRDefault="004A59AA" w:rsidP="004A59AA">
      <w:pPr>
        <w:spacing w:line="276" w:lineRule="auto"/>
        <w:ind w:right="833"/>
        <w:jc w:val="both"/>
        <w:rPr>
          <w:rFonts w:ascii="Rubik Light" w:hAnsi="Rubik Light" w:cs="Rubik Light"/>
          <w:b/>
          <w:bCs/>
          <w:iCs/>
          <w:color w:val="000000"/>
        </w:rPr>
      </w:pPr>
    </w:p>
    <w:p w:rsidR="004A59AA" w:rsidRPr="00B92311" w:rsidRDefault="004A59AA" w:rsidP="004A59AA">
      <w:pPr>
        <w:spacing w:line="276" w:lineRule="auto"/>
        <w:ind w:right="833"/>
        <w:jc w:val="both"/>
        <w:rPr>
          <w:rFonts w:ascii="Rubik Light" w:hAnsi="Rubik Light" w:cs="Rubik Light"/>
          <w:b/>
          <w:bCs/>
          <w:iCs/>
          <w:color w:val="000000"/>
        </w:rPr>
      </w:pPr>
    </w:p>
    <w:p w:rsidR="004A59AA" w:rsidRPr="00B92311" w:rsidRDefault="004A59AA" w:rsidP="004A59AA">
      <w:pPr>
        <w:spacing w:line="276" w:lineRule="auto"/>
        <w:ind w:right="833"/>
        <w:jc w:val="both"/>
        <w:rPr>
          <w:rFonts w:ascii="Rubik Light" w:hAnsi="Rubik Light" w:cs="Rubik Light"/>
          <w:b/>
          <w:bCs/>
          <w:iCs/>
          <w:color w:val="000000"/>
        </w:rPr>
      </w:pPr>
    </w:p>
    <w:p w:rsidR="004A59AA" w:rsidRPr="00B92311" w:rsidRDefault="004A59AA" w:rsidP="004A59AA">
      <w:pPr>
        <w:spacing w:line="276" w:lineRule="auto"/>
        <w:ind w:right="833"/>
        <w:jc w:val="both"/>
        <w:rPr>
          <w:rFonts w:ascii="Rubik Light" w:hAnsi="Rubik Light" w:cs="Rubik Light"/>
          <w:b/>
          <w:bCs/>
          <w:iCs/>
          <w:color w:val="000000"/>
        </w:rPr>
      </w:pPr>
    </w:p>
    <w:p w:rsidR="004A59AA" w:rsidRPr="00B92311" w:rsidRDefault="004A59AA" w:rsidP="004A59AA">
      <w:pPr>
        <w:spacing w:line="276" w:lineRule="auto"/>
        <w:ind w:right="833"/>
        <w:jc w:val="center"/>
        <w:rPr>
          <w:rFonts w:ascii="Rubik Light" w:hAnsi="Rubik Light" w:cs="Rubik Light"/>
          <w:b/>
          <w:bCs/>
          <w:iCs/>
          <w:color w:val="000000"/>
        </w:rPr>
      </w:pPr>
    </w:p>
    <w:p w:rsidR="004A59AA" w:rsidRPr="00B92311" w:rsidRDefault="004A59AA" w:rsidP="004A59AA">
      <w:pPr>
        <w:spacing w:line="276" w:lineRule="auto"/>
        <w:ind w:right="833"/>
        <w:jc w:val="center"/>
        <w:rPr>
          <w:rFonts w:ascii="Rubik Light" w:hAnsi="Rubik Light" w:cs="Rubik Light"/>
          <w:b/>
          <w:bCs/>
          <w:iCs/>
          <w:color w:val="000000"/>
        </w:rPr>
      </w:pPr>
    </w:p>
    <w:p w:rsidR="004A59AA" w:rsidRPr="00B92311" w:rsidRDefault="004A59AA" w:rsidP="004A59AA">
      <w:pPr>
        <w:spacing w:line="276" w:lineRule="auto"/>
        <w:ind w:right="833"/>
        <w:jc w:val="center"/>
        <w:rPr>
          <w:rFonts w:ascii="Rubik Light" w:hAnsi="Rubik Light" w:cs="Rubik Light"/>
          <w:b/>
          <w:bCs/>
          <w:iCs/>
          <w:color w:val="000000"/>
        </w:rPr>
      </w:pPr>
    </w:p>
    <w:p w:rsidR="004A59AA" w:rsidRPr="00B92311" w:rsidRDefault="004A59AA" w:rsidP="004A59AA">
      <w:pPr>
        <w:spacing w:line="276" w:lineRule="auto"/>
        <w:ind w:right="833"/>
        <w:jc w:val="center"/>
        <w:rPr>
          <w:rFonts w:ascii="Rubik Light" w:hAnsi="Rubik Light" w:cs="Rubik Light"/>
          <w:b/>
          <w:bCs/>
          <w:iCs/>
          <w:color w:val="000000"/>
        </w:rPr>
      </w:pPr>
    </w:p>
    <w:p w:rsidR="004A59AA" w:rsidRPr="00B92311" w:rsidRDefault="004A59AA" w:rsidP="004A59AA">
      <w:pPr>
        <w:spacing w:line="276" w:lineRule="auto"/>
        <w:ind w:right="833"/>
        <w:jc w:val="center"/>
        <w:rPr>
          <w:rFonts w:ascii="Rubik Light" w:hAnsi="Rubik Light" w:cs="Rubik Light"/>
          <w:b/>
          <w:bCs/>
          <w:iCs/>
          <w:color w:val="000000"/>
        </w:rPr>
      </w:pPr>
    </w:p>
    <w:p w:rsidR="004A59AA" w:rsidRPr="00B92311" w:rsidRDefault="004A59AA" w:rsidP="004A59AA">
      <w:pPr>
        <w:spacing w:line="276" w:lineRule="auto"/>
        <w:ind w:right="833"/>
        <w:jc w:val="center"/>
        <w:rPr>
          <w:rFonts w:ascii="Rubik Light" w:hAnsi="Rubik Light" w:cs="Rubik Light"/>
          <w:b/>
          <w:bCs/>
          <w:iCs/>
          <w:color w:val="000000"/>
        </w:rPr>
      </w:pPr>
    </w:p>
    <w:p w:rsidR="004A59AA" w:rsidRPr="00B92311" w:rsidRDefault="004A59AA" w:rsidP="004A59AA">
      <w:pPr>
        <w:spacing w:line="276" w:lineRule="auto"/>
        <w:ind w:right="833"/>
        <w:jc w:val="center"/>
        <w:rPr>
          <w:rFonts w:ascii="Rubik Light" w:hAnsi="Rubik Light" w:cs="Rubik Light"/>
          <w:b/>
          <w:bCs/>
          <w:iCs/>
          <w:color w:val="000000"/>
        </w:rPr>
      </w:pPr>
    </w:p>
    <w:p w:rsidR="004A59AA" w:rsidRPr="00B92311" w:rsidRDefault="004A59AA" w:rsidP="004A59AA">
      <w:pPr>
        <w:spacing w:line="276" w:lineRule="auto"/>
        <w:ind w:right="833"/>
        <w:jc w:val="center"/>
        <w:rPr>
          <w:rFonts w:ascii="Rubik Light" w:hAnsi="Rubik Light" w:cs="Rubik Light"/>
          <w:b/>
          <w:bCs/>
          <w:iCs/>
          <w:color w:val="000000"/>
        </w:rPr>
      </w:pPr>
    </w:p>
    <w:p w:rsidR="004A59AA" w:rsidRPr="00B92311" w:rsidRDefault="004A59AA" w:rsidP="004A59AA">
      <w:pPr>
        <w:spacing w:line="276" w:lineRule="auto"/>
        <w:ind w:right="833"/>
        <w:jc w:val="center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4A59AA" w:rsidRPr="00B92311" w:rsidRDefault="004A59AA" w:rsidP="004A59AA">
      <w:pPr>
        <w:ind w:right="833"/>
        <w:rPr>
          <w:rFonts w:ascii="Rubik Light" w:hAnsi="Rubik Light" w:cs="Rubik Light"/>
          <w:b/>
          <w:color w:val="000000"/>
          <w:sz w:val="24"/>
          <w:szCs w:val="24"/>
        </w:rPr>
      </w:pPr>
      <w:r w:rsidRPr="00B92311">
        <w:rPr>
          <w:rFonts w:ascii="Rubik Light" w:hAnsi="Rubik Light" w:cs="Rubik Light"/>
          <w:b/>
          <w:color w:val="000000"/>
          <w:sz w:val="24"/>
          <w:szCs w:val="24"/>
        </w:rPr>
        <w:lastRenderedPageBreak/>
        <w:t>PROJETO DE LEI Nº 101/2019</w:t>
      </w:r>
      <w:r w:rsidRPr="00B92311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B92311"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    </w:t>
      </w:r>
    </w:p>
    <w:p w:rsidR="004A59AA" w:rsidRPr="00B92311" w:rsidRDefault="004A59AA" w:rsidP="004A59AA">
      <w:pPr>
        <w:keepLines/>
        <w:ind w:right="833"/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B92311">
        <w:rPr>
          <w:rFonts w:ascii="Rubik Light" w:hAnsi="Rubik Light" w:cs="Rubik Light"/>
          <w:b/>
          <w:color w:val="000000"/>
          <w:sz w:val="24"/>
          <w:szCs w:val="24"/>
        </w:rPr>
        <w:t xml:space="preserve">21 de novembro de 2019. </w:t>
      </w:r>
    </w:p>
    <w:p w:rsidR="004A59AA" w:rsidRPr="00B92311" w:rsidRDefault="004A59AA" w:rsidP="004A59AA">
      <w:pPr>
        <w:ind w:right="833"/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  <w:r w:rsidRPr="00B92311">
        <w:rPr>
          <w:rFonts w:ascii="Rubik Light" w:hAnsi="Rubik Light" w:cs="Rubik Light"/>
          <w:b/>
          <w:color w:val="000000"/>
          <w:sz w:val="24"/>
          <w:szCs w:val="24"/>
        </w:rPr>
        <w:t>Autoria: Poder Executivo Municipal</w:t>
      </w:r>
    </w:p>
    <w:p w:rsidR="004A59AA" w:rsidRPr="00B92311" w:rsidRDefault="004A59AA" w:rsidP="004A59AA">
      <w:pPr>
        <w:ind w:right="833"/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4A59AA" w:rsidRPr="00B92311" w:rsidRDefault="004A59AA" w:rsidP="004A59AA">
      <w:pPr>
        <w:tabs>
          <w:tab w:val="left" w:pos="2977"/>
        </w:tabs>
        <w:ind w:right="833"/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 w:rsidRPr="00B92311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 xml:space="preserve">AUTORIZA O PODER EXECUTIVO MUNICIPAL A ABRIR CRÉDITO ADICIONAL SUPLEMENTAR NO VALOR  DE  R$ </w:t>
      </w:r>
      <w:r w:rsidRPr="00B92311">
        <w:rPr>
          <w:rFonts w:ascii="Rubik Light" w:hAnsi="Rubik Light" w:cs="Rubik Light"/>
          <w:b/>
          <w:sz w:val="24"/>
          <w:szCs w:val="24"/>
        </w:rPr>
        <w:t>90.000,00</w:t>
      </w:r>
      <w:r w:rsidRPr="00B92311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 xml:space="preserve"> E DÁ OUTRAS PROVIDÊNCIAS.</w:t>
      </w:r>
    </w:p>
    <w:p w:rsidR="004A59AA" w:rsidRPr="00B92311" w:rsidRDefault="004A59AA" w:rsidP="004A59AA">
      <w:pPr>
        <w:tabs>
          <w:tab w:val="left" w:pos="2977"/>
        </w:tabs>
        <w:ind w:right="833"/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</w:p>
    <w:p w:rsidR="004A59AA" w:rsidRPr="00B92311" w:rsidRDefault="004A59AA" w:rsidP="004A59AA">
      <w:pPr>
        <w:spacing w:line="276" w:lineRule="auto"/>
        <w:ind w:right="833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B92311">
        <w:rPr>
          <w:rFonts w:ascii="Rubik Light" w:hAnsi="Rubik Light" w:cs="Rubik Light"/>
          <w:color w:val="000000"/>
          <w:sz w:val="24"/>
          <w:szCs w:val="24"/>
        </w:rPr>
        <w:t xml:space="preserve">O </w:t>
      </w:r>
      <w:r w:rsidRPr="00B92311">
        <w:rPr>
          <w:rFonts w:ascii="Rubik Light" w:hAnsi="Rubik Light" w:cs="Rubik Light"/>
          <w:b/>
          <w:color w:val="000000"/>
          <w:sz w:val="24"/>
          <w:szCs w:val="24"/>
        </w:rPr>
        <w:t xml:space="preserve">PREFEITO MUNICIPAL </w:t>
      </w:r>
      <w:r w:rsidRPr="00B92311">
        <w:rPr>
          <w:rFonts w:ascii="Rubik Light" w:hAnsi="Rubik Light" w:cs="Rubik Light"/>
          <w:color w:val="000000"/>
          <w:sz w:val="24"/>
          <w:szCs w:val="24"/>
        </w:rPr>
        <w:t>de Campo Novo do Parecis, Estado de Mato Grosso, faz saber que a Câmara Municipal aprovou e eu sanciono a seguinte Lei:</w:t>
      </w:r>
    </w:p>
    <w:p w:rsidR="004A59AA" w:rsidRPr="00B92311" w:rsidRDefault="004A59AA" w:rsidP="004A59AA">
      <w:pPr>
        <w:pStyle w:val="Corpodetexto"/>
        <w:spacing w:line="276" w:lineRule="auto"/>
        <w:ind w:right="833"/>
        <w:rPr>
          <w:rFonts w:ascii="Rubik Light" w:hAnsi="Rubik Light" w:cs="Rubik Light"/>
          <w:lang w:val="pt-BR"/>
        </w:rPr>
      </w:pPr>
    </w:p>
    <w:p w:rsidR="004A59AA" w:rsidRPr="00B92311" w:rsidRDefault="004A59AA" w:rsidP="004A59AA">
      <w:pPr>
        <w:spacing w:line="276" w:lineRule="auto"/>
        <w:ind w:right="833"/>
        <w:jc w:val="both"/>
        <w:rPr>
          <w:rFonts w:ascii="Rubik Light" w:hAnsi="Rubik Light" w:cs="Rubik Light"/>
          <w:sz w:val="24"/>
          <w:szCs w:val="24"/>
        </w:rPr>
      </w:pPr>
      <w:r w:rsidRPr="00B92311">
        <w:rPr>
          <w:rFonts w:ascii="Rubik Light" w:hAnsi="Rubik Light" w:cs="Rubik Light"/>
          <w:b/>
          <w:sz w:val="24"/>
          <w:szCs w:val="24"/>
        </w:rPr>
        <w:t>Art. 1º.</w:t>
      </w:r>
      <w:r w:rsidRPr="00B92311">
        <w:rPr>
          <w:rFonts w:ascii="Rubik Light" w:hAnsi="Rubik Light" w:cs="Rubik Light"/>
          <w:sz w:val="24"/>
          <w:szCs w:val="24"/>
        </w:rPr>
        <w:t xml:space="preserve"> </w:t>
      </w:r>
      <w:r w:rsidRPr="00B92311">
        <w:rPr>
          <w:rFonts w:ascii="Rubik Light" w:hAnsi="Rubik Light" w:cs="Rubik Light"/>
          <w:color w:val="000000"/>
          <w:sz w:val="24"/>
          <w:szCs w:val="24"/>
        </w:rPr>
        <w:t>Fica o Poder Executivo Municipal autorizado a abrir crédito adicional suplementar no Orçamento Geral do Município no valor de</w:t>
      </w:r>
      <w:r w:rsidRPr="00B92311">
        <w:rPr>
          <w:rFonts w:ascii="Rubik Light" w:hAnsi="Rubik Light" w:cs="Rubik Light"/>
          <w:sz w:val="24"/>
          <w:szCs w:val="24"/>
        </w:rPr>
        <w:t xml:space="preserve"> R$ 90.000,00 (noventa mil reais) nos termos do inciso I do art. 41, da Lei Federal nº 4.320/64, na seguinte dotação orçamentária:</w:t>
      </w:r>
    </w:p>
    <w:p w:rsidR="004A59AA" w:rsidRPr="00B92311" w:rsidRDefault="004A59AA" w:rsidP="004A59AA">
      <w:pPr>
        <w:ind w:right="833"/>
        <w:jc w:val="both"/>
        <w:rPr>
          <w:rFonts w:ascii="Rubik Light" w:hAnsi="Rubik Light" w:cs="Rubik Light"/>
          <w:sz w:val="24"/>
          <w:szCs w:val="24"/>
        </w:rPr>
      </w:pPr>
    </w:p>
    <w:p w:rsidR="004A59AA" w:rsidRPr="00B92311" w:rsidRDefault="004A59AA" w:rsidP="004A59AA">
      <w:pPr>
        <w:ind w:right="833"/>
        <w:jc w:val="both"/>
        <w:rPr>
          <w:rFonts w:ascii="Rubik Light" w:hAnsi="Rubik Light" w:cs="Rubik Light"/>
        </w:rPr>
      </w:pPr>
      <w:r w:rsidRPr="00B92311">
        <w:rPr>
          <w:rFonts w:ascii="Rubik Light" w:hAnsi="Rubik Light" w:cs="Rubik Light"/>
          <w:b/>
          <w:color w:val="000000"/>
        </w:rPr>
        <w:t>02. GOVERNO MUNICIPAL</w:t>
      </w:r>
    </w:p>
    <w:p w:rsidR="004A59AA" w:rsidRPr="00B92311" w:rsidRDefault="004A59AA" w:rsidP="004A59AA">
      <w:pPr>
        <w:ind w:right="833"/>
        <w:jc w:val="both"/>
        <w:rPr>
          <w:rFonts w:ascii="Rubik Light" w:hAnsi="Rubik Light" w:cs="Rubik Light"/>
        </w:rPr>
      </w:pPr>
      <w:r w:rsidRPr="00B92311">
        <w:rPr>
          <w:rFonts w:ascii="Rubik Light" w:hAnsi="Rubik Light" w:cs="Rubik Light"/>
          <w:b/>
          <w:color w:val="000000"/>
        </w:rPr>
        <w:t>01.005. FUNDO MUNICIPAL DE SEGURANÇA PÚBLICA</w:t>
      </w:r>
    </w:p>
    <w:p w:rsidR="004A59AA" w:rsidRPr="00B92311" w:rsidRDefault="004A59AA" w:rsidP="004A59AA">
      <w:pPr>
        <w:ind w:right="833"/>
        <w:jc w:val="both"/>
        <w:rPr>
          <w:rFonts w:ascii="Rubik Light" w:hAnsi="Rubik Light" w:cs="Rubik Light"/>
        </w:rPr>
      </w:pPr>
      <w:r w:rsidRPr="00B92311">
        <w:rPr>
          <w:rFonts w:ascii="Rubik Light" w:hAnsi="Rubik Light" w:cs="Rubik Light"/>
          <w:b/>
          <w:color w:val="000000"/>
        </w:rPr>
        <w:t>06.183.0002.20008. Manutenção do Fundo Municipal de Segurança Pública</w:t>
      </w:r>
    </w:p>
    <w:p w:rsidR="004A59AA" w:rsidRPr="00B92311" w:rsidRDefault="004A59AA" w:rsidP="004A59AA">
      <w:pPr>
        <w:ind w:right="833"/>
        <w:jc w:val="both"/>
        <w:rPr>
          <w:rFonts w:ascii="Rubik Light" w:hAnsi="Rubik Light" w:cs="Rubik Light"/>
          <w:color w:val="000000"/>
        </w:rPr>
      </w:pPr>
      <w:r w:rsidRPr="00B92311">
        <w:rPr>
          <w:rFonts w:ascii="Rubik Light" w:hAnsi="Rubik Light" w:cs="Rubik Light"/>
          <w:color w:val="000000"/>
        </w:rPr>
        <w:t xml:space="preserve">4.4.90.00.00.00. </w:t>
      </w:r>
      <w:r w:rsidRPr="00B92311">
        <w:rPr>
          <w:rFonts w:ascii="Rubik Light" w:hAnsi="Rubik Light" w:cs="Rubik Light"/>
          <w:bCs/>
          <w:color w:val="000000"/>
        </w:rPr>
        <w:t>Aplicações Diretas</w:t>
      </w:r>
    </w:p>
    <w:p w:rsidR="004A59AA" w:rsidRPr="00B92311" w:rsidRDefault="004A59AA" w:rsidP="004A59AA">
      <w:pPr>
        <w:ind w:right="833"/>
        <w:jc w:val="both"/>
        <w:rPr>
          <w:rFonts w:ascii="Rubik Light" w:hAnsi="Rubik Light" w:cs="Rubik Light"/>
          <w:bCs/>
          <w:color w:val="000000"/>
        </w:rPr>
      </w:pPr>
      <w:r w:rsidRPr="00B92311">
        <w:rPr>
          <w:rFonts w:ascii="Rubik Light" w:hAnsi="Rubik Light" w:cs="Rubik Light"/>
          <w:bCs/>
          <w:color w:val="000000"/>
        </w:rPr>
        <w:t>01.00.000000 - Recursos Ordinários – Exercício</w:t>
      </w:r>
      <w:r w:rsidRPr="00B92311">
        <w:rPr>
          <w:rFonts w:ascii="Rubik Light" w:hAnsi="Rubik Light" w:cs="Rubik Light"/>
          <w:bCs/>
          <w:color w:val="000000"/>
        </w:rPr>
        <w:tab/>
      </w:r>
      <w:r w:rsidRPr="00B92311">
        <w:rPr>
          <w:rFonts w:ascii="Rubik Light" w:hAnsi="Rubik Light" w:cs="Rubik Light"/>
          <w:bCs/>
          <w:color w:val="000000"/>
        </w:rPr>
        <w:tab/>
      </w:r>
      <w:r>
        <w:rPr>
          <w:rFonts w:ascii="Rubik Light" w:hAnsi="Rubik Light" w:cs="Rubik Light"/>
          <w:bCs/>
          <w:color w:val="000000"/>
        </w:rPr>
        <w:t xml:space="preserve">               </w:t>
      </w:r>
      <w:r>
        <w:rPr>
          <w:rFonts w:ascii="Rubik Light" w:hAnsi="Rubik Light" w:cs="Rubik Light"/>
          <w:bCs/>
          <w:color w:val="000000"/>
        </w:rPr>
        <w:tab/>
      </w:r>
      <w:r w:rsidRPr="00B92311">
        <w:rPr>
          <w:rFonts w:ascii="Rubik Light" w:hAnsi="Rubik Light" w:cs="Rubik Light"/>
          <w:bCs/>
          <w:color w:val="000000"/>
        </w:rPr>
        <w:t xml:space="preserve"> R$ 90.000,00</w:t>
      </w:r>
    </w:p>
    <w:p w:rsidR="004A59AA" w:rsidRPr="00B92311" w:rsidRDefault="004A59AA" w:rsidP="004A59AA">
      <w:pPr>
        <w:ind w:right="833"/>
        <w:jc w:val="both"/>
        <w:rPr>
          <w:rFonts w:ascii="Rubik Light" w:hAnsi="Rubik Light" w:cs="Rubik Light"/>
          <w:bCs/>
          <w:color w:val="000000"/>
        </w:rPr>
      </w:pPr>
    </w:p>
    <w:p w:rsidR="004A59AA" w:rsidRPr="00B92311" w:rsidRDefault="004A59AA" w:rsidP="004A59AA">
      <w:pPr>
        <w:ind w:right="833"/>
        <w:jc w:val="both"/>
        <w:rPr>
          <w:rFonts w:ascii="Rubik Light" w:hAnsi="Rubik Light" w:cs="Rubik Light"/>
        </w:rPr>
      </w:pPr>
      <w:r w:rsidRPr="00B92311">
        <w:rPr>
          <w:rFonts w:ascii="Rubik Light" w:hAnsi="Rubik Light" w:cs="Rubik Light"/>
          <w:b/>
          <w:bCs/>
          <w:color w:val="000000"/>
        </w:rPr>
        <w:t>TOTAL DA SUPLEMENTAÇÃO</w:t>
      </w:r>
      <w:r w:rsidRPr="00B92311">
        <w:rPr>
          <w:rFonts w:ascii="Rubik Light" w:hAnsi="Rubik Light" w:cs="Rubik Light"/>
          <w:b/>
          <w:bCs/>
          <w:color w:val="000000"/>
        </w:rPr>
        <w:tab/>
      </w:r>
      <w:r w:rsidRPr="00B92311">
        <w:rPr>
          <w:rFonts w:ascii="Rubik Light" w:hAnsi="Rubik Light" w:cs="Rubik Light"/>
          <w:b/>
          <w:bCs/>
          <w:color w:val="000000"/>
        </w:rPr>
        <w:tab/>
        <w:t xml:space="preserve">                                        </w:t>
      </w:r>
      <w:r w:rsidRPr="00B92311">
        <w:rPr>
          <w:rFonts w:ascii="Rubik Light" w:hAnsi="Rubik Light" w:cs="Rubik Light"/>
          <w:b/>
          <w:bCs/>
          <w:color w:val="000000"/>
        </w:rPr>
        <w:tab/>
        <w:t xml:space="preserve">             </w:t>
      </w:r>
      <w:r>
        <w:rPr>
          <w:rFonts w:ascii="Rubik Light" w:hAnsi="Rubik Light" w:cs="Rubik Light"/>
          <w:b/>
          <w:bCs/>
          <w:color w:val="000000"/>
        </w:rPr>
        <w:t xml:space="preserve"> </w:t>
      </w:r>
      <w:r w:rsidRPr="00B92311">
        <w:rPr>
          <w:rFonts w:ascii="Rubik Light" w:hAnsi="Rubik Light" w:cs="Rubik Light"/>
          <w:b/>
          <w:bCs/>
          <w:color w:val="000000"/>
        </w:rPr>
        <w:t>R$ 90.000,00</w:t>
      </w:r>
    </w:p>
    <w:p w:rsidR="004A59AA" w:rsidRPr="00B92311" w:rsidRDefault="004A59AA" w:rsidP="004A59AA">
      <w:pPr>
        <w:pStyle w:val="Corpodetexto"/>
        <w:spacing w:line="276" w:lineRule="auto"/>
        <w:ind w:right="833"/>
        <w:jc w:val="both"/>
        <w:rPr>
          <w:rFonts w:ascii="Rubik Light" w:hAnsi="Rubik Light" w:cs="Rubik Light"/>
          <w:lang w:val="pt-BR"/>
        </w:rPr>
      </w:pPr>
    </w:p>
    <w:p w:rsidR="004A59AA" w:rsidRPr="00B92311" w:rsidRDefault="004A59AA" w:rsidP="004A59AA">
      <w:pPr>
        <w:pStyle w:val="Corpodetexto"/>
        <w:spacing w:line="276" w:lineRule="auto"/>
        <w:ind w:right="833"/>
        <w:jc w:val="both"/>
        <w:rPr>
          <w:rFonts w:ascii="Rubik Light" w:hAnsi="Rubik Light" w:cs="Rubik Light"/>
          <w:lang w:val="pt-BR"/>
        </w:rPr>
      </w:pPr>
      <w:r w:rsidRPr="00B92311">
        <w:rPr>
          <w:rFonts w:ascii="Rubik Light" w:hAnsi="Rubik Light" w:cs="Rubik Light"/>
          <w:lang w:val="pt-BR"/>
        </w:rPr>
        <w:t>Art. 2º - Para dar cobertura ao crédito adicional suplementar aberto no artigo</w:t>
      </w:r>
      <w:r w:rsidRPr="00B92311">
        <w:rPr>
          <w:rFonts w:ascii="Rubik Light" w:hAnsi="Rubik Light" w:cs="Rubik Light"/>
        </w:rPr>
        <w:t xml:space="preserve"> anterior </w:t>
      </w:r>
      <w:r w:rsidRPr="00B92311">
        <w:rPr>
          <w:rFonts w:ascii="Rubik Light" w:hAnsi="Rubik Light" w:cs="Rubik Light"/>
          <w:lang w:val="pt-BR"/>
        </w:rPr>
        <w:t>servirá como recurso o Cancelamento de Dotações Orçamentárias, conforme discriminação abaixo, de acordo com o Artigo 43, da Lei Federal nº 4.320/64.</w:t>
      </w:r>
    </w:p>
    <w:p w:rsidR="004A59AA" w:rsidRPr="00B92311" w:rsidRDefault="004A59AA" w:rsidP="004A59AA">
      <w:pPr>
        <w:pStyle w:val="Corpodetexto"/>
        <w:spacing w:line="312" w:lineRule="auto"/>
        <w:ind w:right="833"/>
        <w:jc w:val="both"/>
        <w:rPr>
          <w:rFonts w:ascii="Rubik Light" w:hAnsi="Rubik Light" w:cs="Rubik Light"/>
          <w:lang w:val="pt-BR"/>
        </w:rPr>
      </w:pPr>
    </w:p>
    <w:p w:rsidR="004A59AA" w:rsidRPr="00B92311" w:rsidRDefault="004A59AA" w:rsidP="004A59AA">
      <w:pPr>
        <w:ind w:right="833"/>
        <w:jc w:val="both"/>
        <w:rPr>
          <w:rFonts w:ascii="Rubik Light" w:hAnsi="Rubik Light" w:cs="Rubik Light"/>
        </w:rPr>
      </w:pPr>
      <w:r w:rsidRPr="00B92311">
        <w:rPr>
          <w:rFonts w:ascii="Rubik Light" w:hAnsi="Rubik Light" w:cs="Rubik Light"/>
          <w:b/>
          <w:color w:val="000000"/>
        </w:rPr>
        <w:t>01. CÂMARA MUNICIPAL</w:t>
      </w:r>
    </w:p>
    <w:p w:rsidR="004A59AA" w:rsidRPr="00B92311" w:rsidRDefault="004A59AA" w:rsidP="004A59AA">
      <w:pPr>
        <w:ind w:right="833"/>
        <w:jc w:val="both"/>
        <w:rPr>
          <w:rFonts w:ascii="Rubik Light" w:hAnsi="Rubik Light" w:cs="Rubik Light"/>
        </w:rPr>
      </w:pPr>
      <w:r w:rsidRPr="00B92311">
        <w:rPr>
          <w:rFonts w:ascii="Rubik Light" w:hAnsi="Rubik Light" w:cs="Rubik Light"/>
          <w:b/>
          <w:color w:val="000000"/>
        </w:rPr>
        <w:t>01.001. CÂMARA MUNICIPAL</w:t>
      </w:r>
    </w:p>
    <w:p w:rsidR="004A59AA" w:rsidRPr="00B92311" w:rsidRDefault="004A59AA" w:rsidP="004A59AA">
      <w:pPr>
        <w:ind w:right="833"/>
        <w:jc w:val="both"/>
        <w:rPr>
          <w:rFonts w:ascii="Rubik Light" w:hAnsi="Rubik Light" w:cs="Rubik Light"/>
        </w:rPr>
      </w:pPr>
      <w:r w:rsidRPr="00B92311">
        <w:rPr>
          <w:rFonts w:ascii="Rubik Light" w:hAnsi="Rubik Light" w:cs="Rubik Light"/>
          <w:b/>
          <w:color w:val="000000"/>
        </w:rPr>
        <w:t>01.031.0001.20000. Manutenção e Encargos da Câmara Municipal</w:t>
      </w:r>
    </w:p>
    <w:p w:rsidR="004A59AA" w:rsidRPr="00B92311" w:rsidRDefault="004A59AA" w:rsidP="004A59AA">
      <w:pPr>
        <w:ind w:right="833"/>
        <w:jc w:val="both"/>
        <w:rPr>
          <w:rFonts w:ascii="Rubik Light" w:hAnsi="Rubik Light" w:cs="Rubik Light"/>
          <w:color w:val="000000"/>
        </w:rPr>
      </w:pPr>
      <w:r w:rsidRPr="00B92311">
        <w:rPr>
          <w:rFonts w:ascii="Rubik Light" w:hAnsi="Rubik Light" w:cs="Rubik Light"/>
          <w:color w:val="000000"/>
        </w:rPr>
        <w:t xml:space="preserve">3.3.90.00.00.00. </w:t>
      </w:r>
      <w:r w:rsidRPr="00B92311">
        <w:rPr>
          <w:rFonts w:ascii="Rubik Light" w:hAnsi="Rubik Light" w:cs="Rubik Light"/>
          <w:bCs/>
          <w:color w:val="000000"/>
        </w:rPr>
        <w:t>Aplicações Diretas</w:t>
      </w:r>
    </w:p>
    <w:p w:rsidR="004A59AA" w:rsidRPr="00B92311" w:rsidRDefault="004A59AA" w:rsidP="004A59AA">
      <w:pPr>
        <w:pStyle w:val="Corpodetexto"/>
        <w:spacing w:line="312" w:lineRule="auto"/>
        <w:ind w:right="833"/>
        <w:jc w:val="both"/>
        <w:rPr>
          <w:rFonts w:ascii="Rubik Light" w:hAnsi="Rubik Light" w:cs="Rubik Light"/>
          <w:bCs/>
          <w:color w:val="000000"/>
          <w:sz w:val="22"/>
          <w:szCs w:val="22"/>
          <w:lang w:val="pt-BR"/>
        </w:rPr>
      </w:pPr>
      <w:r w:rsidRPr="00B92311">
        <w:rPr>
          <w:rFonts w:ascii="Rubik Light" w:hAnsi="Rubik Light" w:cs="Rubik Light"/>
          <w:bCs/>
          <w:color w:val="000000"/>
          <w:sz w:val="22"/>
          <w:szCs w:val="22"/>
          <w:lang w:val="pt-BR"/>
        </w:rPr>
        <w:t xml:space="preserve">01.00.000000 - Recursos Ordinários – </w:t>
      </w:r>
      <w:r>
        <w:rPr>
          <w:rFonts w:ascii="Rubik Light" w:hAnsi="Rubik Light" w:cs="Rubik Light"/>
          <w:bCs/>
          <w:color w:val="000000"/>
          <w:sz w:val="22"/>
          <w:szCs w:val="22"/>
          <w:lang w:val="pt-BR"/>
        </w:rPr>
        <w:t>Exercício</w:t>
      </w:r>
      <w:r>
        <w:rPr>
          <w:rFonts w:ascii="Rubik Light" w:hAnsi="Rubik Light" w:cs="Rubik Light"/>
          <w:bCs/>
          <w:color w:val="000000"/>
          <w:sz w:val="22"/>
          <w:szCs w:val="22"/>
          <w:lang w:val="pt-BR"/>
        </w:rPr>
        <w:tab/>
      </w:r>
      <w:r>
        <w:rPr>
          <w:rFonts w:ascii="Rubik Light" w:hAnsi="Rubik Light" w:cs="Rubik Light"/>
          <w:bCs/>
          <w:color w:val="000000"/>
          <w:sz w:val="22"/>
          <w:szCs w:val="22"/>
          <w:lang w:val="pt-BR"/>
        </w:rPr>
        <w:tab/>
        <w:t xml:space="preserve">               </w:t>
      </w:r>
      <w:r>
        <w:rPr>
          <w:rFonts w:ascii="Rubik Light" w:hAnsi="Rubik Light" w:cs="Rubik Light"/>
          <w:bCs/>
          <w:color w:val="000000"/>
          <w:sz w:val="22"/>
          <w:szCs w:val="22"/>
          <w:lang w:val="pt-BR"/>
        </w:rPr>
        <w:tab/>
        <w:t xml:space="preserve"> </w:t>
      </w:r>
      <w:r w:rsidRPr="00B92311">
        <w:rPr>
          <w:rFonts w:ascii="Rubik Light" w:hAnsi="Rubik Light" w:cs="Rubik Light"/>
          <w:bCs/>
          <w:color w:val="000000"/>
          <w:sz w:val="22"/>
          <w:szCs w:val="22"/>
          <w:lang w:val="pt-BR"/>
        </w:rPr>
        <w:t xml:space="preserve">R$ </w:t>
      </w:r>
      <w:r w:rsidRPr="00B92311">
        <w:rPr>
          <w:rFonts w:ascii="Rubik Light" w:hAnsi="Rubik Light" w:cs="Rubik Light"/>
          <w:bCs/>
          <w:color w:val="000000"/>
          <w:lang w:val="pt-BR"/>
        </w:rPr>
        <w:t>60</w:t>
      </w:r>
      <w:r w:rsidRPr="00B92311">
        <w:rPr>
          <w:rFonts w:ascii="Rubik Light" w:hAnsi="Rubik Light" w:cs="Rubik Light"/>
          <w:bCs/>
          <w:color w:val="000000"/>
          <w:sz w:val="22"/>
          <w:szCs w:val="22"/>
          <w:lang w:val="pt-BR"/>
        </w:rPr>
        <w:t>.000,00</w:t>
      </w:r>
    </w:p>
    <w:p w:rsidR="004A59AA" w:rsidRPr="00B92311" w:rsidRDefault="004A59AA" w:rsidP="004A59AA">
      <w:pPr>
        <w:pStyle w:val="Corpodetexto"/>
        <w:spacing w:line="312" w:lineRule="auto"/>
        <w:ind w:right="833"/>
        <w:jc w:val="both"/>
        <w:rPr>
          <w:rFonts w:ascii="Rubik Light" w:hAnsi="Rubik Light" w:cs="Rubik Light"/>
          <w:lang w:val="pt-BR"/>
        </w:rPr>
      </w:pPr>
    </w:p>
    <w:p w:rsidR="004A59AA" w:rsidRPr="00B92311" w:rsidRDefault="004A59AA" w:rsidP="004A59AA">
      <w:pPr>
        <w:ind w:right="975"/>
        <w:jc w:val="both"/>
        <w:rPr>
          <w:rFonts w:ascii="Rubik Light" w:hAnsi="Rubik Light" w:cs="Rubik Light"/>
        </w:rPr>
      </w:pPr>
      <w:r w:rsidRPr="00B92311">
        <w:rPr>
          <w:rFonts w:ascii="Rubik Light" w:hAnsi="Rubik Light" w:cs="Rubik Light"/>
          <w:b/>
          <w:color w:val="000000"/>
        </w:rPr>
        <w:t>01.031.0001.20010. Manutenção com a Comunicação Social</w:t>
      </w:r>
    </w:p>
    <w:p w:rsidR="004A59AA" w:rsidRPr="00B92311" w:rsidRDefault="004A59AA" w:rsidP="004A59AA">
      <w:pPr>
        <w:ind w:right="833"/>
        <w:jc w:val="both"/>
        <w:rPr>
          <w:rFonts w:ascii="Rubik Light" w:hAnsi="Rubik Light" w:cs="Rubik Light"/>
          <w:color w:val="000000"/>
        </w:rPr>
      </w:pPr>
      <w:r w:rsidRPr="00B92311">
        <w:rPr>
          <w:rFonts w:ascii="Rubik Light" w:hAnsi="Rubik Light" w:cs="Rubik Light"/>
          <w:color w:val="000000"/>
        </w:rPr>
        <w:t xml:space="preserve">3.3.90.00.00.00. </w:t>
      </w:r>
      <w:r w:rsidRPr="00B92311">
        <w:rPr>
          <w:rFonts w:ascii="Rubik Light" w:hAnsi="Rubik Light" w:cs="Rubik Light"/>
          <w:bCs/>
          <w:color w:val="000000"/>
        </w:rPr>
        <w:t>Aplicações Diretas</w:t>
      </w:r>
    </w:p>
    <w:p w:rsidR="004A59AA" w:rsidRPr="00B92311" w:rsidRDefault="004A59AA" w:rsidP="004A59AA">
      <w:pPr>
        <w:pStyle w:val="Corpodetexto"/>
        <w:spacing w:line="312" w:lineRule="auto"/>
        <w:ind w:right="833"/>
        <w:jc w:val="both"/>
        <w:rPr>
          <w:rFonts w:ascii="Rubik Light" w:hAnsi="Rubik Light" w:cs="Rubik Light"/>
          <w:bCs/>
          <w:color w:val="000000"/>
          <w:sz w:val="22"/>
          <w:szCs w:val="22"/>
          <w:lang w:val="pt-BR"/>
        </w:rPr>
      </w:pPr>
      <w:r w:rsidRPr="00B92311">
        <w:rPr>
          <w:rFonts w:ascii="Rubik Light" w:hAnsi="Rubik Light" w:cs="Rubik Light"/>
          <w:bCs/>
          <w:color w:val="000000"/>
          <w:sz w:val="22"/>
          <w:szCs w:val="22"/>
          <w:lang w:val="pt-BR"/>
        </w:rPr>
        <w:t>01.00.000000 - Recursos Ordinários – Exercício</w:t>
      </w:r>
      <w:r w:rsidRPr="00B92311">
        <w:rPr>
          <w:rFonts w:ascii="Rubik Light" w:hAnsi="Rubik Light" w:cs="Rubik Light"/>
          <w:bCs/>
          <w:color w:val="000000"/>
          <w:sz w:val="22"/>
          <w:szCs w:val="22"/>
          <w:lang w:val="pt-BR"/>
        </w:rPr>
        <w:tab/>
      </w:r>
      <w:r w:rsidRPr="00B92311">
        <w:rPr>
          <w:rFonts w:ascii="Rubik Light" w:hAnsi="Rubik Light" w:cs="Rubik Light"/>
          <w:bCs/>
          <w:color w:val="000000"/>
          <w:sz w:val="22"/>
          <w:szCs w:val="22"/>
          <w:lang w:val="pt-BR"/>
        </w:rPr>
        <w:tab/>
      </w:r>
      <w:r>
        <w:rPr>
          <w:rFonts w:ascii="Rubik Light" w:hAnsi="Rubik Light" w:cs="Rubik Light"/>
          <w:bCs/>
          <w:color w:val="000000"/>
          <w:sz w:val="22"/>
          <w:szCs w:val="22"/>
          <w:lang w:val="pt-BR"/>
        </w:rPr>
        <w:t xml:space="preserve">               </w:t>
      </w:r>
      <w:r w:rsidRPr="00B92311">
        <w:rPr>
          <w:rFonts w:ascii="Rubik Light" w:hAnsi="Rubik Light" w:cs="Rubik Light"/>
          <w:bCs/>
          <w:color w:val="000000"/>
          <w:sz w:val="22"/>
          <w:szCs w:val="22"/>
          <w:lang w:val="pt-BR"/>
        </w:rPr>
        <w:t>R$ 3</w:t>
      </w:r>
      <w:r w:rsidRPr="00B92311">
        <w:rPr>
          <w:rFonts w:ascii="Rubik Light" w:hAnsi="Rubik Light" w:cs="Rubik Light"/>
          <w:bCs/>
          <w:color w:val="000000"/>
          <w:lang w:val="pt-BR"/>
        </w:rPr>
        <w:t>0</w:t>
      </w:r>
      <w:r w:rsidRPr="00B92311">
        <w:rPr>
          <w:rFonts w:ascii="Rubik Light" w:hAnsi="Rubik Light" w:cs="Rubik Light"/>
          <w:bCs/>
          <w:color w:val="000000"/>
          <w:sz w:val="22"/>
          <w:szCs w:val="22"/>
          <w:lang w:val="pt-BR"/>
        </w:rPr>
        <w:t>.000,00</w:t>
      </w:r>
    </w:p>
    <w:p w:rsidR="004A59AA" w:rsidRPr="00B92311" w:rsidRDefault="004A59AA" w:rsidP="004A59AA">
      <w:pPr>
        <w:pStyle w:val="Corpodetexto"/>
        <w:spacing w:line="312" w:lineRule="auto"/>
        <w:ind w:right="833"/>
        <w:jc w:val="both"/>
        <w:rPr>
          <w:rFonts w:ascii="Rubik Light" w:hAnsi="Rubik Light" w:cs="Rubik Light"/>
          <w:bCs/>
          <w:color w:val="000000"/>
          <w:sz w:val="16"/>
          <w:szCs w:val="16"/>
          <w:lang w:val="pt-BR"/>
        </w:rPr>
      </w:pPr>
    </w:p>
    <w:p w:rsidR="004A59AA" w:rsidRPr="00B92311" w:rsidRDefault="004A59AA" w:rsidP="004A59AA">
      <w:pPr>
        <w:ind w:right="833"/>
        <w:jc w:val="both"/>
        <w:rPr>
          <w:rFonts w:ascii="Rubik Light" w:hAnsi="Rubik Light" w:cs="Rubik Light"/>
        </w:rPr>
      </w:pPr>
      <w:r w:rsidRPr="00B92311">
        <w:rPr>
          <w:rFonts w:ascii="Rubik Light" w:hAnsi="Rubik Light" w:cs="Rubik Light"/>
          <w:b/>
          <w:bCs/>
          <w:color w:val="000000"/>
        </w:rPr>
        <w:t>TOTAL DA ANULAÇÃO</w:t>
      </w:r>
      <w:r w:rsidRPr="00B92311">
        <w:rPr>
          <w:rFonts w:ascii="Rubik Light" w:hAnsi="Rubik Light" w:cs="Rubik Light"/>
          <w:b/>
          <w:bCs/>
          <w:color w:val="000000"/>
        </w:rPr>
        <w:tab/>
      </w:r>
      <w:r w:rsidRPr="00B92311">
        <w:rPr>
          <w:rFonts w:ascii="Rubik Light" w:hAnsi="Rubik Light" w:cs="Rubik Light"/>
          <w:b/>
          <w:bCs/>
          <w:color w:val="000000"/>
        </w:rPr>
        <w:tab/>
        <w:t xml:space="preserve">                             </w:t>
      </w:r>
      <w:r>
        <w:rPr>
          <w:rFonts w:ascii="Rubik Light" w:hAnsi="Rubik Light" w:cs="Rubik Light"/>
          <w:b/>
          <w:bCs/>
          <w:color w:val="000000"/>
        </w:rPr>
        <w:t xml:space="preserve">           </w:t>
      </w:r>
      <w:r>
        <w:rPr>
          <w:rFonts w:ascii="Rubik Light" w:hAnsi="Rubik Light" w:cs="Rubik Light"/>
          <w:b/>
          <w:bCs/>
          <w:color w:val="000000"/>
        </w:rPr>
        <w:tab/>
        <w:t xml:space="preserve">           </w:t>
      </w:r>
      <w:r>
        <w:rPr>
          <w:rFonts w:ascii="Rubik Light" w:hAnsi="Rubik Light" w:cs="Rubik Light"/>
          <w:b/>
          <w:bCs/>
          <w:color w:val="000000"/>
        </w:rPr>
        <w:tab/>
        <w:t xml:space="preserve"> </w:t>
      </w:r>
      <w:r w:rsidRPr="00B92311">
        <w:rPr>
          <w:rFonts w:ascii="Rubik Light" w:hAnsi="Rubik Light" w:cs="Rubik Light"/>
          <w:b/>
          <w:bCs/>
          <w:color w:val="000000"/>
        </w:rPr>
        <w:t>R$ 90.000,00</w:t>
      </w:r>
    </w:p>
    <w:p w:rsidR="004A59AA" w:rsidRPr="00B92311" w:rsidRDefault="004A59AA" w:rsidP="004A59AA">
      <w:pPr>
        <w:pStyle w:val="Corpodetexto"/>
        <w:spacing w:line="312" w:lineRule="auto"/>
        <w:ind w:right="833"/>
        <w:jc w:val="both"/>
        <w:rPr>
          <w:rFonts w:ascii="Rubik Light" w:hAnsi="Rubik Light" w:cs="Rubik Light"/>
          <w:lang w:val="pt-BR"/>
        </w:rPr>
      </w:pPr>
    </w:p>
    <w:p w:rsidR="004A59AA" w:rsidRPr="00B92311" w:rsidRDefault="004A59AA" w:rsidP="004A59AA">
      <w:pPr>
        <w:pStyle w:val="Corpodetexto"/>
        <w:spacing w:before="93" w:line="276" w:lineRule="auto"/>
        <w:ind w:right="833"/>
        <w:jc w:val="both"/>
        <w:rPr>
          <w:rFonts w:ascii="Rubik Light" w:hAnsi="Rubik Light" w:cs="Rubik Light"/>
          <w:lang w:val="pt-BR"/>
        </w:rPr>
      </w:pPr>
      <w:r w:rsidRPr="00B92311">
        <w:rPr>
          <w:rFonts w:ascii="Rubik Light" w:hAnsi="Rubik Light" w:cs="Rubik Light"/>
          <w:lang w:val="pt-BR"/>
        </w:rPr>
        <w:t>Art. 3º</w:t>
      </w:r>
      <w:r w:rsidRPr="00B92311">
        <w:rPr>
          <w:rFonts w:ascii="Rubik Light" w:hAnsi="Rubik Light" w:cs="Rubik Light"/>
          <w:b/>
          <w:lang w:val="pt-BR"/>
        </w:rPr>
        <w:t xml:space="preserve">. </w:t>
      </w:r>
      <w:r w:rsidRPr="00B92311">
        <w:rPr>
          <w:rFonts w:ascii="Rubik Light" w:hAnsi="Rubik Light" w:cs="Rubik Light"/>
          <w:lang w:val="pt-BR"/>
        </w:rPr>
        <w:t xml:space="preserve">As alterações constantes desta Lei passam a integrar a Lei Municipal nº 1.901, de 21 de dezembro de 2017, que dispõe sobre o Plano Plurianual para o período de 2018 a 2021, a Lei Municipal nº 1.949, de 03 de outubro de 2018, que dispõe sobre as Diretrizes </w:t>
      </w:r>
      <w:r w:rsidRPr="00B92311">
        <w:rPr>
          <w:rFonts w:ascii="Rubik Light" w:hAnsi="Rubik Light" w:cs="Rubik Light"/>
          <w:lang w:val="pt-BR"/>
        </w:rPr>
        <w:lastRenderedPageBreak/>
        <w:t>Orçamentárias para o exercício financeiro de 2018 – LDO, e a Lei Municipal nº 1.974, de 26 de dezembro de 2018, que dispõe sobre a Lei Orçamentária Anual para o exercício financeiro de 2018 – LOA.</w:t>
      </w:r>
    </w:p>
    <w:p w:rsidR="004A59AA" w:rsidRPr="00B92311" w:rsidRDefault="004A59AA" w:rsidP="004A59AA">
      <w:pPr>
        <w:pStyle w:val="Corpodetexto"/>
        <w:spacing w:before="6" w:line="276" w:lineRule="auto"/>
        <w:ind w:right="833"/>
        <w:rPr>
          <w:rFonts w:ascii="Rubik Light" w:hAnsi="Rubik Light" w:cs="Rubik Light"/>
          <w:lang w:val="pt-BR"/>
        </w:rPr>
      </w:pPr>
    </w:p>
    <w:p w:rsidR="004A59AA" w:rsidRPr="00B92311" w:rsidRDefault="004A59AA" w:rsidP="004A59AA">
      <w:pPr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B92311">
        <w:rPr>
          <w:rFonts w:ascii="Rubik Light" w:hAnsi="Rubik Light" w:cs="Rubik Light"/>
        </w:rPr>
        <w:t xml:space="preserve">Art. 4º - </w:t>
      </w:r>
      <w:r w:rsidRPr="00B92311">
        <w:rPr>
          <w:rFonts w:ascii="Rubik Light" w:hAnsi="Rubik Light" w:cs="Rubik Light"/>
          <w:color w:val="000000"/>
          <w:sz w:val="24"/>
          <w:szCs w:val="24"/>
        </w:rPr>
        <w:t>Esta Lei entra em vigor na data de sua publicação.</w:t>
      </w:r>
    </w:p>
    <w:p w:rsidR="004A59AA" w:rsidRPr="00B92311" w:rsidRDefault="004A59AA" w:rsidP="004A59AA">
      <w:pPr>
        <w:pStyle w:val="Corpodetexto"/>
        <w:spacing w:before="1" w:line="276" w:lineRule="auto"/>
        <w:ind w:right="833"/>
        <w:jc w:val="both"/>
        <w:rPr>
          <w:rFonts w:ascii="Rubik Light" w:hAnsi="Rubik Light" w:cs="Rubik Light"/>
          <w:lang w:val="pt-BR"/>
        </w:rPr>
      </w:pPr>
    </w:p>
    <w:p w:rsidR="004A59AA" w:rsidRPr="00B92311" w:rsidRDefault="004A59AA" w:rsidP="004A59AA">
      <w:pPr>
        <w:pStyle w:val="Corpodetexto"/>
        <w:spacing w:line="276" w:lineRule="auto"/>
        <w:ind w:right="833"/>
        <w:jc w:val="both"/>
        <w:rPr>
          <w:rFonts w:ascii="Rubik Light" w:hAnsi="Rubik Light" w:cs="Rubik Light"/>
          <w:lang w:val="pt-BR"/>
        </w:rPr>
      </w:pPr>
      <w:r w:rsidRPr="00B92311">
        <w:rPr>
          <w:rFonts w:ascii="Rubik Light" w:hAnsi="Rubik Light" w:cs="Rubik Light"/>
          <w:lang w:val="pt-BR"/>
        </w:rPr>
        <w:t>Gabinete do Prefeito Municipal de Campo Novo do Parecis, Estado do Mato Grosso, em 21 de novembro de 2019.</w:t>
      </w:r>
    </w:p>
    <w:p w:rsidR="004A59AA" w:rsidRPr="00B92311" w:rsidRDefault="004A59AA" w:rsidP="004A59AA">
      <w:pPr>
        <w:pStyle w:val="Corpodetexto"/>
        <w:spacing w:line="276" w:lineRule="auto"/>
        <w:ind w:right="833"/>
        <w:rPr>
          <w:rFonts w:ascii="Rubik Light" w:hAnsi="Rubik Light" w:cs="Rubik Light"/>
          <w:sz w:val="26"/>
          <w:lang w:val="pt-BR"/>
        </w:rPr>
      </w:pPr>
    </w:p>
    <w:p w:rsidR="004A59AA" w:rsidRPr="00B92311" w:rsidRDefault="004A59AA" w:rsidP="004A59AA">
      <w:pPr>
        <w:pStyle w:val="Corpodetexto"/>
        <w:spacing w:before="9" w:line="276" w:lineRule="auto"/>
        <w:ind w:right="833"/>
        <w:rPr>
          <w:rFonts w:ascii="Rubik Light" w:hAnsi="Rubik Light" w:cs="Rubik Light"/>
          <w:sz w:val="26"/>
          <w:lang w:val="pt-BR"/>
        </w:rPr>
      </w:pPr>
    </w:p>
    <w:p w:rsidR="004A59AA" w:rsidRPr="00B92311" w:rsidRDefault="004A59AA" w:rsidP="004A59AA">
      <w:pPr>
        <w:pStyle w:val="Corpodetexto"/>
        <w:spacing w:line="276" w:lineRule="auto"/>
        <w:ind w:right="833"/>
        <w:jc w:val="center"/>
        <w:rPr>
          <w:rFonts w:ascii="Rubik Light" w:hAnsi="Rubik Light" w:cs="Rubik Light"/>
          <w:lang w:val="pt-BR"/>
        </w:rPr>
      </w:pPr>
      <w:r w:rsidRPr="00B92311">
        <w:rPr>
          <w:rFonts w:ascii="Rubik Light" w:hAnsi="Rubik Light" w:cs="Rubik Light"/>
          <w:lang w:val="pt-BR"/>
        </w:rPr>
        <w:t>RAFAEL MACHADO</w:t>
      </w:r>
    </w:p>
    <w:p w:rsidR="004A59AA" w:rsidRPr="00B92311" w:rsidRDefault="004A59AA" w:rsidP="004A59AA">
      <w:pPr>
        <w:pStyle w:val="Corpodetexto"/>
        <w:spacing w:line="276" w:lineRule="auto"/>
        <w:ind w:right="833"/>
        <w:jc w:val="center"/>
        <w:rPr>
          <w:rFonts w:ascii="Rubik Light" w:hAnsi="Rubik Light" w:cs="Rubik Light"/>
          <w:lang w:val="pt-BR"/>
        </w:rPr>
      </w:pPr>
      <w:r w:rsidRPr="00B92311">
        <w:rPr>
          <w:rFonts w:ascii="Rubik Light" w:hAnsi="Rubik Light" w:cs="Rubik Light"/>
          <w:lang w:val="pt-BR"/>
        </w:rPr>
        <w:t>Prefeito Municipal</w:t>
      </w:r>
    </w:p>
    <w:p w:rsidR="004A59AA" w:rsidRPr="00B92311" w:rsidRDefault="004A59AA" w:rsidP="004A59AA">
      <w:pPr>
        <w:pStyle w:val="Corpodetexto"/>
        <w:spacing w:before="7" w:line="276" w:lineRule="auto"/>
        <w:ind w:right="833"/>
        <w:rPr>
          <w:rFonts w:ascii="Rubik Light" w:hAnsi="Rubik Light" w:cs="Rubik Light"/>
          <w:sz w:val="23"/>
          <w:lang w:val="pt-BR"/>
        </w:rPr>
      </w:pPr>
    </w:p>
    <w:p w:rsidR="004A59AA" w:rsidRPr="00B92311" w:rsidRDefault="004A59AA" w:rsidP="004A59AA">
      <w:pPr>
        <w:pStyle w:val="Corpodetexto"/>
        <w:spacing w:line="276" w:lineRule="auto"/>
        <w:ind w:right="833"/>
        <w:jc w:val="both"/>
        <w:rPr>
          <w:rFonts w:ascii="Rubik Light" w:hAnsi="Rubik Light" w:cs="Rubik Light"/>
          <w:lang w:val="pt-BR"/>
        </w:rPr>
      </w:pPr>
      <w:r w:rsidRPr="00B92311">
        <w:rPr>
          <w:rFonts w:ascii="Rubik Light" w:hAnsi="Rubik Light" w:cs="Rubik Light"/>
          <w:lang w:val="pt-BR"/>
        </w:rPr>
        <w:t>Registrado na Secretaria Municipal de Administração, publicado no Diário Oficial do Município/Jornal Oficial Eletrônico dos Municípios do Estado de Mato Grosso, Portal Transparência do Município, e por afixação no local de costume, data supra, cumpra-se.</w:t>
      </w:r>
    </w:p>
    <w:p w:rsidR="004A59AA" w:rsidRPr="00B92311" w:rsidRDefault="004A59AA" w:rsidP="004A59AA">
      <w:pPr>
        <w:pStyle w:val="Corpodetexto"/>
        <w:spacing w:line="276" w:lineRule="auto"/>
        <w:ind w:right="833"/>
        <w:rPr>
          <w:rFonts w:ascii="Rubik Light" w:hAnsi="Rubik Light" w:cs="Rubik Light"/>
          <w:sz w:val="26"/>
          <w:lang w:val="pt-BR"/>
        </w:rPr>
      </w:pPr>
    </w:p>
    <w:p w:rsidR="004A59AA" w:rsidRPr="00B92311" w:rsidRDefault="004A59AA" w:rsidP="004A59AA">
      <w:pPr>
        <w:pStyle w:val="Corpodetexto"/>
        <w:spacing w:before="223" w:line="276" w:lineRule="auto"/>
        <w:ind w:right="833"/>
        <w:jc w:val="center"/>
        <w:rPr>
          <w:rFonts w:ascii="Rubik Light" w:hAnsi="Rubik Light" w:cs="Rubik Light"/>
          <w:lang w:val="pt-BR"/>
        </w:rPr>
      </w:pPr>
      <w:r w:rsidRPr="00B92311">
        <w:rPr>
          <w:rFonts w:ascii="Rubik Light" w:hAnsi="Rubik Light" w:cs="Rubik Light"/>
          <w:lang w:val="pt-BR"/>
        </w:rPr>
        <w:t>GIRLEI AUGUSTO PEZ BOLZAN</w:t>
      </w:r>
    </w:p>
    <w:p w:rsidR="004A59AA" w:rsidRPr="00B92311" w:rsidRDefault="004A59AA" w:rsidP="004A59AA">
      <w:pPr>
        <w:pStyle w:val="Corpodetexto"/>
        <w:spacing w:line="276" w:lineRule="auto"/>
        <w:ind w:right="833"/>
        <w:jc w:val="center"/>
        <w:rPr>
          <w:rFonts w:ascii="Rubik Light" w:hAnsi="Rubik Light" w:cs="Rubik Light"/>
          <w:lang w:val="pt-BR"/>
        </w:rPr>
      </w:pPr>
      <w:r w:rsidRPr="00B92311">
        <w:rPr>
          <w:rFonts w:ascii="Rubik Light" w:hAnsi="Rubik Light" w:cs="Rubik Light"/>
          <w:lang w:val="pt-BR"/>
        </w:rPr>
        <w:t>Secretário Municipal de Administração</w:t>
      </w:r>
    </w:p>
    <w:p w:rsidR="004A59AA" w:rsidRPr="00B92311" w:rsidRDefault="004A59AA" w:rsidP="004A59AA">
      <w:pPr>
        <w:pStyle w:val="Corpodetexto"/>
        <w:spacing w:line="276" w:lineRule="auto"/>
        <w:ind w:right="833"/>
        <w:jc w:val="center"/>
        <w:rPr>
          <w:rFonts w:ascii="Rubik Light" w:hAnsi="Rubik Light" w:cs="Rubik Light"/>
          <w:lang w:val="pt-BR"/>
        </w:rPr>
      </w:pPr>
    </w:p>
    <w:p w:rsidR="004A59AA" w:rsidRPr="00B92311" w:rsidRDefault="004A59AA" w:rsidP="004A59AA">
      <w:pPr>
        <w:rPr>
          <w:rFonts w:ascii="Rubik Light" w:hAnsi="Rubik Light" w:cs="Rubik Light"/>
          <w:szCs w:val="24"/>
        </w:rPr>
      </w:pPr>
    </w:p>
    <w:p w:rsidR="004D4398" w:rsidRPr="004A59AA" w:rsidRDefault="004D4398" w:rsidP="004A59AA"/>
    <w:sectPr w:rsidR="004D4398" w:rsidRPr="004A59AA" w:rsidSect="00502AF7"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4CE" w:rsidRDefault="008C14CE" w:rsidP="00502AF7">
      <w:r>
        <w:separator/>
      </w:r>
    </w:p>
  </w:endnote>
  <w:endnote w:type="continuationSeparator" w:id="1">
    <w:p w:rsidR="008C14CE" w:rsidRDefault="008C14CE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00"/>
    <w:family w:val="auto"/>
    <w:pitch w:val="variable"/>
    <w:sig w:usb0="A0000A2F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4CE" w:rsidRDefault="008C14CE" w:rsidP="00502AF7">
      <w:r>
        <w:separator/>
      </w:r>
    </w:p>
  </w:footnote>
  <w:footnote w:type="continuationSeparator" w:id="1">
    <w:p w:rsidR="008C14CE" w:rsidRDefault="008C14CE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A59AA"/>
    <w:rsid w:val="004D4398"/>
    <w:rsid w:val="00502AF7"/>
    <w:rsid w:val="008C14CE"/>
    <w:rsid w:val="00A906D8"/>
    <w:rsid w:val="00AB5A74"/>
    <w:rsid w:val="00EF63F9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4A59AA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A59AA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A59AA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A59AA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2019-11-25T20:06:00Z</dcterms:created>
  <dcterms:modified xsi:type="dcterms:W3CDTF">2019-11-25T20:06:00Z</dcterms:modified>
</cp:coreProperties>
</file>