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00" w:rsidRPr="00367664" w:rsidRDefault="00757B00" w:rsidP="00757B00">
      <w:pPr>
        <w:keepLines/>
        <w:spacing w:line="276" w:lineRule="auto"/>
        <w:rPr>
          <w:rFonts w:ascii="Rubik Light" w:hAnsi="Rubik Light" w:cs="Rubik Light"/>
          <w:sz w:val="24"/>
          <w:szCs w:val="24"/>
        </w:rPr>
      </w:pPr>
      <w:r w:rsidRPr="00367664">
        <w:rPr>
          <w:rFonts w:ascii="Rubik Light" w:hAnsi="Rubik Light" w:cs="Rubik Light"/>
          <w:b/>
          <w:sz w:val="24"/>
          <w:szCs w:val="24"/>
        </w:rPr>
        <w:t>MENSAGEM LEGISLATIVA Nº 117 de 0</w:t>
      </w:r>
      <w:r>
        <w:rPr>
          <w:rFonts w:ascii="Rubik Light" w:hAnsi="Rubik Light" w:cs="Rubik Light"/>
          <w:b/>
          <w:sz w:val="24"/>
          <w:szCs w:val="24"/>
        </w:rPr>
        <w:t>5</w:t>
      </w:r>
      <w:r w:rsidRPr="00367664">
        <w:rPr>
          <w:rFonts w:ascii="Rubik Light" w:hAnsi="Rubik Light" w:cs="Rubik Light"/>
          <w:b/>
          <w:sz w:val="24"/>
          <w:szCs w:val="24"/>
        </w:rPr>
        <w:t xml:space="preserve"> de dezembro  de 2019.</w:t>
      </w:r>
    </w:p>
    <w:p w:rsidR="00757B00" w:rsidRPr="00367664" w:rsidRDefault="00757B00" w:rsidP="00757B00">
      <w:pPr>
        <w:spacing w:line="276" w:lineRule="auto"/>
        <w:outlineLvl w:val="0"/>
        <w:rPr>
          <w:rFonts w:ascii="Rubik Light" w:hAnsi="Rubik Light" w:cs="Rubik Light"/>
          <w:b/>
          <w:sz w:val="24"/>
          <w:szCs w:val="24"/>
        </w:rPr>
      </w:pPr>
    </w:p>
    <w:p w:rsidR="00757B00" w:rsidRPr="00367664" w:rsidRDefault="00757B00" w:rsidP="00757B00">
      <w:pPr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367664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367664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WAGNER TAVARES DA CUNHA, </w:t>
      </w:r>
      <w:r w:rsidRPr="00367664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757B00" w:rsidRPr="00367664" w:rsidRDefault="00757B00" w:rsidP="00757B00">
      <w:pPr>
        <w:outlineLvl w:val="0"/>
        <w:rPr>
          <w:rFonts w:ascii="Rubik Light" w:hAnsi="Rubik Light" w:cs="Rubik Light"/>
          <w:b/>
          <w:sz w:val="24"/>
          <w:szCs w:val="24"/>
        </w:rPr>
      </w:pPr>
    </w:p>
    <w:p w:rsidR="00757B00" w:rsidRPr="00367664" w:rsidRDefault="00757B00" w:rsidP="00757B00">
      <w:pPr>
        <w:outlineLvl w:val="0"/>
        <w:rPr>
          <w:rFonts w:ascii="Rubik Light" w:hAnsi="Rubik Light" w:cs="Rubik Light"/>
          <w:b/>
          <w:sz w:val="24"/>
          <w:szCs w:val="24"/>
        </w:rPr>
      </w:pPr>
      <w:r w:rsidRPr="00367664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757B00" w:rsidRPr="00367664" w:rsidRDefault="00757B00" w:rsidP="00757B00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  <w:r w:rsidRPr="00367664">
        <w:rPr>
          <w:rFonts w:ascii="Rubik Light" w:hAnsi="Rubik Light" w:cs="Rubik Light"/>
          <w:b/>
          <w:sz w:val="24"/>
          <w:szCs w:val="24"/>
        </w:rPr>
        <w:t xml:space="preserve"> </w:t>
      </w:r>
    </w:p>
    <w:p w:rsidR="00757B00" w:rsidRPr="00367664" w:rsidRDefault="00757B00" w:rsidP="00757B00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sz w:val="24"/>
          <w:szCs w:val="24"/>
        </w:rPr>
      </w:pPr>
      <w:r w:rsidRPr="00367664">
        <w:rPr>
          <w:rFonts w:ascii="Rubik Light" w:hAnsi="Rubik Light" w:cs="Rubik Light"/>
          <w:sz w:val="24"/>
          <w:szCs w:val="24"/>
        </w:rPr>
        <w:t xml:space="preserve">Dirigimo-nos a Vossa Excelência e seus pares para encaminhar o </w:t>
      </w:r>
      <w:r w:rsidRPr="00367664">
        <w:rPr>
          <w:rFonts w:ascii="Rubik Light" w:hAnsi="Rubik Light" w:cs="Rubik Light"/>
          <w:b/>
          <w:sz w:val="24"/>
          <w:szCs w:val="24"/>
        </w:rPr>
        <w:t>Projeto de Lei nº 107/2019</w:t>
      </w:r>
      <w:r w:rsidRPr="00367664">
        <w:rPr>
          <w:rFonts w:ascii="Rubik Light" w:hAnsi="Rubik Light" w:cs="Rubik Light"/>
          <w:sz w:val="24"/>
          <w:szCs w:val="24"/>
        </w:rPr>
        <w:t>, que propõe alteração do disposto no art. 5º da Lei nº 1.974/2018, que estima a receita e fixa a despesa do Município de Campo Novo do Parecis para o exercício de 2019 e dá outras providencias.</w:t>
      </w:r>
    </w:p>
    <w:p w:rsidR="00757B00" w:rsidRPr="00367664" w:rsidRDefault="00757B00" w:rsidP="00757B00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caps/>
          <w:color w:val="000000"/>
          <w:sz w:val="24"/>
          <w:szCs w:val="24"/>
        </w:rPr>
      </w:pPr>
    </w:p>
    <w:p w:rsidR="00757B00" w:rsidRPr="00367664" w:rsidRDefault="00757B00" w:rsidP="00757B00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367664">
        <w:rPr>
          <w:rFonts w:ascii="Rubik Light" w:hAnsi="Rubik Light" w:cs="Rubik Light"/>
          <w:color w:val="000000"/>
          <w:sz w:val="24"/>
          <w:szCs w:val="24"/>
        </w:rPr>
        <w:t>A matéria ora apresentada solicita o aumento do percentual de suplementação no Orçamento do Município, autorizado no Art. 5º, inciso III da Lei nº 1.974/2018.</w:t>
      </w:r>
    </w:p>
    <w:p w:rsidR="00757B00" w:rsidRPr="00367664" w:rsidRDefault="00757B00" w:rsidP="00757B00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757B00" w:rsidRPr="00AD4FED" w:rsidRDefault="00757B00" w:rsidP="00757B00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AD4FED">
        <w:rPr>
          <w:rFonts w:ascii="Rubik Light" w:hAnsi="Rubik Light" w:cs="Rubik Light"/>
          <w:color w:val="000000"/>
          <w:sz w:val="24"/>
          <w:szCs w:val="24"/>
        </w:rPr>
        <w:t xml:space="preserve">Ressaltamos que o percentual de 4% (quatro por cento) autorizado para suplementação por Excesso de Arrecadação se tornou </w:t>
      </w:r>
      <w:r w:rsidRPr="00AD4FED">
        <w:rPr>
          <w:rFonts w:ascii="Rubik Light" w:hAnsi="Rubik Light" w:cs="Rubik Light"/>
          <w:i/>
          <w:color w:val="000000"/>
          <w:sz w:val="24"/>
          <w:szCs w:val="24"/>
        </w:rPr>
        <w:t>insuficiente</w:t>
      </w:r>
      <w:r w:rsidRPr="00AD4FED">
        <w:rPr>
          <w:rFonts w:ascii="Rubik Light" w:hAnsi="Rubik Light" w:cs="Rubik Light"/>
          <w:color w:val="000000"/>
          <w:sz w:val="24"/>
          <w:szCs w:val="24"/>
        </w:rPr>
        <w:t xml:space="preserve">, considerando a eminência do excesso de arrecadação para o exercício de 2019, conforme apresentado na </w:t>
      </w:r>
      <w:r w:rsidRPr="00AD4FED">
        <w:rPr>
          <w:rFonts w:ascii="Rubik Light" w:hAnsi="Rubik Light" w:cs="Rubik Light"/>
          <w:color w:val="000000"/>
          <w:sz w:val="24"/>
          <w:szCs w:val="24"/>
          <w:u w:val="single"/>
        </w:rPr>
        <w:t>planilha anexa</w:t>
      </w:r>
      <w:r w:rsidRPr="00AD4FED">
        <w:rPr>
          <w:rFonts w:ascii="Rubik Light" w:hAnsi="Rubik Light" w:cs="Rubik Light"/>
          <w:color w:val="000000"/>
          <w:sz w:val="24"/>
          <w:szCs w:val="24"/>
        </w:rPr>
        <w:t>, motivo pelo qual, solicitamos o aumento de 4% (quatro por cento) para 7% (sete por cento).</w:t>
      </w:r>
    </w:p>
    <w:p w:rsidR="00757B00" w:rsidRPr="00AD4FED" w:rsidRDefault="00757B00" w:rsidP="00757B00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color w:val="000000"/>
          <w:sz w:val="24"/>
          <w:szCs w:val="24"/>
          <w:u w:val="single"/>
        </w:rPr>
      </w:pPr>
    </w:p>
    <w:p w:rsidR="00757B00" w:rsidRPr="00367664" w:rsidRDefault="00757B00" w:rsidP="00757B00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AD4FED">
        <w:rPr>
          <w:rFonts w:ascii="Rubik Light" w:hAnsi="Rubik Light" w:cs="Rubik Light"/>
          <w:color w:val="000000"/>
          <w:sz w:val="24"/>
          <w:szCs w:val="24"/>
        </w:rPr>
        <w:t>Justificamos o pedido, considerando o recesso parlamentar e pela proximidade do encerramento do exercício, quando poderão ocorrer insuficiências de dotações em ações de despesas continuadas ou imprevistas, de caráter de urgência e que não poderão aguardar para o exercício seguinte, principalmente com relação ao empenho das mesmas.</w:t>
      </w:r>
    </w:p>
    <w:p w:rsidR="00757B00" w:rsidRPr="00367664" w:rsidRDefault="00757B00" w:rsidP="00757B00">
      <w:pPr>
        <w:spacing w:line="276" w:lineRule="auto"/>
        <w:ind w:firstLine="851"/>
        <w:jc w:val="both"/>
        <w:rPr>
          <w:rFonts w:ascii="Rubik Light" w:eastAsia="Calibri" w:hAnsi="Rubik Light" w:cs="Rubik Light"/>
          <w:color w:val="000000"/>
          <w:sz w:val="24"/>
          <w:szCs w:val="24"/>
          <w:highlight w:val="yellow"/>
        </w:rPr>
      </w:pPr>
      <w:r w:rsidRPr="00367664">
        <w:rPr>
          <w:rFonts w:ascii="Rubik Light" w:hAnsi="Rubik Light" w:cs="Rubik Light"/>
          <w:color w:val="000000"/>
          <w:sz w:val="24"/>
          <w:szCs w:val="24"/>
        </w:rPr>
        <w:t xml:space="preserve"> </w:t>
      </w:r>
    </w:p>
    <w:p w:rsidR="00757B00" w:rsidRPr="00367664" w:rsidRDefault="00757B00" w:rsidP="00757B00">
      <w:pPr>
        <w:spacing w:line="276" w:lineRule="auto"/>
        <w:ind w:firstLine="851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367664">
        <w:rPr>
          <w:rFonts w:ascii="Rubik Light" w:hAnsi="Rubik Light" w:cs="Rubik Light"/>
          <w:color w:val="000000"/>
          <w:sz w:val="24"/>
          <w:szCs w:val="24"/>
        </w:rPr>
        <w:t>Destacamos, por oportuno, a celeridade na tramitação do presente Projeto de Lei pela proximidade do encerramento do exercício financeiro e também em virtude do recesso parlamentar.</w:t>
      </w:r>
    </w:p>
    <w:p w:rsidR="00757B00" w:rsidRPr="00367664" w:rsidRDefault="00757B00" w:rsidP="00757B00">
      <w:pPr>
        <w:spacing w:line="276" w:lineRule="auto"/>
        <w:ind w:firstLine="85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757B00" w:rsidRPr="00367664" w:rsidRDefault="00757B00" w:rsidP="00757B00">
      <w:pPr>
        <w:spacing w:line="276" w:lineRule="auto"/>
        <w:ind w:right="-51" w:firstLine="851"/>
        <w:jc w:val="both"/>
        <w:rPr>
          <w:rFonts w:ascii="Rubik Light" w:hAnsi="Rubik Light" w:cs="Rubik Light"/>
          <w:sz w:val="24"/>
          <w:szCs w:val="24"/>
        </w:rPr>
      </w:pPr>
      <w:r w:rsidRPr="00367664">
        <w:rPr>
          <w:rFonts w:ascii="Rubik Light" w:hAnsi="Rubik Light" w:cs="Rubik Light"/>
          <w:color w:val="000000"/>
          <w:sz w:val="24"/>
          <w:szCs w:val="24"/>
        </w:rPr>
        <w:t>Diante do exposto, aproveitamos a oportunidade para reiterar a Vossa Excelência e a seus ilustres Pares a manifestação do nosso singular apreço, encaminhando-lhes o presente Projeto de Lei para análise e posterior aprovação.</w:t>
      </w:r>
      <w:r w:rsidRPr="00367664">
        <w:rPr>
          <w:rFonts w:ascii="Rubik Light" w:hAnsi="Rubik Light" w:cs="Rubik Light"/>
          <w:sz w:val="24"/>
          <w:szCs w:val="24"/>
        </w:rPr>
        <w:t xml:space="preserve"> </w:t>
      </w:r>
    </w:p>
    <w:p w:rsidR="00757B00" w:rsidRPr="00367664" w:rsidRDefault="00757B00" w:rsidP="00757B00">
      <w:pPr>
        <w:spacing w:line="276" w:lineRule="auto"/>
        <w:ind w:right="-51" w:firstLine="720"/>
        <w:jc w:val="both"/>
        <w:rPr>
          <w:rFonts w:ascii="Rubik Light" w:hAnsi="Rubik Light" w:cs="Rubik Light"/>
          <w:bCs/>
          <w:sz w:val="24"/>
          <w:szCs w:val="24"/>
        </w:rPr>
      </w:pPr>
    </w:p>
    <w:p w:rsidR="00757B00" w:rsidRPr="00367664" w:rsidRDefault="00757B00" w:rsidP="00757B00">
      <w:pPr>
        <w:pStyle w:val="Corpodetexto"/>
        <w:spacing w:line="276" w:lineRule="auto"/>
        <w:ind w:firstLine="851"/>
        <w:rPr>
          <w:rFonts w:ascii="Rubik Light" w:hAnsi="Rubik Light" w:cs="Rubik Light"/>
          <w:i/>
          <w:lang w:val="pt-BR"/>
        </w:rPr>
      </w:pPr>
      <w:r w:rsidRPr="00367664">
        <w:rPr>
          <w:rFonts w:ascii="Rubik Light" w:hAnsi="Rubik Light" w:cs="Rubik Light"/>
          <w:lang w:val="pt-BR"/>
        </w:rPr>
        <w:t>Atenciosamente,</w:t>
      </w:r>
    </w:p>
    <w:p w:rsidR="00757B00" w:rsidRDefault="00757B00" w:rsidP="00757B00">
      <w:pPr>
        <w:spacing w:line="276" w:lineRule="auto"/>
        <w:jc w:val="center"/>
        <w:rPr>
          <w:rFonts w:ascii="Rubik Light" w:hAnsi="Rubik Light" w:cs="Rubik Light"/>
          <w:b/>
          <w:bCs/>
          <w:iCs/>
        </w:rPr>
      </w:pPr>
    </w:p>
    <w:p w:rsidR="00757B00" w:rsidRDefault="00757B00" w:rsidP="00757B00">
      <w:pPr>
        <w:spacing w:line="276" w:lineRule="auto"/>
        <w:jc w:val="center"/>
        <w:rPr>
          <w:rFonts w:ascii="Rubik Light" w:hAnsi="Rubik Light" w:cs="Rubik Light"/>
          <w:b/>
          <w:bCs/>
          <w:iCs/>
        </w:rPr>
      </w:pPr>
    </w:p>
    <w:p w:rsidR="00757B00" w:rsidRPr="00343E6C" w:rsidRDefault="00757B00" w:rsidP="00757B00">
      <w:pPr>
        <w:spacing w:line="276" w:lineRule="auto"/>
        <w:jc w:val="center"/>
        <w:rPr>
          <w:rFonts w:ascii="Rubik Light" w:hAnsi="Rubik Light" w:cs="Rubik Light"/>
          <w:b/>
          <w:bCs/>
          <w:iCs/>
        </w:rPr>
      </w:pPr>
      <w:r w:rsidRPr="00343E6C">
        <w:rPr>
          <w:rFonts w:ascii="Rubik Light" w:hAnsi="Rubik Light" w:cs="Rubik Light"/>
          <w:b/>
          <w:bCs/>
          <w:iCs/>
        </w:rPr>
        <w:t>RAFAEL MACHADO</w:t>
      </w:r>
    </w:p>
    <w:p w:rsidR="00757B00" w:rsidRPr="00343E6C" w:rsidRDefault="00757B00" w:rsidP="00757B00">
      <w:pPr>
        <w:spacing w:line="276" w:lineRule="auto"/>
        <w:jc w:val="center"/>
        <w:rPr>
          <w:rFonts w:ascii="Rubik Light" w:hAnsi="Rubik Light" w:cs="Rubik Light"/>
          <w:b/>
          <w:bCs/>
          <w:iCs/>
        </w:rPr>
      </w:pPr>
      <w:r w:rsidRPr="00343E6C">
        <w:rPr>
          <w:rFonts w:ascii="Rubik Light" w:hAnsi="Rubik Light" w:cs="Rubik Light"/>
          <w:b/>
          <w:bCs/>
          <w:iCs/>
        </w:rPr>
        <w:t>Prefeito Municipal</w:t>
      </w:r>
    </w:p>
    <w:p w:rsidR="00757B00" w:rsidRPr="00CB6C47" w:rsidRDefault="00757B00" w:rsidP="00757B00">
      <w:pPr>
        <w:rPr>
          <w:rFonts w:ascii="Rubik Light" w:hAnsi="Rubik Light" w:cs="Rubik Light"/>
          <w:b/>
          <w:color w:val="000000"/>
          <w:sz w:val="24"/>
          <w:szCs w:val="24"/>
        </w:rPr>
      </w:pPr>
      <w:r w:rsidRPr="00E315BD">
        <w:rPr>
          <w:rFonts w:ascii="Rubik Light" w:hAnsi="Rubik Light" w:cs="Rubik Light"/>
          <w:sz w:val="24"/>
          <w:szCs w:val="24"/>
        </w:rPr>
        <w:br w:type="page"/>
      </w:r>
      <w:r w:rsidRPr="003014E3">
        <w:rPr>
          <w:rFonts w:ascii="Rubik Light" w:hAnsi="Rubik Light" w:cs="Rubik Light"/>
          <w:b/>
          <w:color w:val="000000"/>
          <w:sz w:val="24"/>
          <w:szCs w:val="24"/>
        </w:rPr>
        <w:lastRenderedPageBreak/>
        <w:t>PROJETO DE LEI Nº 107/2019</w:t>
      </w:r>
      <w:r w:rsidRPr="00CB6C47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CB6C47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757B00" w:rsidRDefault="00757B00" w:rsidP="00757B00">
      <w:pPr>
        <w:keepLines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  <w:t>05 de dezembro</w:t>
      </w:r>
      <w:r w:rsidRPr="00CB6C47">
        <w:rPr>
          <w:rFonts w:ascii="Rubik Light" w:hAnsi="Rubik Light" w:cs="Rubik Light"/>
          <w:b/>
          <w:color w:val="000000"/>
          <w:sz w:val="24"/>
          <w:szCs w:val="24"/>
        </w:rPr>
        <w:t xml:space="preserve"> de 2019. </w:t>
      </w:r>
    </w:p>
    <w:p w:rsidR="00757B00" w:rsidRPr="00CB6C47" w:rsidRDefault="00757B00" w:rsidP="00757B00">
      <w:pPr>
        <w:keepLines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757B00" w:rsidRDefault="00757B00" w:rsidP="00757B00">
      <w:pPr>
        <w:rPr>
          <w:rFonts w:ascii="Rubik Light" w:hAnsi="Rubik Light" w:cs="Rubik Light"/>
          <w:b/>
          <w:color w:val="000000"/>
          <w:sz w:val="24"/>
          <w:szCs w:val="24"/>
        </w:rPr>
      </w:pPr>
      <w:r w:rsidRPr="00260044">
        <w:rPr>
          <w:rFonts w:ascii="Rubik Light" w:hAnsi="Rubik Light" w:cs="Rubik Light"/>
          <w:b/>
          <w:color w:val="000000"/>
          <w:sz w:val="24"/>
          <w:szCs w:val="24"/>
        </w:rPr>
        <w:t xml:space="preserve">                                                                          </w:t>
      </w:r>
      <w:r w:rsidRPr="009264D0">
        <w:rPr>
          <w:rFonts w:ascii="Rubik Light" w:hAnsi="Rubik Light" w:cs="Rubik Light"/>
          <w:b/>
          <w:color w:val="000000"/>
          <w:sz w:val="24"/>
          <w:szCs w:val="24"/>
        </w:rPr>
        <w:t>Autoria: Poder Executivo Municipal</w:t>
      </w:r>
    </w:p>
    <w:p w:rsidR="00757B00" w:rsidRPr="002E0091" w:rsidRDefault="00757B00" w:rsidP="00757B00">
      <w:pPr>
        <w:rPr>
          <w:rFonts w:ascii="Rubik Light" w:hAnsi="Rubik Light" w:cs="Rubik Light"/>
          <w:b/>
          <w:i/>
        </w:rPr>
      </w:pPr>
    </w:p>
    <w:p w:rsidR="00757B00" w:rsidRPr="00CB6C47" w:rsidRDefault="00757B00" w:rsidP="00757B00">
      <w:pPr>
        <w:ind w:right="102"/>
        <w:jc w:val="both"/>
        <w:rPr>
          <w:rFonts w:ascii="Rubik Light" w:hAnsi="Rubik Light" w:cs="Rubik Light"/>
        </w:rPr>
      </w:pPr>
      <w:r w:rsidRPr="00CB6C47">
        <w:rPr>
          <w:rFonts w:ascii="Rubik Light" w:hAnsi="Rubik Light" w:cs="Rubik Light"/>
        </w:rPr>
        <w:t>ALTERA DISPOSITIVO DO ART. 5º DA LEI Nº 1.974/2018, QUE ESTIMA A RECEITA E FIXA A DESPESA DO MUNICÍPIO DE CAMPO NOVO DO PARECIS PARA O EXERCÍCIO DE 2019 E DÁ OUTRAS PROVIDENCIAS.</w:t>
      </w:r>
    </w:p>
    <w:p w:rsidR="00757B00" w:rsidRPr="002E0091" w:rsidRDefault="00757B00" w:rsidP="00757B00">
      <w:pPr>
        <w:pStyle w:val="Corpodetexto"/>
        <w:spacing w:before="1"/>
        <w:rPr>
          <w:rFonts w:ascii="Rubik Light" w:hAnsi="Rubik Light" w:cs="Rubik Light"/>
          <w:b/>
          <w:i/>
          <w:lang w:val="pt-BR"/>
        </w:rPr>
      </w:pPr>
    </w:p>
    <w:p w:rsidR="00757B00" w:rsidRPr="002E0091" w:rsidRDefault="00757B00" w:rsidP="00757B00">
      <w:pPr>
        <w:ind w:left="101" w:right="104"/>
        <w:jc w:val="both"/>
        <w:rPr>
          <w:rFonts w:ascii="Rubik Light" w:hAnsi="Rubik Light" w:cs="Rubik Light"/>
          <w:sz w:val="24"/>
          <w:szCs w:val="24"/>
        </w:rPr>
      </w:pPr>
      <w:r w:rsidRPr="002E0091">
        <w:rPr>
          <w:rFonts w:ascii="Rubik Light" w:hAnsi="Rubik Light" w:cs="Rubik Light"/>
          <w:w w:val="105"/>
          <w:sz w:val="24"/>
          <w:szCs w:val="24"/>
        </w:rPr>
        <w:t xml:space="preserve">O </w:t>
      </w:r>
      <w:r w:rsidRPr="002E0091">
        <w:rPr>
          <w:rFonts w:ascii="Rubik Light" w:hAnsi="Rubik Light" w:cs="Rubik Light"/>
          <w:b/>
          <w:w w:val="105"/>
          <w:sz w:val="24"/>
          <w:szCs w:val="24"/>
        </w:rPr>
        <w:t>PREFEITO MUNICIPAL</w:t>
      </w:r>
      <w:r w:rsidRPr="002E0091">
        <w:rPr>
          <w:rFonts w:ascii="Rubik Light" w:hAnsi="Rubik Light" w:cs="Rubik Light"/>
          <w:w w:val="105"/>
          <w:sz w:val="24"/>
          <w:szCs w:val="24"/>
        </w:rPr>
        <w:t xml:space="preserve"> de Campo Novo do </w:t>
      </w:r>
      <w:r w:rsidRPr="002E0091">
        <w:rPr>
          <w:rFonts w:ascii="Rubik Light" w:hAnsi="Rubik Light" w:cs="Rubik Light"/>
          <w:w w:val="110"/>
          <w:sz w:val="24"/>
          <w:szCs w:val="24"/>
        </w:rPr>
        <w:t>Parecis, Estado de Mato Grosso, fa</w:t>
      </w:r>
      <w:r>
        <w:rPr>
          <w:rFonts w:ascii="Rubik Light" w:hAnsi="Rubik Light" w:cs="Rubik Light"/>
          <w:w w:val="110"/>
          <w:sz w:val="24"/>
          <w:szCs w:val="24"/>
        </w:rPr>
        <w:t>ço</w:t>
      </w:r>
      <w:r w:rsidRPr="002E0091">
        <w:rPr>
          <w:rFonts w:ascii="Rubik Light" w:hAnsi="Rubik Light" w:cs="Rubik Light"/>
          <w:w w:val="110"/>
          <w:sz w:val="24"/>
          <w:szCs w:val="24"/>
        </w:rPr>
        <w:t xml:space="preserve"> saber que a Câmara Municipal aprovou e eu sanciono a seguinte</w:t>
      </w:r>
      <w:r w:rsidRPr="002E0091">
        <w:rPr>
          <w:rFonts w:ascii="Rubik Light" w:hAnsi="Rubik Light" w:cs="Rubik Light"/>
          <w:spacing w:val="1"/>
          <w:w w:val="110"/>
          <w:sz w:val="24"/>
          <w:szCs w:val="24"/>
        </w:rPr>
        <w:t xml:space="preserve"> </w:t>
      </w:r>
      <w:r w:rsidRPr="002E0091">
        <w:rPr>
          <w:rFonts w:ascii="Rubik Light" w:hAnsi="Rubik Light" w:cs="Rubik Light"/>
          <w:w w:val="110"/>
          <w:sz w:val="24"/>
          <w:szCs w:val="24"/>
        </w:rPr>
        <w:t>Lei:</w:t>
      </w:r>
    </w:p>
    <w:p w:rsidR="00757B00" w:rsidRPr="0012704A" w:rsidRDefault="00757B00" w:rsidP="00757B00">
      <w:pPr>
        <w:pStyle w:val="Corpodetexto"/>
        <w:spacing w:before="10"/>
        <w:rPr>
          <w:rFonts w:ascii="Rubik Light" w:hAnsi="Rubik Light" w:cs="Rubik Light"/>
          <w:i/>
          <w:sz w:val="16"/>
          <w:szCs w:val="16"/>
          <w:lang w:val="pt-BR"/>
        </w:rPr>
      </w:pPr>
    </w:p>
    <w:p w:rsidR="00757B00" w:rsidRDefault="00757B00" w:rsidP="00757B00">
      <w:pPr>
        <w:spacing w:before="1"/>
        <w:ind w:left="101" w:right="101"/>
        <w:jc w:val="both"/>
        <w:rPr>
          <w:rFonts w:ascii="Rubik Light" w:hAnsi="Rubik Light" w:cs="Rubik Light"/>
          <w:w w:val="110"/>
          <w:sz w:val="24"/>
          <w:szCs w:val="24"/>
        </w:rPr>
      </w:pPr>
      <w:r w:rsidRPr="002E0091">
        <w:rPr>
          <w:rFonts w:ascii="Rubik Light" w:hAnsi="Rubik Light" w:cs="Rubik Light"/>
          <w:b/>
          <w:w w:val="110"/>
          <w:sz w:val="24"/>
          <w:szCs w:val="24"/>
        </w:rPr>
        <w:t xml:space="preserve">Art. 1º. </w:t>
      </w:r>
      <w:r w:rsidRPr="002E0091">
        <w:rPr>
          <w:rFonts w:ascii="Rubik Light" w:hAnsi="Rubik Light" w:cs="Rubik Light"/>
          <w:w w:val="110"/>
          <w:sz w:val="24"/>
          <w:szCs w:val="24"/>
        </w:rPr>
        <w:t xml:space="preserve">O </w:t>
      </w:r>
      <w:r>
        <w:rPr>
          <w:rFonts w:ascii="Rubik Light" w:hAnsi="Rubik Light" w:cs="Rubik Light"/>
          <w:w w:val="110"/>
          <w:sz w:val="24"/>
          <w:szCs w:val="24"/>
        </w:rPr>
        <w:t>inciso III</w:t>
      </w:r>
      <w:r w:rsidRPr="002E0091">
        <w:rPr>
          <w:rFonts w:ascii="Rubik Light" w:hAnsi="Rubik Light" w:cs="Rubik Light"/>
          <w:w w:val="110"/>
          <w:sz w:val="24"/>
          <w:szCs w:val="24"/>
        </w:rPr>
        <w:t xml:space="preserve"> </w:t>
      </w:r>
      <w:r>
        <w:rPr>
          <w:rFonts w:ascii="Rubik Light" w:hAnsi="Rubik Light" w:cs="Rubik Light"/>
          <w:w w:val="110"/>
          <w:sz w:val="24"/>
          <w:szCs w:val="24"/>
        </w:rPr>
        <w:t xml:space="preserve">do </w:t>
      </w:r>
      <w:r w:rsidRPr="002E0091">
        <w:rPr>
          <w:rFonts w:ascii="Rubik Light" w:hAnsi="Rubik Light" w:cs="Rubik Light"/>
          <w:w w:val="110"/>
          <w:sz w:val="24"/>
          <w:szCs w:val="24"/>
        </w:rPr>
        <w:t>A</w:t>
      </w:r>
      <w:r>
        <w:rPr>
          <w:rFonts w:ascii="Rubik Light" w:hAnsi="Rubik Light" w:cs="Rubik Light"/>
          <w:w w:val="110"/>
          <w:sz w:val="24"/>
          <w:szCs w:val="24"/>
        </w:rPr>
        <w:t xml:space="preserve">rt. 5º, </w:t>
      </w:r>
      <w:r w:rsidRPr="002E0091">
        <w:rPr>
          <w:rFonts w:ascii="Rubik Light" w:hAnsi="Rubik Light" w:cs="Rubik Light"/>
          <w:w w:val="110"/>
          <w:sz w:val="24"/>
          <w:szCs w:val="24"/>
        </w:rPr>
        <w:t xml:space="preserve">da Lei Municipal nº </w:t>
      </w:r>
      <w:r>
        <w:rPr>
          <w:rFonts w:ascii="Rubik Light" w:hAnsi="Rubik Light" w:cs="Rubik Light"/>
          <w:w w:val="110"/>
          <w:sz w:val="24"/>
          <w:szCs w:val="24"/>
        </w:rPr>
        <w:t>1.974</w:t>
      </w:r>
      <w:r w:rsidRPr="002E0091">
        <w:rPr>
          <w:rFonts w:ascii="Rubik Light" w:hAnsi="Rubik Light" w:cs="Rubik Light"/>
          <w:w w:val="110"/>
          <w:sz w:val="24"/>
          <w:szCs w:val="24"/>
        </w:rPr>
        <w:t>, de 2</w:t>
      </w:r>
      <w:r>
        <w:rPr>
          <w:rFonts w:ascii="Rubik Light" w:hAnsi="Rubik Light" w:cs="Rubik Light"/>
          <w:w w:val="110"/>
          <w:sz w:val="24"/>
          <w:szCs w:val="24"/>
        </w:rPr>
        <w:t>6</w:t>
      </w:r>
      <w:r w:rsidRPr="002E0091">
        <w:rPr>
          <w:rFonts w:ascii="Rubik Light" w:hAnsi="Rubik Light" w:cs="Rubik Light"/>
          <w:w w:val="110"/>
          <w:sz w:val="24"/>
          <w:szCs w:val="24"/>
        </w:rPr>
        <w:t xml:space="preserve"> de dezembro de 201</w:t>
      </w:r>
      <w:r>
        <w:rPr>
          <w:rFonts w:ascii="Rubik Light" w:hAnsi="Rubik Light" w:cs="Rubik Light"/>
          <w:w w:val="110"/>
          <w:sz w:val="24"/>
          <w:szCs w:val="24"/>
        </w:rPr>
        <w:t>8</w:t>
      </w:r>
      <w:r w:rsidRPr="002E0091">
        <w:rPr>
          <w:rFonts w:ascii="Rubik Light" w:hAnsi="Rubik Light" w:cs="Rubik Light"/>
          <w:w w:val="110"/>
          <w:sz w:val="24"/>
          <w:szCs w:val="24"/>
        </w:rPr>
        <w:t>, que estima a Receita e fixa a despesa do município de Campo Novo do  Parecis para o exercício financeiro de 201</w:t>
      </w:r>
      <w:r>
        <w:rPr>
          <w:rFonts w:ascii="Rubik Light" w:hAnsi="Rubik Light" w:cs="Rubik Light"/>
          <w:w w:val="110"/>
          <w:sz w:val="24"/>
          <w:szCs w:val="24"/>
        </w:rPr>
        <w:t>9</w:t>
      </w:r>
      <w:r w:rsidRPr="002E0091">
        <w:rPr>
          <w:rFonts w:ascii="Rubik Light" w:hAnsi="Rubik Light" w:cs="Rubik Light"/>
          <w:w w:val="110"/>
          <w:sz w:val="24"/>
          <w:szCs w:val="24"/>
        </w:rPr>
        <w:t xml:space="preserve"> e dá outras providencias, passa a vigorar com a seguinte</w:t>
      </w:r>
      <w:r w:rsidRPr="002E0091">
        <w:rPr>
          <w:rFonts w:ascii="Rubik Light" w:hAnsi="Rubik Light" w:cs="Rubik Light"/>
          <w:spacing w:val="51"/>
          <w:w w:val="110"/>
          <w:sz w:val="24"/>
          <w:szCs w:val="24"/>
        </w:rPr>
        <w:t xml:space="preserve"> </w:t>
      </w:r>
      <w:r w:rsidRPr="002E0091">
        <w:rPr>
          <w:rFonts w:ascii="Rubik Light" w:hAnsi="Rubik Light" w:cs="Rubik Light"/>
          <w:w w:val="110"/>
          <w:sz w:val="24"/>
          <w:szCs w:val="24"/>
        </w:rPr>
        <w:t>redação:</w:t>
      </w:r>
    </w:p>
    <w:p w:rsidR="00757B00" w:rsidRPr="00BC1010" w:rsidRDefault="00757B00" w:rsidP="00757B00">
      <w:pPr>
        <w:spacing w:before="1"/>
        <w:ind w:left="101" w:right="101"/>
        <w:jc w:val="both"/>
        <w:rPr>
          <w:rFonts w:ascii="Rubik Light" w:hAnsi="Rubik Light" w:cs="Rubik Light"/>
          <w:w w:val="110"/>
          <w:sz w:val="16"/>
          <w:szCs w:val="16"/>
        </w:rPr>
      </w:pPr>
    </w:p>
    <w:p w:rsidR="00757B00" w:rsidRPr="002E0091" w:rsidRDefault="00757B00" w:rsidP="00757B00">
      <w:pPr>
        <w:adjustRightInd w:val="0"/>
        <w:ind w:left="567" w:right="66"/>
        <w:jc w:val="both"/>
        <w:rPr>
          <w:rFonts w:ascii="Rubik Light" w:hAnsi="Rubik Light" w:cs="Rubik Light"/>
          <w:bCs/>
          <w:sz w:val="24"/>
          <w:szCs w:val="24"/>
        </w:rPr>
      </w:pPr>
      <w:r w:rsidRPr="002E0091">
        <w:rPr>
          <w:rFonts w:ascii="Rubik Light" w:hAnsi="Rubik Light" w:cs="Rubik Light"/>
          <w:sz w:val="24"/>
          <w:szCs w:val="24"/>
        </w:rPr>
        <w:t>“</w:t>
      </w:r>
      <w:r w:rsidRPr="00E138B0">
        <w:rPr>
          <w:rFonts w:ascii="Rubik Light" w:hAnsi="Rubik Light" w:cs="Rubik Light"/>
          <w:b/>
          <w:i/>
          <w:sz w:val="24"/>
          <w:szCs w:val="24"/>
        </w:rPr>
        <w:t>Art. 5º</w:t>
      </w:r>
      <w:r w:rsidRPr="00E138B0">
        <w:rPr>
          <w:rFonts w:ascii="Rubik Light" w:hAnsi="Rubik Light" w:cs="Rubik Light"/>
          <w:i/>
          <w:sz w:val="24"/>
          <w:szCs w:val="24"/>
        </w:rPr>
        <w:t xml:space="preserve"> </w:t>
      </w:r>
      <w:r w:rsidRPr="00E138B0">
        <w:rPr>
          <w:rFonts w:ascii="Rubik Light" w:hAnsi="Rubik Light" w:cs="Rubik Light"/>
          <w:bCs/>
          <w:i/>
          <w:sz w:val="24"/>
          <w:szCs w:val="24"/>
        </w:rPr>
        <w:t>...</w:t>
      </w:r>
    </w:p>
    <w:p w:rsidR="00757B00" w:rsidRPr="002E0091" w:rsidRDefault="00757B00" w:rsidP="00757B00">
      <w:pPr>
        <w:adjustRightInd w:val="0"/>
        <w:ind w:left="567" w:right="66"/>
        <w:jc w:val="both"/>
        <w:rPr>
          <w:rFonts w:ascii="Rubik Light" w:hAnsi="Rubik Light" w:cs="Rubik Light"/>
          <w:bCs/>
          <w:sz w:val="24"/>
          <w:szCs w:val="24"/>
        </w:rPr>
      </w:pPr>
    </w:p>
    <w:p w:rsidR="00757B00" w:rsidRPr="00EB62A5" w:rsidRDefault="00757B00" w:rsidP="00757B00">
      <w:pPr>
        <w:adjustRightInd w:val="0"/>
        <w:ind w:left="567" w:right="66"/>
        <w:jc w:val="both"/>
        <w:rPr>
          <w:rFonts w:ascii="Rubik Light" w:hAnsi="Rubik Light" w:cs="Rubik Light"/>
          <w:bCs/>
          <w:i/>
          <w:sz w:val="24"/>
          <w:szCs w:val="24"/>
        </w:rPr>
      </w:pPr>
      <w:r w:rsidRPr="00EB62A5">
        <w:rPr>
          <w:rFonts w:ascii="Rubik Light" w:hAnsi="Rubik Light" w:cs="Rubik Light"/>
          <w:bCs/>
          <w:i/>
          <w:sz w:val="24"/>
          <w:szCs w:val="24"/>
        </w:rPr>
        <w:t>I - ...</w:t>
      </w:r>
    </w:p>
    <w:p w:rsidR="00757B00" w:rsidRPr="002E0091" w:rsidRDefault="00757B00" w:rsidP="00757B00">
      <w:pPr>
        <w:adjustRightInd w:val="0"/>
        <w:ind w:left="567" w:right="66"/>
        <w:jc w:val="both"/>
        <w:rPr>
          <w:rFonts w:ascii="Rubik Light" w:hAnsi="Rubik Light" w:cs="Rubik Light"/>
          <w:bCs/>
          <w:sz w:val="24"/>
          <w:szCs w:val="24"/>
        </w:rPr>
      </w:pPr>
    </w:p>
    <w:p w:rsidR="00757B00" w:rsidRDefault="00757B00" w:rsidP="00757B00">
      <w:pPr>
        <w:adjustRightInd w:val="0"/>
        <w:ind w:left="567" w:right="66"/>
        <w:jc w:val="both"/>
        <w:rPr>
          <w:rFonts w:ascii="Rubik Light" w:hAnsi="Rubik Light" w:cs="Rubik Light"/>
          <w:bCs/>
          <w:i/>
          <w:sz w:val="24"/>
          <w:szCs w:val="24"/>
        </w:rPr>
      </w:pPr>
      <w:r w:rsidRPr="00BF7537">
        <w:rPr>
          <w:rFonts w:ascii="Rubik Light" w:hAnsi="Rubik Light" w:cs="Rubik Light"/>
          <w:bCs/>
          <w:i/>
          <w:sz w:val="24"/>
          <w:szCs w:val="24"/>
        </w:rPr>
        <w:t>II –</w:t>
      </w:r>
      <w:r>
        <w:rPr>
          <w:rFonts w:ascii="Rubik Light" w:hAnsi="Rubik Light" w:cs="Rubik Light"/>
          <w:bCs/>
          <w:i/>
          <w:sz w:val="24"/>
          <w:szCs w:val="24"/>
        </w:rPr>
        <w:t xml:space="preserve"> ...</w:t>
      </w:r>
    </w:p>
    <w:p w:rsidR="00757B00" w:rsidRDefault="00757B00" w:rsidP="00757B00">
      <w:pPr>
        <w:adjustRightInd w:val="0"/>
        <w:ind w:left="567" w:right="66"/>
        <w:jc w:val="both"/>
        <w:rPr>
          <w:rFonts w:ascii="Rubik Light" w:hAnsi="Rubik Light" w:cs="Rubik Light"/>
          <w:bCs/>
          <w:sz w:val="24"/>
          <w:szCs w:val="24"/>
        </w:rPr>
      </w:pPr>
    </w:p>
    <w:p w:rsidR="00757B00" w:rsidRPr="00BF7537" w:rsidRDefault="00757B00" w:rsidP="00757B00">
      <w:pPr>
        <w:adjustRightInd w:val="0"/>
        <w:ind w:left="567" w:right="66"/>
        <w:jc w:val="both"/>
        <w:rPr>
          <w:rFonts w:ascii="Rubik Light" w:hAnsi="Rubik Light" w:cs="Rubik Light"/>
          <w:bCs/>
          <w:i/>
          <w:sz w:val="24"/>
          <w:szCs w:val="24"/>
        </w:rPr>
      </w:pPr>
      <w:r w:rsidRPr="00AA23DB">
        <w:rPr>
          <w:rFonts w:ascii="Rubik Light" w:hAnsi="Rubik Light" w:cs="Rubik Light"/>
          <w:bCs/>
          <w:i/>
          <w:sz w:val="24"/>
          <w:szCs w:val="24"/>
        </w:rPr>
        <w:t xml:space="preserve">III - </w:t>
      </w:r>
      <w:r w:rsidRPr="00BF7537">
        <w:rPr>
          <w:rFonts w:ascii="Rubik Light" w:hAnsi="Rubik Light" w:cs="Rubik Light"/>
          <w:bCs/>
          <w:i/>
          <w:sz w:val="24"/>
          <w:szCs w:val="24"/>
        </w:rPr>
        <w:t xml:space="preserve">para abertura de créditos suplementares à conta de recursos provenientes de </w:t>
      </w:r>
      <w:r>
        <w:rPr>
          <w:rFonts w:ascii="Rubik Light" w:hAnsi="Rubik Light" w:cs="Rubik Light"/>
          <w:bCs/>
          <w:i/>
          <w:sz w:val="24"/>
          <w:szCs w:val="24"/>
        </w:rPr>
        <w:t>excesso de arrecadação</w:t>
      </w:r>
      <w:r w:rsidRPr="00BF7537">
        <w:rPr>
          <w:rFonts w:ascii="Rubik Light" w:hAnsi="Rubik Light" w:cs="Rubik Light"/>
          <w:bCs/>
          <w:i/>
          <w:sz w:val="24"/>
          <w:szCs w:val="24"/>
        </w:rPr>
        <w:t xml:space="preserve">, até o limite de </w:t>
      </w:r>
      <w:r>
        <w:rPr>
          <w:rFonts w:ascii="Rubik Light" w:hAnsi="Rubik Light" w:cs="Rubik Light"/>
          <w:bCs/>
          <w:i/>
          <w:sz w:val="24"/>
          <w:szCs w:val="24"/>
        </w:rPr>
        <w:t>7</w:t>
      </w:r>
      <w:r w:rsidRPr="00BF7537">
        <w:rPr>
          <w:rFonts w:ascii="Rubik Light" w:hAnsi="Rubik Light" w:cs="Rubik Light"/>
          <w:bCs/>
          <w:i/>
          <w:sz w:val="24"/>
          <w:szCs w:val="24"/>
        </w:rPr>
        <w:t>% (oito por cento) da despesa fixada no art. 3º desta lei;</w:t>
      </w:r>
    </w:p>
    <w:p w:rsidR="00757B00" w:rsidRPr="00AA23DB" w:rsidRDefault="00757B00" w:rsidP="00757B00">
      <w:pPr>
        <w:adjustRightInd w:val="0"/>
        <w:ind w:left="567" w:right="66"/>
        <w:jc w:val="both"/>
        <w:rPr>
          <w:rFonts w:ascii="Rubik Light" w:hAnsi="Rubik Light" w:cs="Rubik Light"/>
          <w:bCs/>
          <w:i/>
          <w:sz w:val="24"/>
          <w:szCs w:val="24"/>
        </w:rPr>
      </w:pPr>
    </w:p>
    <w:p w:rsidR="00757B00" w:rsidRDefault="00757B00" w:rsidP="00757B00">
      <w:pPr>
        <w:adjustRightInd w:val="0"/>
        <w:ind w:left="567" w:right="66"/>
        <w:jc w:val="both"/>
        <w:rPr>
          <w:rFonts w:ascii="Rubik Light" w:hAnsi="Rubik Light" w:cs="Rubik Light"/>
          <w:bCs/>
          <w:i/>
          <w:sz w:val="24"/>
          <w:szCs w:val="24"/>
        </w:rPr>
      </w:pPr>
      <w:r w:rsidRPr="00AA23DB">
        <w:rPr>
          <w:rFonts w:ascii="Rubik Light" w:hAnsi="Rubik Light" w:cs="Rubik Light"/>
          <w:bCs/>
          <w:i/>
          <w:sz w:val="24"/>
          <w:szCs w:val="24"/>
        </w:rPr>
        <w:t>IV - ..."</w:t>
      </w:r>
    </w:p>
    <w:p w:rsidR="00757B00" w:rsidRPr="00AA23DB" w:rsidRDefault="00757B00" w:rsidP="00757B00">
      <w:pPr>
        <w:adjustRightInd w:val="0"/>
        <w:ind w:left="567" w:right="66"/>
        <w:jc w:val="both"/>
        <w:rPr>
          <w:rFonts w:ascii="Rubik Light" w:hAnsi="Rubik Light" w:cs="Rubik Light"/>
          <w:bCs/>
          <w:i/>
          <w:sz w:val="24"/>
          <w:szCs w:val="24"/>
        </w:rPr>
      </w:pPr>
    </w:p>
    <w:p w:rsidR="00757B00" w:rsidRPr="00BC1010" w:rsidRDefault="00757B00" w:rsidP="00757B00">
      <w:pPr>
        <w:adjustRightInd w:val="0"/>
        <w:ind w:left="567" w:right="66"/>
        <w:jc w:val="both"/>
        <w:rPr>
          <w:rFonts w:ascii="Rubik Light" w:hAnsi="Rubik Light" w:cs="Rubik Light"/>
          <w:bCs/>
          <w:sz w:val="16"/>
          <w:szCs w:val="16"/>
        </w:rPr>
      </w:pPr>
    </w:p>
    <w:p w:rsidR="00757B00" w:rsidRPr="002E0091" w:rsidRDefault="00757B00" w:rsidP="00757B00">
      <w:pPr>
        <w:ind w:right="-76"/>
        <w:rPr>
          <w:rFonts w:ascii="Rubik Light" w:hAnsi="Rubik Light" w:cs="Rubik Light"/>
          <w:w w:val="105"/>
          <w:sz w:val="24"/>
          <w:szCs w:val="24"/>
        </w:rPr>
      </w:pPr>
      <w:r w:rsidRPr="002E0091">
        <w:rPr>
          <w:rFonts w:ascii="Rubik Light" w:hAnsi="Rubik Light" w:cs="Rubik Light"/>
          <w:b/>
          <w:w w:val="105"/>
          <w:sz w:val="24"/>
          <w:szCs w:val="24"/>
        </w:rPr>
        <w:t xml:space="preserve">Art. 2º. </w:t>
      </w:r>
      <w:r w:rsidRPr="002E0091">
        <w:rPr>
          <w:rFonts w:ascii="Rubik Light" w:hAnsi="Rubik Light" w:cs="Rubik Light"/>
          <w:w w:val="105"/>
          <w:sz w:val="24"/>
          <w:szCs w:val="24"/>
        </w:rPr>
        <w:t>Esta Lei entra em vigor na data de sua publicação.</w:t>
      </w:r>
    </w:p>
    <w:p w:rsidR="00757B00" w:rsidRPr="0012704A" w:rsidRDefault="00757B00" w:rsidP="00757B00">
      <w:pPr>
        <w:ind w:right="-76"/>
        <w:rPr>
          <w:rFonts w:ascii="Rubik Light" w:hAnsi="Rubik Light" w:cs="Rubik Light"/>
          <w:sz w:val="16"/>
          <w:szCs w:val="16"/>
        </w:rPr>
      </w:pPr>
    </w:p>
    <w:p w:rsidR="00757B00" w:rsidRPr="002E0091" w:rsidRDefault="00757B00" w:rsidP="00757B00">
      <w:pPr>
        <w:rPr>
          <w:rFonts w:ascii="Rubik Light" w:hAnsi="Rubik Light" w:cs="Rubik Light"/>
          <w:w w:val="110"/>
          <w:sz w:val="24"/>
          <w:szCs w:val="24"/>
        </w:rPr>
      </w:pPr>
      <w:r w:rsidRPr="002E0091">
        <w:rPr>
          <w:rFonts w:ascii="Rubik Light" w:hAnsi="Rubik Light" w:cs="Rubik Light"/>
          <w:b/>
          <w:w w:val="110"/>
          <w:sz w:val="24"/>
          <w:szCs w:val="24"/>
        </w:rPr>
        <w:t xml:space="preserve">Art. 3°. </w:t>
      </w:r>
      <w:r w:rsidRPr="002E0091">
        <w:rPr>
          <w:rFonts w:ascii="Rubik Light" w:hAnsi="Rubik Light" w:cs="Rubik Light"/>
          <w:w w:val="110"/>
          <w:sz w:val="24"/>
          <w:szCs w:val="24"/>
        </w:rPr>
        <w:t>Revogam-se as disposições em</w:t>
      </w:r>
      <w:r w:rsidRPr="002E0091">
        <w:rPr>
          <w:rFonts w:ascii="Rubik Light" w:hAnsi="Rubik Light" w:cs="Rubik Light"/>
          <w:spacing w:val="54"/>
          <w:w w:val="110"/>
          <w:sz w:val="24"/>
          <w:szCs w:val="24"/>
        </w:rPr>
        <w:t xml:space="preserve"> </w:t>
      </w:r>
      <w:r w:rsidRPr="002E0091">
        <w:rPr>
          <w:rFonts w:ascii="Rubik Light" w:hAnsi="Rubik Light" w:cs="Rubik Light"/>
          <w:w w:val="110"/>
          <w:sz w:val="24"/>
          <w:szCs w:val="24"/>
        </w:rPr>
        <w:t>contrário.</w:t>
      </w:r>
    </w:p>
    <w:p w:rsidR="00757B00" w:rsidRPr="00BC1010" w:rsidRDefault="00757B00" w:rsidP="00757B00">
      <w:pPr>
        <w:rPr>
          <w:rFonts w:ascii="Rubik Light" w:hAnsi="Rubik Light" w:cs="Rubik Light"/>
          <w:w w:val="110"/>
          <w:sz w:val="16"/>
          <w:szCs w:val="16"/>
        </w:rPr>
      </w:pPr>
    </w:p>
    <w:p w:rsidR="00757B00" w:rsidRPr="002E0091" w:rsidRDefault="00757B00" w:rsidP="00757B00">
      <w:pPr>
        <w:ind w:right="104"/>
        <w:jc w:val="both"/>
        <w:rPr>
          <w:rFonts w:ascii="Rubik Light" w:hAnsi="Rubik Light" w:cs="Rubik Light"/>
          <w:w w:val="110"/>
          <w:sz w:val="24"/>
          <w:szCs w:val="24"/>
        </w:rPr>
      </w:pPr>
      <w:r w:rsidRPr="002E0091">
        <w:rPr>
          <w:rFonts w:ascii="Rubik Light" w:hAnsi="Rubik Light" w:cs="Rubik Light"/>
          <w:w w:val="110"/>
          <w:sz w:val="24"/>
          <w:szCs w:val="24"/>
        </w:rPr>
        <w:t xml:space="preserve">Gabinete do Prefeito Municipal de Campo Novo do Parecis, aos </w:t>
      </w:r>
      <w:r>
        <w:rPr>
          <w:rFonts w:ascii="Rubik Light" w:hAnsi="Rubik Light" w:cs="Rubik Light"/>
          <w:w w:val="110"/>
          <w:sz w:val="24"/>
          <w:szCs w:val="24"/>
        </w:rPr>
        <w:t>05</w:t>
      </w:r>
      <w:r w:rsidRPr="002E0091">
        <w:rPr>
          <w:rFonts w:ascii="Rubik Light" w:hAnsi="Rubik Light" w:cs="Rubik Light"/>
          <w:spacing w:val="12"/>
          <w:w w:val="110"/>
          <w:sz w:val="24"/>
          <w:szCs w:val="24"/>
        </w:rPr>
        <w:t xml:space="preserve"> </w:t>
      </w:r>
      <w:r w:rsidRPr="002E0091">
        <w:rPr>
          <w:rFonts w:ascii="Rubik Light" w:hAnsi="Rubik Light" w:cs="Rubik Light"/>
          <w:w w:val="110"/>
          <w:sz w:val="24"/>
          <w:szCs w:val="24"/>
        </w:rPr>
        <w:t>dias</w:t>
      </w:r>
      <w:r w:rsidRPr="002E0091">
        <w:rPr>
          <w:rFonts w:ascii="Rubik Light" w:hAnsi="Rubik Light" w:cs="Rubik Light"/>
          <w:spacing w:val="13"/>
          <w:w w:val="110"/>
          <w:sz w:val="24"/>
          <w:szCs w:val="24"/>
        </w:rPr>
        <w:t xml:space="preserve"> </w:t>
      </w:r>
      <w:r w:rsidRPr="002E0091">
        <w:rPr>
          <w:rFonts w:ascii="Rubik Light" w:hAnsi="Rubik Light" w:cs="Rubik Light"/>
          <w:w w:val="110"/>
          <w:sz w:val="24"/>
          <w:szCs w:val="24"/>
        </w:rPr>
        <w:t>do</w:t>
      </w:r>
      <w:r w:rsidRPr="002E0091">
        <w:rPr>
          <w:rFonts w:ascii="Rubik Light" w:hAnsi="Rubik Light" w:cs="Rubik Light"/>
          <w:spacing w:val="13"/>
          <w:w w:val="110"/>
          <w:sz w:val="24"/>
          <w:szCs w:val="24"/>
        </w:rPr>
        <w:t xml:space="preserve"> </w:t>
      </w:r>
      <w:r w:rsidRPr="002E0091">
        <w:rPr>
          <w:rFonts w:ascii="Rubik Light" w:hAnsi="Rubik Light" w:cs="Rubik Light"/>
          <w:w w:val="110"/>
          <w:sz w:val="24"/>
          <w:szCs w:val="24"/>
        </w:rPr>
        <w:t>mês</w:t>
      </w:r>
      <w:r w:rsidRPr="002E0091">
        <w:rPr>
          <w:rFonts w:ascii="Rubik Light" w:hAnsi="Rubik Light" w:cs="Rubik Light"/>
          <w:spacing w:val="14"/>
          <w:w w:val="110"/>
          <w:sz w:val="24"/>
          <w:szCs w:val="24"/>
        </w:rPr>
        <w:t xml:space="preserve"> </w:t>
      </w:r>
      <w:r w:rsidRPr="002E0091">
        <w:rPr>
          <w:rFonts w:ascii="Rubik Light" w:hAnsi="Rubik Light" w:cs="Rubik Light"/>
          <w:w w:val="110"/>
          <w:sz w:val="24"/>
          <w:szCs w:val="24"/>
        </w:rPr>
        <w:t>de</w:t>
      </w:r>
      <w:r w:rsidRPr="002E0091">
        <w:rPr>
          <w:rFonts w:ascii="Rubik Light" w:hAnsi="Rubik Light" w:cs="Rubik Light"/>
          <w:spacing w:val="13"/>
          <w:w w:val="110"/>
          <w:sz w:val="24"/>
          <w:szCs w:val="24"/>
        </w:rPr>
        <w:t xml:space="preserve"> </w:t>
      </w:r>
      <w:r>
        <w:rPr>
          <w:rFonts w:ascii="Rubik Light" w:hAnsi="Rubik Light" w:cs="Rubik Light"/>
          <w:w w:val="110"/>
          <w:sz w:val="24"/>
          <w:szCs w:val="24"/>
        </w:rPr>
        <w:t>dezembro</w:t>
      </w:r>
      <w:r w:rsidRPr="002E0091">
        <w:rPr>
          <w:rFonts w:ascii="Rubik Light" w:hAnsi="Rubik Light" w:cs="Rubik Light"/>
          <w:spacing w:val="13"/>
          <w:w w:val="110"/>
          <w:sz w:val="24"/>
          <w:szCs w:val="24"/>
        </w:rPr>
        <w:t xml:space="preserve"> </w:t>
      </w:r>
      <w:r w:rsidRPr="002E0091">
        <w:rPr>
          <w:rFonts w:ascii="Rubik Light" w:hAnsi="Rubik Light" w:cs="Rubik Light"/>
          <w:w w:val="110"/>
          <w:sz w:val="24"/>
          <w:szCs w:val="24"/>
        </w:rPr>
        <w:t>de</w:t>
      </w:r>
      <w:r w:rsidRPr="002E0091">
        <w:rPr>
          <w:rFonts w:ascii="Rubik Light" w:hAnsi="Rubik Light" w:cs="Rubik Light"/>
          <w:spacing w:val="13"/>
          <w:w w:val="110"/>
          <w:sz w:val="24"/>
          <w:szCs w:val="24"/>
        </w:rPr>
        <w:t xml:space="preserve"> </w:t>
      </w:r>
      <w:r w:rsidRPr="002E0091">
        <w:rPr>
          <w:rFonts w:ascii="Rubik Light" w:hAnsi="Rubik Light" w:cs="Rubik Light"/>
          <w:w w:val="110"/>
          <w:sz w:val="24"/>
          <w:szCs w:val="24"/>
        </w:rPr>
        <w:t>201</w:t>
      </w:r>
      <w:r>
        <w:rPr>
          <w:rFonts w:ascii="Rubik Light" w:hAnsi="Rubik Light" w:cs="Rubik Light"/>
          <w:w w:val="110"/>
          <w:sz w:val="24"/>
          <w:szCs w:val="24"/>
        </w:rPr>
        <w:t>9</w:t>
      </w:r>
      <w:r w:rsidRPr="002E0091">
        <w:rPr>
          <w:rFonts w:ascii="Rubik Light" w:hAnsi="Rubik Light" w:cs="Rubik Light"/>
          <w:w w:val="110"/>
          <w:sz w:val="24"/>
          <w:szCs w:val="24"/>
        </w:rPr>
        <w:t>.</w:t>
      </w:r>
    </w:p>
    <w:p w:rsidR="00757B00" w:rsidRPr="0012704A" w:rsidRDefault="00757B00" w:rsidP="00757B00">
      <w:pPr>
        <w:ind w:right="104"/>
        <w:jc w:val="both"/>
        <w:rPr>
          <w:rFonts w:ascii="Rubik Light" w:hAnsi="Rubik Light" w:cs="Rubik Light"/>
          <w:sz w:val="16"/>
          <w:szCs w:val="16"/>
        </w:rPr>
      </w:pPr>
    </w:p>
    <w:p w:rsidR="00757B00" w:rsidRPr="0021504D" w:rsidRDefault="00757B00" w:rsidP="00757B00">
      <w:pPr>
        <w:ind w:right="104"/>
        <w:jc w:val="both"/>
        <w:rPr>
          <w:rFonts w:ascii="Rubik Light" w:hAnsi="Rubik Light" w:cs="Rubik Light"/>
          <w:sz w:val="16"/>
          <w:szCs w:val="16"/>
        </w:rPr>
      </w:pPr>
      <w:r>
        <w:rPr>
          <w:rFonts w:ascii="Rubik Light" w:hAnsi="Rubik Light" w:cs="Rubik Light"/>
          <w:sz w:val="16"/>
          <w:szCs w:val="16"/>
        </w:rPr>
        <w:t xml:space="preserve"> </w:t>
      </w:r>
    </w:p>
    <w:p w:rsidR="00757B00" w:rsidRPr="002E0091" w:rsidRDefault="00757B00" w:rsidP="00757B00">
      <w:pPr>
        <w:spacing w:before="106"/>
        <w:ind w:left="1658" w:right="1660"/>
        <w:jc w:val="center"/>
        <w:rPr>
          <w:rFonts w:ascii="Rubik Light" w:hAnsi="Rubik Light" w:cs="Rubik Light"/>
          <w:b/>
          <w:sz w:val="24"/>
          <w:szCs w:val="24"/>
        </w:rPr>
      </w:pPr>
      <w:r w:rsidRPr="002E0091">
        <w:rPr>
          <w:rFonts w:ascii="Rubik Light" w:hAnsi="Rubik Light" w:cs="Rubik Light"/>
          <w:b/>
          <w:sz w:val="24"/>
          <w:szCs w:val="24"/>
        </w:rPr>
        <w:t>RAFAEL MACHADO</w:t>
      </w:r>
    </w:p>
    <w:p w:rsidR="00757B00" w:rsidRPr="002E0091" w:rsidRDefault="00757B00" w:rsidP="00757B00">
      <w:pPr>
        <w:spacing w:before="8"/>
        <w:ind w:left="1658" w:right="1660"/>
        <w:jc w:val="center"/>
        <w:rPr>
          <w:rFonts w:ascii="Rubik Light" w:hAnsi="Rubik Light" w:cs="Rubik Light"/>
          <w:b/>
          <w:sz w:val="24"/>
          <w:szCs w:val="24"/>
        </w:rPr>
      </w:pPr>
      <w:r w:rsidRPr="002E0091">
        <w:rPr>
          <w:rFonts w:ascii="Rubik Light" w:hAnsi="Rubik Light" w:cs="Rubik Light"/>
          <w:b/>
          <w:sz w:val="24"/>
          <w:szCs w:val="24"/>
        </w:rPr>
        <w:t>Prefeito Municipal</w:t>
      </w:r>
    </w:p>
    <w:p w:rsidR="00757B00" w:rsidRPr="002E0091" w:rsidRDefault="00757B00" w:rsidP="00757B00">
      <w:pPr>
        <w:pStyle w:val="Corpodetexto"/>
        <w:spacing w:before="10"/>
        <w:rPr>
          <w:rFonts w:ascii="Rubik Light" w:hAnsi="Rubik Light" w:cs="Rubik Light"/>
          <w:b/>
          <w:lang w:val="pt-BR"/>
        </w:rPr>
      </w:pPr>
    </w:p>
    <w:p w:rsidR="00757B00" w:rsidRPr="002E0091" w:rsidRDefault="00757B00" w:rsidP="00757B00">
      <w:pPr>
        <w:ind w:left="101" w:right="101"/>
        <w:jc w:val="both"/>
        <w:rPr>
          <w:rFonts w:ascii="Rubik Light" w:hAnsi="Rubik Light" w:cs="Rubik Light"/>
          <w:w w:val="110"/>
          <w:sz w:val="24"/>
          <w:szCs w:val="24"/>
        </w:rPr>
      </w:pPr>
      <w:r w:rsidRPr="002E0091">
        <w:rPr>
          <w:rFonts w:ascii="Rubik Light" w:hAnsi="Rubik Light" w:cs="Rubik Light"/>
          <w:w w:val="110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757B00" w:rsidRPr="002E0091" w:rsidRDefault="00757B00" w:rsidP="00757B00">
      <w:pPr>
        <w:ind w:left="101" w:right="101"/>
        <w:jc w:val="both"/>
        <w:rPr>
          <w:rFonts w:ascii="Rubik Light" w:hAnsi="Rubik Light" w:cs="Rubik Light"/>
          <w:sz w:val="24"/>
          <w:szCs w:val="24"/>
        </w:rPr>
      </w:pPr>
    </w:p>
    <w:p w:rsidR="00757B00" w:rsidRPr="00BC1010" w:rsidRDefault="00757B00" w:rsidP="00757B00">
      <w:pPr>
        <w:ind w:left="101" w:right="101"/>
        <w:jc w:val="both"/>
        <w:rPr>
          <w:rFonts w:ascii="Rubik Light" w:hAnsi="Rubik Light" w:cs="Rubik Light"/>
          <w:sz w:val="16"/>
          <w:szCs w:val="16"/>
        </w:rPr>
      </w:pPr>
    </w:p>
    <w:p w:rsidR="00757B00" w:rsidRPr="002E0091" w:rsidRDefault="00757B00" w:rsidP="00757B00">
      <w:pPr>
        <w:pStyle w:val="Corpodetexto"/>
        <w:jc w:val="center"/>
        <w:rPr>
          <w:rFonts w:ascii="Rubik Light" w:hAnsi="Rubik Light" w:cs="Rubik Light"/>
          <w:b/>
          <w:i/>
          <w:lang w:val="pt-BR"/>
        </w:rPr>
      </w:pPr>
      <w:r w:rsidRPr="002E0091">
        <w:rPr>
          <w:rFonts w:ascii="Rubik Light" w:hAnsi="Rubik Light" w:cs="Rubik Light"/>
          <w:b/>
          <w:lang w:val="pt-BR"/>
        </w:rPr>
        <w:t>GIRLEI AUGUSTO PEZ BOLZAN</w:t>
      </w:r>
    </w:p>
    <w:p w:rsidR="00757B00" w:rsidRPr="00E315BD" w:rsidRDefault="00757B00" w:rsidP="00757B00">
      <w:pPr>
        <w:pStyle w:val="Corpodetexto"/>
        <w:jc w:val="center"/>
        <w:rPr>
          <w:rFonts w:ascii="Rubik Light" w:hAnsi="Rubik Light" w:cs="Rubik Light"/>
          <w:b/>
          <w:lang w:val="pt-BR"/>
        </w:rPr>
      </w:pPr>
      <w:r w:rsidRPr="002E0091">
        <w:rPr>
          <w:rFonts w:ascii="Rubik Light" w:hAnsi="Rubik Light" w:cs="Rubik Light"/>
          <w:b/>
          <w:lang w:val="pt-BR"/>
        </w:rPr>
        <w:t>Secretário Municipal de Administração</w:t>
      </w:r>
    </w:p>
    <w:p w:rsidR="004D4398" w:rsidRPr="00757B00" w:rsidRDefault="004D4398" w:rsidP="00757B00"/>
    <w:sectPr w:rsidR="004D4398" w:rsidRPr="00757B00" w:rsidSect="00362EAE">
      <w:headerReference w:type="default" r:id="rId6"/>
      <w:pgSz w:w="12350" w:h="17250"/>
      <w:pgMar w:top="1985" w:right="1134" w:bottom="1985" w:left="1701" w:header="765" w:footer="3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D17" w:rsidRDefault="00224D17" w:rsidP="00502AF7">
      <w:r>
        <w:separator/>
      </w:r>
    </w:p>
  </w:endnote>
  <w:endnote w:type="continuationSeparator" w:id="1">
    <w:p w:rsidR="00224D17" w:rsidRDefault="00224D17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D17" w:rsidRDefault="00224D17" w:rsidP="00502AF7">
      <w:r>
        <w:separator/>
      </w:r>
    </w:p>
  </w:footnote>
  <w:footnote w:type="continuationSeparator" w:id="1">
    <w:p w:rsidR="00224D17" w:rsidRDefault="00224D17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5D0" w:rsidRDefault="00224D17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24D17"/>
    <w:rsid w:val="004D4398"/>
    <w:rsid w:val="00502AF7"/>
    <w:rsid w:val="006B32F0"/>
    <w:rsid w:val="00757B00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757B00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57B00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757B00"/>
    <w:rPr>
      <w:i/>
      <w:iCs/>
    </w:rPr>
  </w:style>
  <w:style w:type="character" w:customStyle="1" w:styleId="Textodocorpo">
    <w:name w:val="Texto do corpo_"/>
    <w:basedOn w:val="Fontepargpadro"/>
    <w:link w:val="Textodocorpo0"/>
    <w:rsid w:val="00757B00"/>
    <w:rPr>
      <w:rFonts w:cs="Calibri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757B00"/>
    <w:pPr>
      <w:widowControl w:val="0"/>
      <w:shd w:val="clear" w:color="auto" w:fill="FFFFFF"/>
      <w:spacing w:before="480" w:after="180" w:line="288" w:lineRule="exact"/>
    </w:pPr>
    <w:rPr>
      <w:rFonts w:cs="Calibr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2019-12-16T18:03:00Z</dcterms:created>
  <dcterms:modified xsi:type="dcterms:W3CDTF">2019-12-16T18:03:00Z</dcterms:modified>
</cp:coreProperties>
</file>