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74" w:rsidRDefault="00977374" w:rsidP="00977374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7374" w:rsidRDefault="00977374" w:rsidP="00977374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1.774, DE 5 DE ABRIL DE 2021.</w:t>
      </w:r>
    </w:p>
    <w:p w:rsidR="00977374" w:rsidRPr="00977374" w:rsidRDefault="00977374" w:rsidP="00977374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artigo_1"/>
    </w:p>
    <w:p w:rsidR="00977374" w:rsidRPr="00977374" w:rsidRDefault="00977374" w:rsidP="00977374">
      <w:pPr>
        <w:ind w:left="1418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374">
        <w:rPr>
          <w:rFonts w:ascii="Times New Roman" w:hAnsi="Times New Roman" w:cs="Times New Roman"/>
          <w:b/>
          <w:sz w:val="24"/>
          <w:szCs w:val="24"/>
        </w:rPr>
        <w:t>ALTERA DISPOSITIVO DA LEI Nº 1.303, DE 8 DE JULHO DE 2009, QUE REGULAMENTA NO MUNICÍPIO DE CAMPO NOVO DO PARECIS O TRATAMENTO DIFERENCIADO E FAVORECIDO ÀS MICROEMPRESAS E EMPRESAS DE PEQUENO PORTE DE QUE TRATA A LEI COMPLEMENTAR FEDERAL Nº 123, DE 14 DE DEZEMBRO DE 2006, E DÁ OUTRAS PROVIDÊNCIAS.</w:t>
      </w:r>
    </w:p>
    <w:p w:rsidR="00977374" w:rsidRPr="00977374" w:rsidRDefault="00977374" w:rsidP="00977374">
      <w:pPr>
        <w:pStyle w:val="Corpodetexto"/>
        <w:ind w:left="1418" w:right="-46"/>
        <w:rPr>
          <w:rFonts w:ascii="Times New Roman" w:hAnsi="Times New Roman" w:cs="Times New Roman"/>
          <w:lang w:val="pt-BR"/>
        </w:rPr>
      </w:pPr>
    </w:p>
    <w:p w:rsidR="00977374" w:rsidRPr="00977374" w:rsidRDefault="00977374" w:rsidP="0097737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77374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977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77374" w:rsidRPr="00977374" w:rsidRDefault="00977374" w:rsidP="0097737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7374" w:rsidRPr="00977374" w:rsidRDefault="00977374" w:rsidP="00977374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977374" w:rsidRPr="00977374" w:rsidRDefault="00977374" w:rsidP="0097737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77374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 w:rsidRPr="00977374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 </w:t>
      </w:r>
      <w:r w:rsidRPr="00977374">
        <w:rPr>
          <w:rFonts w:ascii="Times New Roman" w:hAnsi="Times New Roman" w:cs="Times New Roman"/>
          <w:sz w:val="24"/>
          <w:szCs w:val="24"/>
        </w:rPr>
        <w:t xml:space="preserve">O </w:t>
      </w:r>
      <w:r w:rsidRPr="00977374"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 do art. 20 </w:t>
      </w:r>
      <w:r w:rsidRPr="00977374">
        <w:rPr>
          <w:rFonts w:ascii="Times New Roman" w:hAnsi="Times New Roman" w:cs="Times New Roman"/>
          <w:sz w:val="24"/>
          <w:szCs w:val="24"/>
        </w:rPr>
        <w:t>da Lei nº 1.303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7374">
        <w:rPr>
          <w:rFonts w:ascii="Times New Roman" w:hAnsi="Times New Roman" w:cs="Times New Roman"/>
          <w:sz w:val="24"/>
          <w:szCs w:val="24"/>
        </w:rPr>
        <w:t xml:space="preserve"> de 8 de julho de 2009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73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7374">
        <w:rPr>
          <w:rFonts w:ascii="Times New Roman" w:hAnsi="Times New Roman" w:cs="Times New Roman"/>
          <w:sz w:val="24"/>
          <w:szCs w:val="24"/>
        </w:rPr>
        <w:t xml:space="preserve">passa a vigorar com a seguinte redação: </w:t>
      </w:r>
    </w:p>
    <w:p w:rsidR="00977374" w:rsidRPr="00977374" w:rsidRDefault="00977374" w:rsidP="00977374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977374" w:rsidRPr="00977374" w:rsidRDefault="00977374" w:rsidP="00977374">
      <w:pPr>
        <w:ind w:right="-46" w:firstLine="1418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  <w:r w:rsidRPr="00977374">
        <w:rPr>
          <w:rFonts w:ascii="Times New Roman" w:hAnsi="Times New Roman" w:cs="Times New Roman"/>
          <w:i/>
          <w:sz w:val="24"/>
          <w:szCs w:val="24"/>
        </w:rPr>
        <w:t xml:space="preserve">“Art. 20. </w:t>
      </w:r>
      <w:r w:rsidRPr="009773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As MEI's são isentas das taxas de localização e funcionamento e taxas de licença sanitária.</w:t>
      </w:r>
    </w:p>
    <w:p w:rsidR="00977374" w:rsidRPr="00977374" w:rsidRDefault="00977374" w:rsidP="0097737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73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 w:rsidRPr="009773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  <w:t>..................................................”</w:t>
      </w:r>
      <w:r w:rsidRPr="009773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(NR)</w:t>
      </w:r>
    </w:p>
    <w:p w:rsidR="00977374" w:rsidRPr="00977374" w:rsidRDefault="00977374" w:rsidP="00977374">
      <w:pPr>
        <w:tabs>
          <w:tab w:val="left" w:pos="0"/>
          <w:tab w:val="left" w:pos="9072"/>
        </w:tabs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977374" w:rsidRPr="00977374" w:rsidRDefault="00977374" w:rsidP="00977374">
      <w:pPr>
        <w:jc w:val="both"/>
        <w:rPr>
          <w:rFonts w:ascii="Times New Roman" w:hAnsi="Times New Roman" w:cs="Times New Roman"/>
          <w:sz w:val="24"/>
          <w:szCs w:val="24"/>
        </w:rPr>
      </w:pPr>
      <w:r w:rsidRPr="00977374">
        <w:rPr>
          <w:rFonts w:ascii="Times New Roman" w:hAnsi="Times New Roman" w:cs="Times New Roman"/>
          <w:b/>
          <w:sz w:val="24"/>
          <w:szCs w:val="24"/>
        </w:rPr>
        <w:tab/>
      </w:r>
      <w:r w:rsidRPr="00977374">
        <w:rPr>
          <w:rFonts w:ascii="Times New Roman" w:hAnsi="Times New Roman" w:cs="Times New Roman"/>
          <w:b/>
          <w:sz w:val="24"/>
          <w:szCs w:val="24"/>
        </w:rPr>
        <w:tab/>
        <w:t>Art. 2º</w:t>
      </w:r>
      <w:r w:rsidRPr="00977374">
        <w:rPr>
          <w:rFonts w:ascii="Times New Roman" w:hAnsi="Times New Roman" w:cs="Times New Roman"/>
          <w:sz w:val="24"/>
          <w:szCs w:val="24"/>
        </w:rPr>
        <w:t>. Esta Lei entra em vigor na data de sua publicação, revogado o art. 20-A, da Lei nº 1.303, de 8 de julho de 2009</w:t>
      </w:r>
      <w:r w:rsidR="008A57F2">
        <w:rPr>
          <w:rFonts w:ascii="Times New Roman" w:hAnsi="Times New Roman" w:cs="Times New Roman"/>
          <w:sz w:val="24"/>
          <w:szCs w:val="24"/>
        </w:rPr>
        <w:t>,</w:t>
      </w:r>
      <w:r w:rsidRPr="009773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7374">
        <w:rPr>
          <w:rFonts w:ascii="Times New Roman" w:hAnsi="Times New Roman" w:cs="Times New Roman"/>
          <w:sz w:val="24"/>
          <w:szCs w:val="24"/>
        </w:rPr>
        <w:t>e demais disposições em contrário.</w:t>
      </w:r>
    </w:p>
    <w:p w:rsidR="00977374" w:rsidRPr="00977374" w:rsidRDefault="00977374" w:rsidP="00977374">
      <w:pPr>
        <w:tabs>
          <w:tab w:val="left" w:pos="0"/>
          <w:tab w:val="left" w:pos="907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7374" w:rsidRPr="00977374" w:rsidRDefault="00977374" w:rsidP="00977374">
      <w:pPr>
        <w:tabs>
          <w:tab w:val="left" w:pos="1418"/>
        </w:tabs>
        <w:ind w:left="-284"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977374" w:rsidRPr="00977374" w:rsidRDefault="00977374" w:rsidP="00977374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374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5 de abril de 2021.  </w:t>
      </w:r>
    </w:p>
    <w:p w:rsidR="00977374" w:rsidRPr="00977374" w:rsidRDefault="00977374" w:rsidP="0097737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7374" w:rsidRPr="00977374" w:rsidRDefault="00977374" w:rsidP="0097737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7374" w:rsidRDefault="00977374" w:rsidP="0097737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7374" w:rsidRPr="00977374" w:rsidRDefault="00977374" w:rsidP="0097737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7374" w:rsidRPr="00977374" w:rsidRDefault="00977374" w:rsidP="0097737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374">
        <w:rPr>
          <w:rFonts w:ascii="Times New Roman" w:hAnsi="Times New Roman" w:cs="Times New Roman"/>
          <w:sz w:val="24"/>
          <w:szCs w:val="24"/>
        </w:rPr>
        <w:tab/>
      </w:r>
      <w:r w:rsidRPr="00977374">
        <w:rPr>
          <w:rFonts w:ascii="Times New Roman" w:hAnsi="Times New Roman" w:cs="Times New Roman"/>
          <w:sz w:val="24"/>
          <w:szCs w:val="24"/>
        </w:rPr>
        <w:tab/>
      </w:r>
      <w:r w:rsidRPr="00977374">
        <w:rPr>
          <w:rFonts w:ascii="Times New Roman" w:hAnsi="Times New Roman" w:cs="Times New Roman"/>
          <w:sz w:val="24"/>
          <w:szCs w:val="24"/>
        </w:rPr>
        <w:tab/>
      </w:r>
      <w:r w:rsidRPr="00977374">
        <w:rPr>
          <w:rFonts w:ascii="Times New Roman" w:hAnsi="Times New Roman" w:cs="Times New Roman"/>
          <w:sz w:val="24"/>
          <w:szCs w:val="24"/>
        </w:rPr>
        <w:tab/>
      </w:r>
      <w:r w:rsidRPr="00977374">
        <w:rPr>
          <w:rFonts w:ascii="Times New Roman" w:hAnsi="Times New Roman" w:cs="Times New Roman"/>
          <w:b/>
          <w:sz w:val="24"/>
          <w:szCs w:val="24"/>
        </w:rPr>
        <w:t xml:space="preserve">                 VER. MARCELO JOSÉ BURGEL</w:t>
      </w:r>
    </w:p>
    <w:p w:rsidR="00977374" w:rsidRPr="00977374" w:rsidRDefault="00977374" w:rsidP="00977374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7374">
        <w:rPr>
          <w:rFonts w:ascii="Times New Roman" w:hAnsi="Times New Roman" w:cs="Times New Roman"/>
          <w:sz w:val="24"/>
          <w:szCs w:val="24"/>
        </w:rPr>
        <w:t xml:space="preserve"> </w:t>
      </w:r>
      <w:r w:rsidRPr="00977374">
        <w:rPr>
          <w:rFonts w:ascii="Times New Roman" w:hAnsi="Times New Roman" w:cs="Times New Roman"/>
          <w:sz w:val="24"/>
          <w:szCs w:val="24"/>
        </w:rPr>
        <w:tab/>
      </w:r>
      <w:r w:rsidRPr="00977374">
        <w:rPr>
          <w:rFonts w:ascii="Times New Roman" w:hAnsi="Times New Roman" w:cs="Times New Roman"/>
          <w:sz w:val="24"/>
          <w:szCs w:val="24"/>
        </w:rPr>
        <w:tab/>
      </w:r>
      <w:r w:rsidRPr="00977374">
        <w:rPr>
          <w:rFonts w:ascii="Times New Roman" w:hAnsi="Times New Roman" w:cs="Times New Roman"/>
          <w:sz w:val="24"/>
          <w:szCs w:val="24"/>
        </w:rPr>
        <w:tab/>
      </w:r>
      <w:r w:rsidRPr="00977374">
        <w:rPr>
          <w:rFonts w:ascii="Times New Roman" w:hAnsi="Times New Roman" w:cs="Times New Roman"/>
          <w:sz w:val="24"/>
          <w:szCs w:val="24"/>
        </w:rPr>
        <w:tab/>
      </w:r>
      <w:r w:rsidRPr="00977374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977374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77374" w:rsidRPr="00977374" w:rsidRDefault="00977374" w:rsidP="00977374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77374" w:rsidRPr="00977374" w:rsidRDefault="00977374" w:rsidP="00977374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7374" w:rsidRDefault="00977374" w:rsidP="00977374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7374" w:rsidRDefault="00977374" w:rsidP="00977374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07.04.2021.</w:t>
      </w:r>
    </w:p>
    <w:p w:rsidR="00977374" w:rsidRDefault="00977374" w:rsidP="00977374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7374" w:rsidRDefault="00977374" w:rsidP="00977374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7374" w:rsidRDefault="00977374" w:rsidP="00977374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7374" w:rsidRDefault="00977374" w:rsidP="00977374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977374" w:rsidRDefault="00977374" w:rsidP="00977374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  <w:bookmarkEnd w:id="0"/>
    </w:p>
    <w:p w:rsidR="00175586" w:rsidRPr="00977374" w:rsidRDefault="00175586" w:rsidP="00977374"/>
    <w:sectPr w:rsidR="00175586" w:rsidRPr="00977374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B17" w:rsidRDefault="00166B17" w:rsidP="000236BB">
      <w:r>
        <w:separator/>
      </w:r>
    </w:p>
  </w:endnote>
  <w:endnote w:type="continuationSeparator" w:id="1">
    <w:p w:rsidR="00166B17" w:rsidRDefault="00166B17" w:rsidP="00023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5B0B7D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B17" w:rsidRDefault="00166B17" w:rsidP="000236BB">
      <w:r>
        <w:separator/>
      </w:r>
    </w:p>
  </w:footnote>
  <w:footnote w:type="continuationSeparator" w:id="1">
    <w:p w:rsidR="00166B17" w:rsidRDefault="00166B17" w:rsidP="00023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5B0B7D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36BB"/>
    <w:rsid w:val="00166B17"/>
    <w:rsid w:val="00175586"/>
    <w:rsid w:val="001915A3"/>
    <w:rsid w:val="00217F62"/>
    <w:rsid w:val="002B4319"/>
    <w:rsid w:val="005B0B7D"/>
    <w:rsid w:val="00736EC5"/>
    <w:rsid w:val="008A57F2"/>
    <w:rsid w:val="00977374"/>
    <w:rsid w:val="009A3E01"/>
    <w:rsid w:val="009C454F"/>
    <w:rsid w:val="00A906D8"/>
    <w:rsid w:val="00AB5A74"/>
    <w:rsid w:val="00B530F7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SemEspaamento">
    <w:name w:val="No Spacing"/>
    <w:uiPriority w:val="1"/>
    <w:qFormat/>
    <w:rsid w:val="00977374"/>
    <w:rPr>
      <w:rFonts w:ascii="Calibri" w:eastAsia="Calibri" w:hAnsi="Calibri" w:cs="Times New Roman"/>
      <w:lang w:eastAsia="pt-BR"/>
    </w:rPr>
  </w:style>
  <w:style w:type="paragraph" w:customStyle="1" w:styleId="PLRedaoTexto">
    <w:name w:val="PL Redação Texto"/>
    <w:basedOn w:val="Normal"/>
    <w:autoRedefine/>
    <w:uiPriority w:val="99"/>
    <w:rsid w:val="00977374"/>
    <w:pPr>
      <w:widowControl w:val="0"/>
      <w:autoSpaceDE w:val="0"/>
      <w:autoSpaceDN w:val="0"/>
      <w:ind w:left="3686"/>
      <w:jc w:val="both"/>
    </w:pPr>
    <w:rPr>
      <w:rFonts w:ascii="Arial" w:eastAsia="Times New Roman" w:hAnsi="Arial" w:cs="Arial"/>
      <w:b/>
      <w:bCs/>
      <w:sz w:val="24"/>
      <w:lang w:eastAsia="pt-BR"/>
    </w:rPr>
  </w:style>
  <w:style w:type="paragraph" w:customStyle="1" w:styleId="card-text">
    <w:name w:val="card-text"/>
    <w:basedOn w:val="Normal"/>
    <w:uiPriority w:val="99"/>
    <w:rsid w:val="009773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2021-04-07T17:22:00Z</cp:lastPrinted>
  <dcterms:created xsi:type="dcterms:W3CDTF">2021-04-06T19:10:00Z</dcterms:created>
  <dcterms:modified xsi:type="dcterms:W3CDTF">2021-04-07T17:23:00Z</dcterms:modified>
</cp:coreProperties>
</file>