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40C" w:rsidRPr="00F74525" w:rsidRDefault="0095640C" w:rsidP="00F7452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5640C" w:rsidRPr="00F74525" w:rsidRDefault="0095640C" w:rsidP="00F7452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525">
        <w:rPr>
          <w:rFonts w:ascii="Times New Roman" w:hAnsi="Times New Roman" w:cs="Times New Roman"/>
          <w:b/>
          <w:sz w:val="24"/>
          <w:szCs w:val="24"/>
          <w:u w:val="single"/>
        </w:rPr>
        <w:t>AUTÓGRAFO Nº 1.89</w:t>
      </w:r>
      <w:r w:rsidRPr="00F7452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74525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F7452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7452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F74525">
        <w:rPr>
          <w:rFonts w:ascii="Times New Roman" w:hAnsi="Times New Roman" w:cs="Times New Roman"/>
          <w:b/>
          <w:sz w:val="24"/>
          <w:szCs w:val="24"/>
          <w:u w:val="single"/>
        </w:rPr>
        <w:t xml:space="preserve">ABRIL </w:t>
      </w:r>
      <w:r w:rsidRPr="00F74525">
        <w:rPr>
          <w:rFonts w:ascii="Times New Roman" w:hAnsi="Times New Roman" w:cs="Times New Roman"/>
          <w:b/>
          <w:sz w:val="24"/>
          <w:szCs w:val="24"/>
          <w:u w:val="single"/>
        </w:rPr>
        <w:t>DE 2022.</w:t>
      </w:r>
    </w:p>
    <w:p w:rsidR="0095640C" w:rsidRPr="00F74525" w:rsidRDefault="0095640C" w:rsidP="00F7452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640C" w:rsidRPr="00F74525" w:rsidRDefault="0095640C" w:rsidP="00F74525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4525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95640C" w:rsidRPr="00F74525" w:rsidRDefault="0095640C" w:rsidP="00F74525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5640C" w:rsidRPr="00F74525" w:rsidRDefault="0095640C" w:rsidP="00F74525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745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R$ 2.</w:t>
      </w:r>
      <w:r w:rsidRPr="00F745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717</w:t>
      </w:r>
      <w:r w:rsidRPr="00F745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F745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375,64</w:t>
      </w:r>
      <w:r w:rsidRPr="00F745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95640C" w:rsidRPr="00F74525" w:rsidRDefault="0095640C" w:rsidP="00F74525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95640C" w:rsidRPr="00F74525" w:rsidRDefault="0095640C" w:rsidP="00F7452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F74525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F74525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95640C" w:rsidRPr="00F74525" w:rsidRDefault="0095640C" w:rsidP="00F7452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b/>
          <w:sz w:val="24"/>
          <w:szCs w:val="24"/>
        </w:rPr>
        <w:t>Art. 1º</w:t>
      </w:r>
      <w:r w:rsidRPr="00F74525"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R$ 2.</w:t>
      </w:r>
      <w:r w:rsidRPr="00F74525">
        <w:rPr>
          <w:rFonts w:ascii="Times New Roman" w:hAnsi="Times New Roman" w:cs="Times New Roman"/>
          <w:sz w:val="24"/>
          <w:szCs w:val="24"/>
        </w:rPr>
        <w:t>717</w:t>
      </w:r>
      <w:r w:rsidRPr="00F74525">
        <w:rPr>
          <w:rFonts w:ascii="Times New Roman" w:hAnsi="Times New Roman" w:cs="Times New Roman"/>
          <w:sz w:val="24"/>
          <w:szCs w:val="24"/>
        </w:rPr>
        <w:t>.</w:t>
      </w:r>
      <w:r w:rsidRPr="00F74525">
        <w:rPr>
          <w:rFonts w:ascii="Times New Roman" w:hAnsi="Times New Roman" w:cs="Times New Roman"/>
          <w:sz w:val="24"/>
          <w:szCs w:val="24"/>
        </w:rPr>
        <w:t>375,64</w:t>
      </w:r>
      <w:r w:rsidRPr="00F74525">
        <w:rPr>
          <w:rFonts w:ascii="Times New Roman" w:hAnsi="Times New Roman" w:cs="Times New Roman"/>
          <w:sz w:val="24"/>
          <w:szCs w:val="24"/>
        </w:rPr>
        <w:t xml:space="preserve"> (dois milhões</w:t>
      </w:r>
      <w:r w:rsidRPr="00F74525">
        <w:rPr>
          <w:rFonts w:ascii="Times New Roman" w:hAnsi="Times New Roman" w:cs="Times New Roman"/>
          <w:sz w:val="24"/>
          <w:szCs w:val="24"/>
        </w:rPr>
        <w:t>, setecentos e dezessete mil, trezentos e setenta e cinco</w:t>
      </w:r>
      <w:r w:rsidRPr="00F74525">
        <w:rPr>
          <w:rFonts w:ascii="Times New Roman" w:hAnsi="Times New Roman" w:cs="Times New Roman"/>
          <w:sz w:val="24"/>
          <w:szCs w:val="24"/>
        </w:rPr>
        <w:t xml:space="preserve"> reais</w:t>
      </w:r>
      <w:r w:rsidRPr="00F74525">
        <w:rPr>
          <w:rFonts w:ascii="Times New Roman" w:hAnsi="Times New Roman" w:cs="Times New Roman"/>
          <w:sz w:val="24"/>
          <w:szCs w:val="24"/>
        </w:rPr>
        <w:t xml:space="preserve"> e sessenta e quatro centavos</w:t>
      </w:r>
      <w:r w:rsidRPr="00F74525">
        <w:rPr>
          <w:rFonts w:ascii="Times New Roman" w:hAnsi="Times New Roman" w:cs="Times New Roman"/>
          <w:sz w:val="24"/>
          <w:szCs w:val="24"/>
        </w:rPr>
        <w:t>), nos termos do inciso I do art. 41 da Lei Federal nº 4.320, de 1964, nas seguintes dotações orçamentárias:</w:t>
      </w:r>
    </w:p>
    <w:p w:rsidR="0095640C" w:rsidRPr="00F74525" w:rsidRDefault="0095640C" w:rsidP="00F74525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40C" w:rsidRPr="00F74525" w:rsidRDefault="0095640C" w:rsidP="00F74525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525">
        <w:rPr>
          <w:rFonts w:ascii="Times New Roman" w:hAnsi="Times New Roman" w:cs="Times New Roman"/>
          <w:b/>
          <w:sz w:val="24"/>
          <w:szCs w:val="24"/>
        </w:rPr>
        <w:t>0</w:t>
      </w:r>
      <w:r w:rsidRPr="00F74525">
        <w:rPr>
          <w:rFonts w:ascii="Times New Roman" w:hAnsi="Times New Roman" w:cs="Times New Roman"/>
          <w:b/>
          <w:sz w:val="24"/>
          <w:szCs w:val="24"/>
        </w:rPr>
        <w:t>7</w:t>
      </w:r>
      <w:r w:rsidRPr="00F74525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 w:rsidRPr="00F74525">
        <w:rPr>
          <w:rFonts w:ascii="Times New Roman" w:hAnsi="Times New Roman" w:cs="Times New Roman"/>
          <w:b/>
          <w:sz w:val="24"/>
          <w:szCs w:val="24"/>
        </w:rPr>
        <w:t>INFRAESTRUTURA</w:t>
      </w:r>
    </w:p>
    <w:p w:rsidR="0095640C" w:rsidRPr="00F74525" w:rsidRDefault="0095640C" w:rsidP="00F7452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004 DEPARTAMENTO DO SISTEMA VIÁRIO</w:t>
      </w:r>
    </w:p>
    <w:p w:rsidR="0095640C" w:rsidRPr="00F74525" w:rsidRDefault="0095640C" w:rsidP="00F7452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15.451.0005.10018</w:t>
      </w:r>
      <w:r w:rsidRPr="00F74525">
        <w:rPr>
          <w:rFonts w:ascii="Times New Roman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>PAVIMENTAÇÃO E DRENAGEM DE VIAS URBANAS</w:t>
      </w:r>
    </w:p>
    <w:p w:rsidR="0095640C" w:rsidRPr="00F74525" w:rsidRDefault="0095640C" w:rsidP="00F7452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44</w:t>
      </w:r>
      <w:r w:rsidRPr="00F74525"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95640C" w:rsidRPr="00F74525" w:rsidRDefault="0095640C" w:rsidP="00F7452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27</w:t>
      </w:r>
      <w:r w:rsidRPr="00F74525">
        <w:rPr>
          <w:rFonts w:ascii="Times New Roman" w:hAnsi="Times New Roman" w:cs="Times New Roman"/>
          <w:sz w:val="24"/>
          <w:szCs w:val="24"/>
        </w:rPr>
        <w:t>010000000 Outros Convênios do Estado não Relacionados com a Educação/Saúde/Assistência Social.........................................................</w:t>
      </w:r>
      <w:r w:rsidRPr="00F74525">
        <w:rPr>
          <w:rFonts w:ascii="Times New Roman" w:hAnsi="Times New Roman" w:cs="Times New Roman"/>
          <w:sz w:val="24"/>
          <w:szCs w:val="24"/>
        </w:rPr>
        <w:t>.......</w:t>
      </w:r>
      <w:r w:rsidR="00F74525" w:rsidRPr="00F74525">
        <w:rPr>
          <w:rFonts w:ascii="Times New Roman" w:hAnsi="Times New Roman" w:cs="Times New Roman"/>
          <w:sz w:val="24"/>
          <w:szCs w:val="24"/>
        </w:rPr>
        <w:t>..</w:t>
      </w:r>
      <w:r w:rsidRPr="00F74525">
        <w:rPr>
          <w:rFonts w:ascii="Times New Roman" w:hAnsi="Times New Roman" w:cs="Times New Roman"/>
          <w:sz w:val="24"/>
          <w:szCs w:val="24"/>
        </w:rPr>
        <w:t>...R</w:t>
      </w:r>
      <w:proofErr w:type="gramStart"/>
      <w:r w:rsidRPr="00F74525">
        <w:rPr>
          <w:rFonts w:ascii="Times New Roman" w:hAnsi="Times New Roman" w:cs="Times New Roman"/>
          <w:sz w:val="24"/>
          <w:szCs w:val="24"/>
        </w:rPr>
        <w:t>$</w:t>
      </w:r>
      <w:r w:rsidR="00F74525" w:rsidRPr="00F74525">
        <w:rPr>
          <w:rFonts w:ascii="Times New Roman" w:hAnsi="Times New Roman" w:cs="Times New Roman"/>
          <w:sz w:val="24"/>
          <w:szCs w:val="24"/>
        </w:rPr>
        <w:t xml:space="preserve">  </w:t>
      </w:r>
      <w:r w:rsidRPr="00F74525">
        <w:rPr>
          <w:rFonts w:ascii="Times New Roman" w:hAnsi="Times New Roman" w:cs="Times New Roman"/>
          <w:sz w:val="24"/>
          <w:szCs w:val="24"/>
        </w:rPr>
        <w:t>983.269</w:t>
      </w:r>
      <w:proofErr w:type="gramEnd"/>
      <w:r w:rsidRPr="00F74525">
        <w:rPr>
          <w:rFonts w:ascii="Times New Roman" w:hAnsi="Times New Roman" w:cs="Times New Roman"/>
          <w:sz w:val="24"/>
          <w:szCs w:val="24"/>
        </w:rPr>
        <w:t>,85</w:t>
      </w:r>
    </w:p>
    <w:p w:rsidR="00F74525" w:rsidRPr="00F74525" w:rsidRDefault="00F74525" w:rsidP="00F74525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40C" w:rsidRPr="00F74525" w:rsidRDefault="0095640C" w:rsidP="00F74525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525">
        <w:rPr>
          <w:rFonts w:ascii="Times New Roman" w:hAnsi="Times New Roman" w:cs="Times New Roman"/>
          <w:b/>
          <w:sz w:val="24"/>
          <w:szCs w:val="24"/>
        </w:rPr>
        <w:t>09 SECRETARIA MUNICIPAL DE EDUCAÇÃO</w:t>
      </w:r>
    </w:p>
    <w:p w:rsidR="0095640C" w:rsidRPr="00F74525" w:rsidRDefault="0095640C" w:rsidP="00F7452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002 DEPARTAMENTO DE EDUCAÇÃO</w:t>
      </w:r>
    </w:p>
    <w:p w:rsidR="0095640C" w:rsidRPr="00F74525" w:rsidRDefault="0095640C" w:rsidP="00F7452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12.361.0007.10037</w:t>
      </w:r>
      <w:r w:rsidRPr="00F74525">
        <w:rPr>
          <w:rFonts w:ascii="Times New Roman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 xml:space="preserve">CONSTRUÇÃO E AMPLIAÇÃO DE UNIDADES ESCOLARES </w:t>
      </w:r>
      <w:r w:rsidR="00F74525" w:rsidRPr="00F74525">
        <w:rPr>
          <w:rFonts w:ascii="Times New Roman" w:hAnsi="Times New Roman" w:cs="Times New Roman"/>
          <w:sz w:val="24"/>
          <w:szCs w:val="24"/>
        </w:rPr>
        <w:t>-</w:t>
      </w:r>
      <w:r w:rsidRPr="00F74525">
        <w:rPr>
          <w:rFonts w:ascii="Times New Roman" w:hAnsi="Times New Roman" w:cs="Times New Roman"/>
          <w:sz w:val="24"/>
          <w:szCs w:val="24"/>
        </w:rPr>
        <w:t xml:space="preserve"> ENSINO FUNDAMENTAL</w:t>
      </w:r>
    </w:p>
    <w:p w:rsidR="0095640C" w:rsidRPr="00F74525" w:rsidRDefault="0095640C" w:rsidP="00F7452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449</w:t>
      </w:r>
      <w:r w:rsidRPr="00F74525">
        <w:rPr>
          <w:rFonts w:ascii="Times New Roman" w:hAnsi="Times New Roman" w:cs="Times New Roman"/>
          <w:sz w:val="24"/>
          <w:szCs w:val="24"/>
        </w:rPr>
        <w:t xml:space="preserve">0000000 </w:t>
      </w:r>
      <w:r w:rsidRPr="00F74525">
        <w:rPr>
          <w:rFonts w:ascii="Times New Roman" w:hAnsi="Times New Roman" w:cs="Times New Roman"/>
          <w:sz w:val="24"/>
          <w:szCs w:val="24"/>
        </w:rPr>
        <w:t>Aplicações Diretas</w:t>
      </w:r>
    </w:p>
    <w:p w:rsidR="0095640C" w:rsidRPr="00F74525" w:rsidRDefault="0095640C" w:rsidP="00F7452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2</w:t>
      </w:r>
      <w:r w:rsidRPr="00F74525">
        <w:rPr>
          <w:rFonts w:ascii="Times New Roman" w:hAnsi="Times New Roman" w:cs="Times New Roman"/>
          <w:sz w:val="24"/>
          <w:szCs w:val="24"/>
        </w:rPr>
        <w:t>5710000000</w:t>
      </w:r>
      <w:r w:rsidRPr="00F74525">
        <w:rPr>
          <w:rFonts w:ascii="Times New Roman" w:hAnsi="Times New Roman" w:cs="Times New Roman"/>
          <w:sz w:val="24"/>
          <w:szCs w:val="24"/>
        </w:rPr>
        <w:t xml:space="preserve"> Transferência</w:t>
      </w:r>
      <w:r w:rsidRPr="00F74525">
        <w:rPr>
          <w:rFonts w:ascii="Times New Roman" w:hAnsi="Times New Roman" w:cs="Times New Roman"/>
          <w:sz w:val="24"/>
          <w:szCs w:val="24"/>
        </w:rPr>
        <w:t>s de Convênios - Educação - Exercício Anterior</w:t>
      </w:r>
      <w:r w:rsidR="00F74525" w:rsidRPr="00F74525">
        <w:rPr>
          <w:rFonts w:ascii="Times New Roman" w:hAnsi="Times New Roman" w:cs="Times New Roman"/>
          <w:sz w:val="24"/>
          <w:szCs w:val="24"/>
        </w:rPr>
        <w:t>..</w:t>
      </w:r>
      <w:r w:rsidRPr="00F74525">
        <w:rPr>
          <w:rFonts w:ascii="Times New Roman" w:hAnsi="Times New Roman" w:cs="Times New Roman"/>
          <w:sz w:val="24"/>
          <w:szCs w:val="24"/>
        </w:rPr>
        <w:t>.R$</w:t>
      </w:r>
      <w:r w:rsidR="00F74525" w:rsidRPr="00F74525">
        <w:rPr>
          <w:rFonts w:ascii="Times New Roman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>1.278.104,04</w:t>
      </w:r>
    </w:p>
    <w:p w:rsidR="0095640C" w:rsidRPr="00F74525" w:rsidRDefault="0095640C" w:rsidP="00F74525">
      <w:pPr>
        <w:ind w:right="-46"/>
        <w:jc w:val="both"/>
        <w:rPr>
          <w:rStyle w:val="Forte"/>
          <w:rFonts w:ascii="Times New Roman" w:hAnsi="Times New Roman" w:cs="Times New Roman"/>
          <w:bCs w:val="0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</w:p>
    <w:p w:rsidR="00F74525" w:rsidRPr="00F74525" w:rsidRDefault="00F74525" w:rsidP="00F7452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12.361.0007.1003</w:t>
      </w:r>
      <w:r w:rsidRPr="00F74525">
        <w:rPr>
          <w:rFonts w:ascii="Times New Roman" w:hAnsi="Times New Roman" w:cs="Times New Roman"/>
          <w:sz w:val="24"/>
          <w:szCs w:val="24"/>
        </w:rPr>
        <w:t>8</w:t>
      </w:r>
      <w:r w:rsidRPr="00F74525">
        <w:rPr>
          <w:rFonts w:ascii="Times New Roman" w:hAnsi="Times New Roman" w:cs="Times New Roman"/>
          <w:sz w:val="24"/>
          <w:szCs w:val="24"/>
        </w:rPr>
        <w:t xml:space="preserve"> CONSTRUÇÃO E AMPLIAÇÃO DE </w:t>
      </w:r>
      <w:r w:rsidRPr="00F74525">
        <w:rPr>
          <w:rFonts w:ascii="Times New Roman" w:hAnsi="Times New Roman" w:cs="Times New Roman"/>
          <w:sz w:val="24"/>
          <w:szCs w:val="24"/>
        </w:rPr>
        <w:t>ESPAÇOS ESPORTIVOS NAS ESCOLAS</w:t>
      </w:r>
    </w:p>
    <w:p w:rsidR="00F74525" w:rsidRPr="00F74525" w:rsidRDefault="00F74525" w:rsidP="00F74525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95640C" w:rsidRPr="00F74525" w:rsidRDefault="00F74525" w:rsidP="00F74525">
      <w:pPr>
        <w:ind w:right="-46"/>
        <w:jc w:val="both"/>
        <w:rPr>
          <w:rStyle w:val="Forte"/>
          <w:rFonts w:ascii="Times New Roman" w:hAnsi="Times New Roman" w:cs="Times New Roman"/>
          <w:bCs w:val="0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25710000000 Transferências de Convênios - Educação - Exercício Anterior</w:t>
      </w:r>
      <w:proofErr w:type="gramStart"/>
      <w:r w:rsidRPr="00F74525">
        <w:rPr>
          <w:rFonts w:ascii="Times New Roman" w:hAnsi="Times New Roman" w:cs="Times New Roman"/>
          <w:sz w:val="24"/>
          <w:szCs w:val="24"/>
        </w:rPr>
        <w:t>.</w:t>
      </w:r>
      <w:r w:rsidRPr="00F74525">
        <w:rPr>
          <w:rFonts w:ascii="Times New Roman" w:hAnsi="Times New Roman" w:cs="Times New Roman"/>
          <w:sz w:val="24"/>
          <w:szCs w:val="24"/>
        </w:rPr>
        <w:t>..</w:t>
      </w:r>
      <w:r w:rsidRPr="00F7452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74525">
        <w:rPr>
          <w:rFonts w:ascii="Times New Roman" w:hAnsi="Times New Roman" w:cs="Times New Roman"/>
          <w:sz w:val="24"/>
          <w:szCs w:val="24"/>
        </w:rPr>
        <w:t>R$</w:t>
      </w:r>
      <w:r w:rsidRPr="00F74525">
        <w:rPr>
          <w:rFonts w:ascii="Times New Roman" w:hAnsi="Times New Roman" w:cs="Times New Roman"/>
          <w:sz w:val="24"/>
          <w:szCs w:val="24"/>
        </w:rPr>
        <w:t xml:space="preserve">  456.001,75</w:t>
      </w:r>
    </w:p>
    <w:p w:rsidR="00F74525" w:rsidRPr="00F74525" w:rsidRDefault="00F74525" w:rsidP="00F74525">
      <w:pPr>
        <w:ind w:right="-46"/>
        <w:jc w:val="both"/>
        <w:rPr>
          <w:rStyle w:val="Forte"/>
          <w:rFonts w:ascii="Times New Roman" w:hAnsi="Times New Roman" w:cs="Times New Roman"/>
          <w:bCs w:val="0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F74525">
        <w:rPr>
          <w:rFonts w:ascii="Times New Roman" w:hAnsi="Times New Roman" w:cs="Times New Roman"/>
          <w:b/>
          <w:sz w:val="24"/>
          <w:szCs w:val="24"/>
        </w:rPr>
        <w:t>TOTAL: R$ 2.</w:t>
      </w:r>
      <w:r w:rsidRPr="00F74525">
        <w:rPr>
          <w:rFonts w:ascii="Times New Roman" w:hAnsi="Times New Roman" w:cs="Times New Roman"/>
          <w:b/>
          <w:sz w:val="24"/>
          <w:szCs w:val="24"/>
        </w:rPr>
        <w:t>7171.375,64</w:t>
      </w:r>
    </w:p>
    <w:p w:rsidR="00F74525" w:rsidRPr="00F74525" w:rsidRDefault="00F74525" w:rsidP="00F74525">
      <w:pPr>
        <w:ind w:right="-46"/>
        <w:jc w:val="both"/>
        <w:rPr>
          <w:rStyle w:val="Forte"/>
          <w:rFonts w:ascii="Times New Roman" w:hAnsi="Times New Roman" w:cs="Times New Roman"/>
          <w:bCs w:val="0"/>
          <w:sz w:val="24"/>
          <w:szCs w:val="24"/>
        </w:rPr>
      </w:pPr>
    </w:p>
    <w:p w:rsidR="0095640C" w:rsidRPr="00F74525" w:rsidRDefault="0095640C" w:rsidP="00F74525">
      <w:pPr>
        <w:ind w:right="-46"/>
        <w:jc w:val="both"/>
        <w:rPr>
          <w:rStyle w:val="Forte"/>
          <w:rFonts w:ascii="Times New Roman" w:hAnsi="Times New Roman" w:cs="Times New Roman"/>
          <w:bCs w:val="0"/>
          <w:sz w:val="24"/>
          <w:szCs w:val="24"/>
        </w:rPr>
      </w:pPr>
    </w:p>
    <w:p w:rsidR="0095640C" w:rsidRPr="00F74525" w:rsidRDefault="0095640C" w:rsidP="00F7452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F74525">
        <w:rPr>
          <w:rFonts w:ascii="Times New Roman" w:hAnsi="Times New Roman" w:cs="Times New Roman"/>
          <w:sz w:val="24"/>
          <w:szCs w:val="24"/>
        </w:rPr>
        <w:t>. Para dar cobertura ao crédito adicional suplementar aberto no artigo anterior, serão utilizados recursos provenientes do superávit financeiro, de acordo com o art. 43, § 1º, inciso I, da Lei Federal nº 4.320, de 1964.</w:t>
      </w:r>
    </w:p>
    <w:p w:rsidR="0095640C" w:rsidRPr="00F74525" w:rsidRDefault="0095640C" w:rsidP="00F74525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F74525" w:rsidRDefault="0095640C" w:rsidP="00F7452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F74525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F74525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 o  período  de  2022 a 2025, a Lei Municipal nº 2.244, de 4 de novembro de 2021, que dispõe sobre as Diretrizes </w:t>
      </w:r>
      <w:r w:rsidR="00F74525">
        <w:rPr>
          <w:rFonts w:ascii="Times New Roman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>Orçamentárias</w:t>
      </w:r>
      <w:r w:rsidR="00F74525">
        <w:rPr>
          <w:rFonts w:ascii="Times New Roman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 xml:space="preserve"> para </w:t>
      </w:r>
      <w:r w:rsidR="00F74525">
        <w:rPr>
          <w:rFonts w:ascii="Times New Roman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 xml:space="preserve">o </w:t>
      </w:r>
      <w:r w:rsidR="00F74525">
        <w:rPr>
          <w:rFonts w:ascii="Times New Roman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>exercício</w:t>
      </w:r>
      <w:r w:rsidR="00F74525">
        <w:rPr>
          <w:rFonts w:ascii="Times New Roman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 xml:space="preserve"> financeiro </w:t>
      </w:r>
      <w:r w:rsidR="00F74525">
        <w:rPr>
          <w:rFonts w:ascii="Times New Roman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 xml:space="preserve">de </w:t>
      </w:r>
      <w:r w:rsidR="00F74525">
        <w:rPr>
          <w:rFonts w:ascii="Times New Roman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 xml:space="preserve">2022 - LDO </w:t>
      </w:r>
      <w:r w:rsidR="00F74525">
        <w:rPr>
          <w:rFonts w:ascii="Times New Roman" w:hAnsi="Times New Roman" w:cs="Times New Roman"/>
          <w:sz w:val="24"/>
          <w:szCs w:val="24"/>
        </w:rPr>
        <w:t xml:space="preserve"> </w:t>
      </w:r>
      <w:r w:rsidRPr="00F74525">
        <w:rPr>
          <w:rFonts w:ascii="Times New Roman" w:hAnsi="Times New Roman" w:cs="Times New Roman"/>
          <w:sz w:val="24"/>
          <w:szCs w:val="24"/>
        </w:rPr>
        <w:t xml:space="preserve">e a Lei Municipal nº </w:t>
      </w:r>
    </w:p>
    <w:p w:rsidR="00F74525" w:rsidRDefault="00F74525" w:rsidP="00F7452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74525" w:rsidRDefault="00F74525" w:rsidP="00F7452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ind w:right="-46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>2.276, de 16 de dezembro de 2021, que dispõe sobre a Lei Orçamentária Anual para o exercício financeiro de 2022 - LOA.</w:t>
      </w:r>
    </w:p>
    <w:p w:rsidR="0095640C" w:rsidRPr="00F74525" w:rsidRDefault="0095640C" w:rsidP="00F74525">
      <w:pPr>
        <w:ind w:right="-46" w:firstLine="1418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95640C" w:rsidRPr="00F74525" w:rsidRDefault="0095640C" w:rsidP="00F7452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F74525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 xml:space="preserve">. </w:t>
      </w:r>
      <w:r w:rsidRPr="00F74525">
        <w:rPr>
          <w:rFonts w:ascii="Times New Roman" w:hAnsi="Times New Roman" w:cs="Times New Roman"/>
          <w:sz w:val="24"/>
          <w:szCs w:val="24"/>
        </w:rPr>
        <w:t>Esta Lei entra em vigor na data de sua publicação, revogadas as disposições em contrário.</w:t>
      </w:r>
    </w:p>
    <w:p w:rsidR="0095640C" w:rsidRDefault="0095640C" w:rsidP="00F7452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74525" w:rsidRPr="00F74525" w:rsidRDefault="00F74525" w:rsidP="00F74525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 w:rsidRPr="00F74525">
        <w:rPr>
          <w:rFonts w:ascii="Times New Roman" w:hAnsi="Times New Roman" w:cs="Times New Roman"/>
          <w:sz w:val="24"/>
          <w:szCs w:val="24"/>
        </w:rPr>
        <w:t>4</w:t>
      </w:r>
      <w:r w:rsidRPr="00F74525">
        <w:rPr>
          <w:rFonts w:ascii="Times New Roman" w:hAnsi="Times New Roman" w:cs="Times New Roman"/>
          <w:sz w:val="24"/>
          <w:szCs w:val="24"/>
        </w:rPr>
        <w:t xml:space="preserve"> de </w:t>
      </w:r>
      <w:r w:rsidRPr="00F74525">
        <w:rPr>
          <w:rFonts w:ascii="Times New Roman" w:hAnsi="Times New Roman" w:cs="Times New Roman"/>
          <w:sz w:val="24"/>
          <w:szCs w:val="24"/>
        </w:rPr>
        <w:t>abril</w:t>
      </w:r>
      <w:r w:rsidRPr="00F74525">
        <w:rPr>
          <w:rFonts w:ascii="Times New Roman" w:hAnsi="Times New Roman" w:cs="Times New Roman"/>
          <w:sz w:val="24"/>
          <w:szCs w:val="24"/>
        </w:rPr>
        <w:t xml:space="preserve"> de 2022.  </w:t>
      </w:r>
    </w:p>
    <w:p w:rsidR="0095640C" w:rsidRPr="00F74525" w:rsidRDefault="0095640C" w:rsidP="00F7452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b/>
          <w:sz w:val="24"/>
          <w:szCs w:val="24"/>
        </w:rPr>
        <w:tab/>
      </w:r>
      <w:r w:rsidRPr="00F74525">
        <w:rPr>
          <w:rFonts w:ascii="Times New Roman" w:hAnsi="Times New Roman" w:cs="Times New Roman"/>
          <w:b/>
          <w:sz w:val="24"/>
          <w:szCs w:val="24"/>
        </w:rPr>
        <w:tab/>
        <w:t xml:space="preserve">      VER. WILLIAN FREITAS RODRIGUES</w:t>
      </w:r>
    </w:p>
    <w:p w:rsidR="0095640C" w:rsidRPr="00F74525" w:rsidRDefault="0095640C" w:rsidP="00F74525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</w:r>
      <w:r w:rsidRPr="00F7452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F7452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5640C" w:rsidRPr="00F74525" w:rsidRDefault="0095640C" w:rsidP="00F7452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525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Pr="00F74525">
        <w:rPr>
          <w:rFonts w:ascii="Times New Roman" w:hAnsi="Times New Roman" w:cs="Times New Roman"/>
          <w:sz w:val="24"/>
          <w:szCs w:val="24"/>
        </w:rPr>
        <w:t>05</w:t>
      </w:r>
      <w:r w:rsidRPr="00F74525">
        <w:rPr>
          <w:rFonts w:ascii="Times New Roman" w:hAnsi="Times New Roman" w:cs="Times New Roman"/>
          <w:sz w:val="24"/>
          <w:szCs w:val="24"/>
        </w:rPr>
        <w:t>.0</w:t>
      </w:r>
      <w:r w:rsidRPr="00F74525">
        <w:rPr>
          <w:rFonts w:ascii="Times New Roman" w:hAnsi="Times New Roman" w:cs="Times New Roman"/>
          <w:sz w:val="24"/>
          <w:szCs w:val="24"/>
        </w:rPr>
        <w:t>4</w:t>
      </w:r>
      <w:r w:rsidRPr="00F74525">
        <w:rPr>
          <w:rFonts w:ascii="Times New Roman" w:hAnsi="Times New Roman" w:cs="Times New Roman"/>
          <w:sz w:val="24"/>
          <w:szCs w:val="24"/>
        </w:rPr>
        <w:t>.2022.</w:t>
      </w:r>
    </w:p>
    <w:p w:rsidR="0095640C" w:rsidRPr="00F74525" w:rsidRDefault="0095640C" w:rsidP="00F7452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745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745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745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7452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7452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95640C" w:rsidRPr="00F74525" w:rsidRDefault="0095640C" w:rsidP="00F7452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5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5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5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5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45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F74525">
        <w:rPr>
          <w:rFonts w:ascii="Times New Roman" w:hAnsi="Times New Roman" w:cs="Times New Roman"/>
          <w:sz w:val="24"/>
          <w:szCs w:val="24"/>
        </w:rPr>
        <w:t>Secretária Geral</w:t>
      </w:r>
    </w:p>
    <w:p w:rsidR="0095640C" w:rsidRPr="00F74525" w:rsidRDefault="0095640C" w:rsidP="00F7452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5640C" w:rsidRPr="00F74525" w:rsidRDefault="0095640C" w:rsidP="00F7452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175586" w:rsidRPr="00F74525" w:rsidRDefault="00175586" w:rsidP="00F74525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175586" w:rsidRPr="00F74525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C44" w:rsidRDefault="00BD3C44">
      <w:r>
        <w:separator/>
      </w:r>
    </w:p>
  </w:endnote>
  <w:endnote w:type="continuationSeparator" w:id="0">
    <w:p w:rsidR="00BD3C44" w:rsidRDefault="00BD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D3C44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C44" w:rsidRDefault="00BD3C44">
      <w:r>
        <w:separator/>
      </w:r>
    </w:p>
  </w:footnote>
  <w:footnote w:type="continuationSeparator" w:id="0">
    <w:p w:rsidR="00BD3C44" w:rsidRDefault="00BD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D3C44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95640C"/>
    <w:rsid w:val="009A3E01"/>
    <w:rsid w:val="009C454F"/>
    <w:rsid w:val="00A906D8"/>
    <w:rsid w:val="00AB5A74"/>
    <w:rsid w:val="00BD3C44"/>
    <w:rsid w:val="00F071AE"/>
    <w:rsid w:val="00F7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BBD5"/>
  <w15:docId w15:val="{6866AA48-A673-4824-A495-C66521E4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64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6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2019-12-11T11:16:00Z</dcterms:created>
  <dcterms:modified xsi:type="dcterms:W3CDTF">2022-04-05T14:00:00Z</dcterms:modified>
</cp:coreProperties>
</file>