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A5" w:rsidRDefault="003649A5" w:rsidP="003649A5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69A" w:rsidRDefault="0064269A" w:rsidP="003649A5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1.922, DE 6 DE JUNHO DE 2022.</w:t>
      </w:r>
    </w:p>
    <w:p w:rsidR="0064269A" w:rsidRDefault="0064269A" w:rsidP="003649A5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269A" w:rsidRDefault="0064269A" w:rsidP="003649A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64269A" w:rsidRDefault="0064269A" w:rsidP="003649A5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11C" w:rsidRPr="00C0711C" w:rsidRDefault="00C0711C" w:rsidP="003649A5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71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</w:t>
      </w:r>
      <w:r w:rsidR="00B404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71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108.000,00 e dá outras providências.</w:t>
      </w:r>
    </w:p>
    <w:p w:rsidR="0064269A" w:rsidRDefault="0064269A" w:rsidP="003649A5">
      <w:pPr>
        <w:pStyle w:val="NormalWeb"/>
        <w:tabs>
          <w:tab w:val="left" w:pos="3969"/>
        </w:tabs>
        <w:spacing w:before="0" w:beforeAutospacing="0" w:after="0" w:afterAutospacing="0"/>
        <w:ind w:left="3969" w:right="-46" w:firstLine="3969"/>
        <w:jc w:val="both"/>
        <w:rPr>
          <w:b/>
        </w:rPr>
      </w:pPr>
    </w:p>
    <w:p w:rsidR="0064269A" w:rsidRDefault="0064269A" w:rsidP="003649A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269A" w:rsidRDefault="0064269A" w:rsidP="003649A5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9A" w:rsidRDefault="0064269A" w:rsidP="003649A5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</w:t>
      </w:r>
      <w:r w:rsidR="00C0711C"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 w:rsidR="00C0711C">
        <w:rPr>
          <w:rFonts w:ascii="Times New Roman" w:hAnsi="Times New Roman" w:cs="Times New Roman"/>
          <w:sz w:val="24"/>
          <w:szCs w:val="24"/>
        </w:rPr>
        <w:t>108.000,00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0711C">
        <w:rPr>
          <w:rFonts w:ascii="Times New Roman" w:hAnsi="Times New Roman" w:cs="Times New Roman"/>
          <w:sz w:val="24"/>
          <w:szCs w:val="24"/>
        </w:rPr>
        <w:t>cento e oito mil reais)</w:t>
      </w:r>
      <w:r>
        <w:rPr>
          <w:rFonts w:ascii="Times New Roman" w:hAnsi="Times New Roman" w:cs="Times New Roman"/>
          <w:sz w:val="24"/>
          <w:szCs w:val="24"/>
        </w:rPr>
        <w:t>, nos termos do inciso I</w:t>
      </w:r>
      <w:r w:rsidR="00C071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art. 41 da Lei Federal nº 4.320, de 1964, na seguinte </w:t>
      </w:r>
      <w:r w:rsidR="00C0711C">
        <w:rPr>
          <w:rFonts w:ascii="Times New Roman" w:hAnsi="Times New Roman" w:cs="Times New Roman"/>
          <w:sz w:val="24"/>
          <w:szCs w:val="24"/>
        </w:rPr>
        <w:t>classificação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C07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C0711C">
        <w:rPr>
          <w:rFonts w:ascii="Times New Roman" w:hAnsi="Times New Roman" w:cs="Times New Roman"/>
          <w:sz w:val="24"/>
          <w:szCs w:val="24"/>
        </w:rPr>
        <w:t>EDUCAÇÃO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="00C071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07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11C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C07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0711C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11C">
        <w:rPr>
          <w:rFonts w:ascii="Times New Roman" w:hAnsi="Times New Roman" w:cs="Times New Roman"/>
          <w:sz w:val="24"/>
          <w:szCs w:val="24"/>
        </w:rPr>
        <w:t>MANUTENÇÃO E ENCARGOS COM A SECRETARIA DE EDUCAÇÃO</w:t>
      </w:r>
    </w:p>
    <w:p w:rsidR="0064269A" w:rsidRDefault="00C0711C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3322000000</w:t>
      </w:r>
      <w:r w:rsidR="00642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 Orçamentária Delegada à União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</w:t>
      </w:r>
      <w:r w:rsidR="00C0711C">
        <w:rPr>
          <w:rFonts w:ascii="Times New Roman" w:hAnsi="Times New Roman" w:cs="Times New Roman"/>
          <w:sz w:val="24"/>
          <w:szCs w:val="24"/>
        </w:rPr>
        <w:t>1001000</w:t>
      </w:r>
      <w:r>
        <w:rPr>
          <w:rFonts w:ascii="Times New Roman" w:hAnsi="Times New Roman" w:cs="Times New Roman"/>
          <w:sz w:val="24"/>
          <w:szCs w:val="24"/>
        </w:rPr>
        <w:t xml:space="preserve"> Rec</w:t>
      </w:r>
      <w:r w:rsidR="00C0711C">
        <w:rPr>
          <w:rFonts w:ascii="Times New Roman" w:hAnsi="Times New Roman" w:cs="Times New Roman"/>
          <w:sz w:val="24"/>
          <w:szCs w:val="24"/>
        </w:rPr>
        <w:t>eita de Impostos e de Transferências de Impostos - Educação -</w:t>
      </w:r>
      <w:r>
        <w:rPr>
          <w:rFonts w:ascii="Times New Roman" w:hAnsi="Times New Roman" w:cs="Times New Roman"/>
          <w:sz w:val="24"/>
          <w:szCs w:val="24"/>
        </w:rPr>
        <w:t xml:space="preserve"> Exercício Anterior...</w:t>
      </w:r>
      <w:r w:rsidR="00C071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......R$ </w:t>
      </w:r>
      <w:r w:rsidR="00C0711C">
        <w:rPr>
          <w:rFonts w:ascii="Times New Roman" w:hAnsi="Times New Roman" w:cs="Times New Roman"/>
          <w:sz w:val="24"/>
          <w:szCs w:val="24"/>
        </w:rPr>
        <w:t>108.000,00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Default="0064269A" w:rsidP="003649A5">
      <w:pPr>
        <w:pStyle w:val="NormalWeb"/>
        <w:spacing w:before="0" w:beforeAutospacing="0" w:after="0" w:afterAutospacing="0"/>
        <w:ind w:right="-46" w:firstLine="1418"/>
        <w:jc w:val="both"/>
        <w:rPr>
          <w:rFonts w:eastAsiaTheme="minorEastAsia"/>
        </w:rPr>
      </w:pPr>
      <w:r>
        <w:rPr>
          <w:rStyle w:val="Forte"/>
          <w:rFonts w:eastAsiaTheme="majorEastAsia"/>
        </w:rPr>
        <w:t>Art. 2º</w:t>
      </w:r>
      <w:r>
        <w:t xml:space="preserve">. Para dar cobertura ao crédito adicional aberto no artigo anterior serão utilizados os recursos provenientes do superávit financeiro, </w:t>
      </w:r>
      <w:r w:rsidR="00C0711C">
        <w:t xml:space="preserve">de acordo com o </w:t>
      </w:r>
      <w:r>
        <w:t>art. 43, § 1º, inciso I, da Lei Federal nº 4.320, de 1964</w:t>
      </w:r>
      <w:r w:rsidR="00C0711C">
        <w:t>.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69A" w:rsidRDefault="0064269A" w:rsidP="003649A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64269A" w:rsidRDefault="0064269A" w:rsidP="003649A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Default="0064269A" w:rsidP="003649A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64269A" w:rsidRDefault="0064269A" w:rsidP="003649A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9A" w:rsidRDefault="0064269A" w:rsidP="003649A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. Revogam-se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64269A" w:rsidRDefault="0064269A" w:rsidP="003649A5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64269A" w:rsidRDefault="0064269A" w:rsidP="003649A5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junho de 2022.  </w:t>
      </w:r>
    </w:p>
    <w:p w:rsidR="0064269A" w:rsidRDefault="0064269A" w:rsidP="003649A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Default="0064269A" w:rsidP="003649A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Default="0064269A" w:rsidP="003649A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64269A" w:rsidRDefault="0064269A" w:rsidP="003649A5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649A5" w:rsidRDefault="003649A5" w:rsidP="003649A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649A5" w:rsidRDefault="0064269A" w:rsidP="003649A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07.06.2022.</w:t>
      </w:r>
    </w:p>
    <w:p w:rsidR="003649A5" w:rsidRDefault="003649A5" w:rsidP="003649A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Default="0064269A" w:rsidP="003649A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64269A" w:rsidRDefault="0064269A" w:rsidP="003649A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64269A" w:rsidSect="003649A5">
      <w:headerReference w:type="default" r:id="rId6"/>
      <w:foot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E5A" w:rsidRDefault="00EC5E5A">
      <w:r>
        <w:separator/>
      </w:r>
    </w:p>
  </w:endnote>
  <w:endnote w:type="continuationSeparator" w:id="0">
    <w:p w:rsidR="00EC5E5A" w:rsidRDefault="00EC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8343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E5A" w:rsidRDefault="00EC5E5A">
      <w:r>
        <w:separator/>
      </w:r>
    </w:p>
  </w:footnote>
  <w:footnote w:type="continuationSeparator" w:id="0">
    <w:p w:rsidR="00EC5E5A" w:rsidRDefault="00EC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8343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649A5"/>
    <w:rsid w:val="00483438"/>
    <w:rsid w:val="0064269A"/>
    <w:rsid w:val="00736EC5"/>
    <w:rsid w:val="009A3E01"/>
    <w:rsid w:val="009C454F"/>
    <w:rsid w:val="00A906D8"/>
    <w:rsid w:val="00AB5A74"/>
    <w:rsid w:val="00B404E0"/>
    <w:rsid w:val="00C0711C"/>
    <w:rsid w:val="00EC5E5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DD97"/>
  <w15:docId w15:val="{E6580D16-E1EC-4BE6-A80F-6CCF0A04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26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2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2022-06-07T19:38:00Z</cp:lastPrinted>
  <dcterms:created xsi:type="dcterms:W3CDTF">2019-12-11T11:16:00Z</dcterms:created>
  <dcterms:modified xsi:type="dcterms:W3CDTF">2022-06-07T19:38:00Z</dcterms:modified>
</cp:coreProperties>
</file>