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B7" w:rsidRDefault="007476B7" w:rsidP="00FF662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76B7" w:rsidRDefault="007476B7" w:rsidP="00FF6622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1.984, DE 10 DE OUTUBRO DE 2022.</w:t>
      </w:r>
    </w:p>
    <w:p w:rsidR="007476B7" w:rsidRDefault="007476B7" w:rsidP="00FF6622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76B7" w:rsidRDefault="007476B7" w:rsidP="00FF6622">
      <w:pPr>
        <w:pStyle w:val="Recuodecorpodetexto3"/>
        <w:spacing w:after="0"/>
        <w:ind w:left="720" w:right="-46"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:rsidR="007476B7" w:rsidRDefault="007476B7" w:rsidP="00FF6622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76B7" w:rsidRDefault="007476B7" w:rsidP="00FF6622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 w:rsidR="00F81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F815D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000,00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:rsidR="007476B7" w:rsidRDefault="007476B7" w:rsidP="00FF6622">
      <w:pPr>
        <w:pStyle w:val="NormalWeb"/>
        <w:spacing w:before="0" w:beforeAutospacing="0" w:after="0" w:afterAutospacing="0"/>
        <w:ind w:right="-46"/>
        <w:jc w:val="both"/>
      </w:pPr>
    </w:p>
    <w:p w:rsidR="007476B7" w:rsidRDefault="007476B7" w:rsidP="00FF662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7476B7" w:rsidRDefault="007476B7" w:rsidP="00FF6622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76B7" w:rsidRDefault="007476B7" w:rsidP="00FF6622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 w:rsidR="00F815D8">
        <w:rPr>
          <w:rFonts w:ascii="Times New Roman" w:hAnsi="Times New Roman" w:cs="Times New Roman"/>
          <w:sz w:val="24"/>
          <w:szCs w:val="24"/>
        </w:rPr>
        <w:t>600.000,00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0484">
        <w:rPr>
          <w:rFonts w:ascii="Times New Roman" w:hAnsi="Times New Roman" w:cs="Times New Roman"/>
          <w:sz w:val="24"/>
          <w:szCs w:val="24"/>
        </w:rPr>
        <w:t>(</w:t>
      </w:r>
      <w:r w:rsidR="00F815D8">
        <w:rPr>
          <w:rFonts w:ascii="Times New Roman" w:hAnsi="Times New Roman" w:cs="Times New Roman"/>
          <w:sz w:val="24"/>
          <w:szCs w:val="24"/>
        </w:rPr>
        <w:t>seiscentos mil reais</w:t>
      </w:r>
      <w:r w:rsidR="00D50484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nos termos do inciso I do art. 41 da Lei Federal nº 4.320, de 1964, nas seguintes dotações orçamentárias: </w:t>
      </w:r>
    </w:p>
    <w:p w:rsidR="00086D0E" w:rsidRDefault="00086D0E" w:rsidP="00FF662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086D0E" w:rsidRDefault="00F815D8" w:rsidP="00FF6622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01.001.00.000.0000.0.000 CÂMARA MUNICIPAL</w:t>
      </w:r>
    </w:p>
    <w:p w:rsidR="00F815D8" w:rsidRDefault="00086D0E" w:rsidP="00FF6622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</w:t>
      </w:r>
      <w:r w:rsidR="00F815D8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F815D8">
        <w:rPr>
          <w:rFonts w:ascii="Times New Roman" w:eastAsia="Times New Roman" w:hAnsi="Times New Roman" w:cs="Times New Roman"/>
          <w:sz w:val="24"/>
          <w:szCs w:val="24"/>
        </w:rPr>
        <w:t>001.01.031.0001.1.0010 Aquisição de Bens Móveis, Utensílios e Equipamentos da Câmara Municipal</w:t>
      </w:r>
    </w:p>
    <w:p w:rsidR="00086D0E" w:rsidRDefault="00F815D8" w:rsidP="00FF662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 w:rsidR="00086D0E"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 w:rsidR="00086D0E"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</w:t>
      </w:r>
      <w:r w:rsidR="00D50484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</w:t>
      </w:r>
      <w:r w:rsidR="00086D0E">
        <w:rPr>
          <w:rFonts w:ascii="Times New Roman" w:hAnsi="Times New Roman" w:cs="Times New Roman"/>
          <w:bCs/>
          <w:sz w:val="24"/>
          <w:szCs w:val="24"/>
          <w:lang w:val="pt-PT"/>
        </w:rPr>
        <w:t>....R$</w:t>
      </w:r>
      <w:r w:rsidR="00D50484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150</w:t>
      </w:r>
      <w:r w:rsidR="00D50484"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F815D8" w:rsidRDefault="00F815D8" w:rsidP="00FF662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815D8" w:rsidRDefault="00F815D8" w:rsidP="00F815D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001.001.01.031.0001.1.00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Aquisição de </w:t>
      </w:r>
      <w:r>
        <w:rPr>
          <w:rFonts w:ascii="Times New Roman" w:eastAsia="Times New Roman" w:hAnsi="Times New Roman" w:cs="Times New Roman"/>
          <w:sz w:val="24"/>
          <w:szCs w:val="24"/>
        </w:rPr>
        <w:t>Veículo da Câmara Municipal</w:t>
      </w:r>
    </w:p>
    <w:p w:rsidR="00F815D8" w:rsidRDefault="00F815D8" w:rsidP="00F815D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4.4.90.00.00.00 Aplicações Diretas......................................................................R$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50.000,00</w:t>
      </w:r>
    </w:p>
    <w:p w:rsidR="00F815D8" w:rsidRDefault="00F815D8" w:rsidP="00FF6622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F815D8" w:rsidRPr="00F815D8" w:rsidRDefault="00F815D8" w:rsidP="00F815D8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>TOTAL DA SUPLEMENTAÇÃO</w:t>
      </w: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...................................................................R$  </w:t>
      </w: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>600</w:t>
      </w: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>.000,00</w:t>
      </w:r>
    </w:p>
    <w:p w:rsidR="00086D0E" w:rsidRDefault="00086D0E" w:rsidP="00F815D8">
      <w:pPr>
        <w:autoSpaceDE w:val="0"/>
        <w:autoSpaceDN w:val="0"/>
        <w:adjustRightInd w:val="0"/>
        <w:ind w:right="-46"/>
        <w:jc w:val="both"/>
        <w:rPr>
          <w:rStyle w:val="Forte"/>
        </w:rPr>
      </w:pPr>
    </w:p>
    <w:p w:rsidR="00086D0E" w:rsidRDefault="00FF6622" w:rsidP="00FF6622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>. Para dar cobertura ao crédito adicional suplement</w:t>
      </w:r>
      <w:bookmarkStart w:id="0" w:name="_GoBack"/>
      <w:bookmarkEnd w:id="0"/>
      <w:r>
        <w:t xml:space="preserve">ar aberto no artigo anterior serão utilizados os recursos provenientes </w:t>
      </w:r>
      <w:r w:rsidR="00F815D8">
        <w:t>de anulação, conforme discriminação abaixo, de acordo com</w:t>
      </w:r>
      <w:r>
        <w:t xml:space="preserve"> o art. 43, § 1º, inciso </w:t>
      </w:r>
      <w:r w:rsidR="00F815D8">
        <w:t>II</w:t>
      </w:r>
      <w:r>
        <w:t>I, da Lei Federal nº 4.320, de 1964</w:t>
      </w:r>
      <w:r w:rsidR="00F815D8">
        <w:t>:</w:t>
      </w:r>
    </w:p>
    <w:p w:rsidR="00F815D8" w:rsidRDefault="00F815D8" w:rsidP="00FF6622">
      <w:pPr>
        <w:pStyle w:val="NormalWeb"/>
        <w:spacing w:before="0" w:beforeAutospacing="0" w:after="0" w:afterAutospacing="0"/>
        <w:ind w:right="-46"/>
        <w:jc w:val="both"/>
      </w:pPr>
    </w:p>
    <w:p w:rsidR="00F815D8" w:rsidRDefault="00F815D8" w:rsidP="00F815D8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01.001.00.000.0000.0.000 CÂMARA MUNICIPAL</w:t>
      </w:r>
    </w:p>
    <w:p w:rsidR="00F815D8" w:rsidRDefault="00F815D8" w:rsidP="00F815D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001.001.01.031.0001.1.00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mpliação e Reforma do Prédio da </w:t>
      </w:r>
      <w:r>
        <w:rPr>
          <w:rFonts w:ascii="Times New Roman" w:eastAsia="Times New Roman" w:hAnsi="Times New Roman" w:cs="Times New Roman"/>
          <w:sz w:val="24"/>
          <w:szCs w:val="24"/>
        </w:rPr>
        <w:t>Câmara Municipal</w:t>
      </w:r>
    </w:p>
    <w:p w:rsidR="00F815D8" w:rsidRDefault="00F815D8" w:rsidP="00F815D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4.4.90.00.00.00 Aplicações Diretas......................................................................R$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 60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F815D8" w:rsidRDefault="00F815D8" w:rsidP="00FF6622">
      <w:pPr>
        <w:pStyle w:val="NormalWeb"/>
        <w:spacing w:before="0" w:beforeAutospacing="0" w:after="0" w:afterAutospacing="0"/>
        <w:ind w:right="-46"/>
        <w:jc w:val="both"/>
      </w:pPr>
    </w:p>
    <w:p w:rsidR="00F815D8" w:rsidRDefault="00F815D8" w:rsidP="00F815D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001.001.01.031.0001.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.0000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Câmara Municipal</w:t>
      </w:r>
    </w:p>
    <w:p w:rsidR="00F815D8" w:rsidRDefault="00F815D8" w:rsidP="00F815D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.00.00.00 Aplicações Diretas............................................................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420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F815D8" w:rsidRDefault="00F815D8" w:rsidP="00F815D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0.00.00.00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Transferências a Insituições Privadas Sem Fins Lucrativos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20.000,00</w:t>
      </w:r>
    </w:p>
    <w:p w:rsidR="00F815D8" w:rsidRDefault="00F815D8" w:rsidP="00FF6622">
      <w:pPr>
        <w:pStyle w:val="NormalWeb"/>
        <w:spacing w:before="0" w:beforeAutospacing="0" w:after="0" w:afterAutospacing="0"/>
        <w:ind w:right="-46"/>
        <w:jc w:val="both"/>
      </w:pPr>
    </w:p>
    <w:p w:rsidR="00F815D8" w:rsidRDefault="00F815D8" w:rsidP="00F815D8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001.001.01.031.0001.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</w:rPr>
        <w:t>Manutenção com a Comunicação Social</w:t>
      </w:r>
    </w:p>
    <w:p w:rsidR="00F815D8" w:rsidRDefault="00F815D8" w:rsidP="00F815D8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.90.00.00.00 Aplicações Diretas......................................................................R$ 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F815D8" w:rsidRDefault="00F815D8" w:rsidP="00FF6622">
      <w:pPr>
        <w:pStyle w:val="NormalWeb"/>
        <w:spacing w:before="0" w:beforeAutospacing="0" w:after="0" w:afterAutospacing="0"/>
        <w:ind w:right="-46"/>
        <w:jc w:val="both"/>
      </w:pPr>
    </w:p>
    <w:p w:rsidR="00F815D8" w:rsidRPr="00F815D8" w:rsidRDefault="00F815D8" w:rsidP="00F815D8">
      <w:pPr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TOTAL DA 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REDUÇÃO</w:t>
      </w: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>............................................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.................</w:t>
      </w:r>
      <w:r w:rsidRPr="00F815D8">
        <w:rPr>
          <w:rFonts w:ascii="Times New Roman" w:hAnsi="Times New Roman" w:cs="Times New Roman"/>
          <w:b/>
          <w:bCs/>
          <w:sz w:val="24"/>
          <w:szCs w:val="24"/>
          <w:lang w:val="pt-PT"/>
        </w:rPr>
        <w:t>.......................R$  600.000,00</w:t>
      </w:r>
    </w:p>
    <w:p w:rsidR="00FF6622" w:rsidRPr="00FF6622" w:rsidRDefault="00FF6622" w:rsidP="00FF6622">
      <w:pPr>
        <w:pStyle w:val="NormalWeb"/>
        <w:spacing w:before="0" w:beforeAutospacing="0" w:after="0" w:afterAutospacing="0"/>
        <w:ind w:right="-46"/>
        <w:jc w:val="both"/>
        <w:rPr>
          <w:rStyle w:val="Forte"/>
          <w:b w:val="0"/>
          <w:bCs w:val="0"/>
        </w:rPr>
      </w:pPr>
    </w:p>
    <w:p w:rsidR="00F815D8" w:rsidRDefault="007476B7" w:rsidP="00FF662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3º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2.244, de 4 de novembro de 2021, que dispõe sobre as Diretrizes 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Orçamentárias 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exercício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financeiro 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19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2022 - LDO, e a Lei Municipal nº </w:t>
      </w:r>
    </w:p>
    <w:p w:rsidR="00F815D8" w:rsidRDefault="00F815D8" w:rsidP="00F815D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Default="007476B7" w:rsidP="00F815D8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2.276 de 16 de dezembro de 2021, que dispõe sobre a Lei Orçamentária Anual para o exercício financeiro de 2022 - LOA.</w:t>
      </w:r>
    </w:p>
    <w:p w:rsidR="007476B7" w:rsidRDefault="007476B7" w:rsidP="00FF662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A1392A" w:rsidRDefault="007476B7" w:rsidP="00FF662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>. Esta Lei entra em vigor na data de sua publicação</w:t>
      </w:r>
      <w:r w:rsidR="00A1392A">
        <w:rPr>
          <w:rFonts w:ascii="Times New Roman" w:hAnsi="Times New Roman" w:cs="Times New Roman"/>
          <w:sz w:val="24"/>
          <w:szCs w:val="24"/>
        </w:rPr>
        <w:t>.</w:t>
      </w:r>
    </w:p>
    <w:p w:rsidR="00A1392A" w:rsidRDefault="00A1392A" w:rsidP="00FF662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Pr="00181E3F" w:rsidRDefault="00A1392A" w:rsidP="00FF6622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1392A">
        <w:rPr>
          <w:rFonts w:ascii="Times New Roman" w:hAnsi="Times New Roman" w:cs="Times New Roman"/>
          <w:b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>. Revogam-se as</w:t>
      </w:r>
      <w:r w:rsidR="007476B7">
        <w:rPr>
          <w:rFonts w:ascii="Times New Roman" w:hAnsi="Times New Roman" w:cs="Times New Roman"/>
          <w:sz w:val="24"/>
          <w:szCs w:val="24"/>
        </w:rPr>
        <w:t xml:space="preserve"> disposições em contrário.</w:t>
      </w:r>
    </w:p>
    <w:p w:rsidR="007476B7" w:rsidRDefault="007476B7" w:rsidP="00FF662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81E3F" w:rsidRDefault="00181E3F" w:rsidP="00FF6622">
      <w:pPr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76B7" w:rsidRPr="00A1392A" w:rsidRDefault="007476B7" w:rsidP="00A1392A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10 de outubro de 2022. </w:t>
      </w:r>
    </w:p>
    <w:p w:rsidR="00181E3F" w:rsidRDefault="00181E3F" w:rsidP="00FF662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87BDE" w:rsidRDefault="00B87BDE" w:rsidP="00FF662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B87BDE" w:rsidRDefault="00B87BDE" w:rsidP="00FF662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Default="007476B7" w:rsidP="00FF6622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Default="007476B7" w:rsidP="00FF6622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VER. WILLIAN FREITAS RODRIGUES</w:t>
      </w:r>
    </w:p>
    <w:p w:rsidR="007476B7" w:rsidRDefault="007476B7" w:rsidP="00A1392A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B87BDE" w:rsidRDefault="00B87BDE" w:rsidP="001923A9">
      <w:pPr>
        <w:tabs>
          <w:tab w:val="left" w:pos="916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B87BDE" w:rsidRDefault="00B87BDE" w:rsidP="00FF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F56F8" w:rsidRDefault="008F56F8" w:rsidP="00FF66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Default="007476B7" w:rsidP="00FF662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11.10.2022.</w:t>
      </w:r>
    </w:p>
    <w:p w:rsidR="007476B7" w:rsidRDefault="007476B7" w:rsidP="008F56F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F56F8" w:rsidRDefault="008F56F8" w:rsidP="00E9514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Default="007476B7" w:rsidP="00FF6622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76B7" w:rsidRDefault="007476B7" w:rsidP="00FF6622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DALVA LÚCIA ZAMBALDI</w:t>
      </w:r>
    </w:p>
    <w:p w:rsidR="007476B7" w:rsidRDefault="007476B7" w:rsidP="00FF6622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7476B7" w:rsidRDefault="007476B7" w:rsidP="00FF6622"/>
    <w:p w:rsidR="007476B7" w:rsidRDefault="007476B7" w:rsidP="00FF6622"/>
    <w:p w:rsidR="00175586" w:rsidRPr="007476B7" w:rsidRDefault="00175586" w:rsidP="00FF6622"/>
    <w:sectPr w:rsidR="00175586" w:rsidRPr="007476B7" w:rsidSect="00181E3F">
      <w:headerReference w:type="default" r:id="rId6"/>
      <w:footerReference w:type="default" r:id="rId7"/>
      <w:pgSz w:w="11906" w:h="16838"/>
      <w:pgMar w:top="1440" w:right="1440" w:bottom="1440" w:left="14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D49" w:rsidRDefault="00265D49">
      <w:r>
        <w:separator/>
      </w:r>
    </w:p>
  </w:endnote>
  <w:endnote w:type="continuationSeparator" w:id="0">
    <w:p w:rsidR="00265D49" w:rsidRDefault="0026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0B21A8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D49" w:rsidRDefault="00265D49">
      <w:r>
        <w:separator/>
      </w:r>
    </w:p>
  </w:footnote>
  <w:footnote w:type="continuationSeparator" w:id="0">
    <w:p w:rsidR="00265D49" w:rsidRDefault="00265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0B21A8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6D0E"/>
    <w:rsid w:val="000B21A8"/>
    <w:rsid w:val="00175586"/>
    <w:rsid w:val="00181E3F"/>
    <w:rsid w:val="001915A3"/>
    <w:rsid w:val="001923A9"/>
    <w:rsid w:val="00217F62"/>
    <w:rsid w:val="00265D49"/>
    <w:rsid w:val="002B4319"/>
    <w:rsid w:val="0046230F"/>
    <w:rsid w:val="004E0A9A"/>
    <w:rsid w:val="005045BF"/>
    <w:rsid w:val="006977FE"/>
    <w:rsid w:val="00736EC5"/>
    <w:rsid w:val="007476B7"/>
    <w:rsid w:val="007671A3"/>
    <w:rsid w:val="008F56F8"/>
    <w:rsid w:val="009A3E01"/>
    <w:rsid w:val="009C454F"/>
    <w:rsid w:val="009E3E9A"/>
    <w:rsid w:val="00A1392A"/>
    <w:rsid w:val="00A906D8"/>
    <w:rsid w:val="00AB5A74"/>
    <w:rsid w:val="00B87BDE"/>
    <w:rsid w:val="00D50484"/>
    <w:rsid w:val="00E9514C"/>
    <w:rsid w:val="00ED427C"/>
    <w:rsid w:val="00F071AE"/>
    <w:rsid w:val="00F815D8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E5EC"/>
  <w15:docId w15:val="{61A29176-D3F5-43BB-8EE4-6DA9396E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7476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7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12</cp:revision>
  <dcterms:created xsi:type="dcterms:W3CDTF">2019-12-11T11:16:00Z</dcterms:created>
  <dcterms:modified xsi:type="dcterms:W3CDTF">2022-10-11T14:43:00Z</dcterms:modified>
</cp:coreProperties>
</file>