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AAF" w:rsidRDefault="00145AAF" w:rsidP="00145AAF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28423200"/>
    </w:p>
    <w:p w:rsidR="00145AAF" w:rsidRPr="00145AAF" w:rsidRDefault="00145AAF" w:rsidP="00145AA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AAF">
        <w:rPr>
          <w:rFonts w:ascii="Times New Roman" w:hAnsi="Times New Roman" w:cs="Times New Roman"/>
          <w:b/>
          <w:sz w:val="24"/>
          <w:szCs w:val="24"/>
          <w:u w:val="single"/>
        </w:rPr>
        <w:t>AUTÓGRAFO Nº 2.041, DE 27 DE FEVEREIRO DE 2023.</w:t>
      </w:r>
    </w:p>
    <w:p w:rsidR="00145AAF" w:rsidRPr="00145AAF" w:rsidRDefault="00145AAF" w:rsidP="00145AAF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5AAF" w:rsidRPr="00145AAF" w:rsidRDefault="00145AAF" w:rsidP="00145AAF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5AAF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145AAF" w:rsidRPr="00145AAF" w:rsidRDefault="00145AAF" w:rsidP="00145AAF">
      <w:pPr>
        <w:ind w:left="4536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5AAF" w:rsidRPr="00145AAF" w:rsidRDefault="00145AAF" w:rsidP="00145AAF">
      <w:pPr>
        <w:ind w:left="4536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45A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Autoriza a concessão, por meio de parceria público-privada, no âmbito do Município de Campo Novo do Parecis, dos serviços públicos de implantação e gestão do aterro sanitário municipal,  </w:t>
      </w:r>
      <w:r w:rsidRPr="00145A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nos termos das </w:t>
      </w:r>
      <w:hyperlink r:id="rId6" w:tgtFrame="_blank" w:history="1">
        <w:r w:rsidRPr="00145AAF">
          <w:rPr>
            <w:rStyle w:val="Hyperlink"/>
            <w:rFonts w:ascii="Times New Roman" w:hAnsi="Times New Roman" w:cs="Times New Roman"/>
            <w:b/>
            <w:color w:val="000000"/>
            <w:sz w:val="24"/>
            <w:szCs w:val="24"/>
            <w:u w:val="none"/>
            <w:shd w:val="clear" w:color="auto" w:fill="FFFFFF"/>
          </w:rPr>
          <w:t xml:space="preserve">Leis Federais </w:t>
        </w:r>
        <w:proofErr w:type="spellStart"/>
        <w:r w:rsidRPr="00145AAF">
          <w:rPr>
            <w:rStyle w:val="Hyperlink"/>
            <w:rFonts w:ascii="Times New Roman" w:hAnsi="Times New Roman" w:cs="Times New Roman"/>
            <w:b/>
            <w:color w:val="000000"/>
            <w:sz w:val="24"/>
            <w:szCs w:val="24"/>
            <w:u w:val="none"/>
            <w:shd w:val="clear" w:color="auto" w:fill="FFFFFF"/>
          </w:rPr>
          <w:t>nºs</w:t>
        </w:r>
        <w:proofErr w:type="spellEnd"/>
        <w:r w:rsidRPr="00145AAF">
          <w:rPr>
            <w:rStyle w:val="Hyperlink"/>
            <w:rFonts w:ascii="Times New Roman" w:hAnsi="Times New Roman" w:cs="Times New Roman"/>
            <w:b/>
            <w:color w:val="000000"/>
            <w:sz w:val="24"/>
            <w:szCs w:val="24"/>
            <w:u w:val="none"/>
            <w:shd w:val="clear" w:color="auto" w:fill="FFFFFF"/>
          </w:rPr>
          <w:t xml:space="preserve"> 8.987, de 13.02.1995, 11.079, de 30.12.2004</w:t>
        </w:r>
      </w:hyperlink>
      <w:r w:rsidRPr="00145AA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e 14.026, de 15.07.2020, e dá outras providências</w:t>
      </w:r>
      <w:r w:rsidRPr="00145AA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145AAF" w:rsidRPr="00145AAF" w:rsidRDefault="00145AAF" w:rsidP="00145AAF">
      <w:pPr>
        <w:pStyle w:val="NormalWeb"/>
        <w:spacing w:before="0" w:beforeAutospacing="0" w:after="0" w:afterAutospacing="0"/>
        <w:ind w:right="-46"/>
        <w:jc w:val="both"/>
      </w:pPr>
    </w:p>
    <w:p w:rsidR="00145AAF" w:rsidRPr="00145AAF" w:rsidRDefault="00145AAF" w:rsidP="00145AAF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 w:rsidRPr="00145AAF"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 w:rsidRPr="00145AAF"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:rsidR="00145AAF" w:rsidRPr="00145AAF" w:rsidRDefault="00145AAF" w:rsidP="00145AAF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45AAF" w:rsidRPr="00145AAF" w:rsidRDefault="00145AAF" w:rsidP="00145AAF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b/>
          <w:color w:val="000000"/>
          <w:sz w:val="24"/>
          <w:szCs w:val="24"/>
        </w:rPr>
        <w:t>Art. 1º</w:t>
      </w:r>
      <w:r w:rsidRPr="00145AAF">
        <w:rPr>
          <w:rFonts w:ascii="Times New Roman" w:hAnsi="Times New Roman" w:cs="Times New Roman"/>
          <w:color w:val="000000"/>
          <w:sz w:val="24"/>
          <w:szCs w:val="24"/>
        </w:rPr>
        <w:t>. Fica o Poder Executivo autorizado a delegar, por meio de parceria público-privada, na modalidade de concessão administrativa e mediante prévia licitação, a prestação dos serviços de implantação e gestão do aterro sanitário municipal.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>Parágrafo único. O objeto da parceria público-privada será delimitado de acordo com os estudos de viabilidade técnica e econômica do empreendimento, parte integrante da presente Lei.</w:t>
      </w:r>
    </w:p>
    <w:p w:rsidR="00145AAF" w:rsidRPr="00145AAF" w:rsidRDefault="00145AAF" w:rsidP="00145AAF">
      <w:pPr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25451811"/>
      <w:r w:rsidRPr="00145AAF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145AAF">
        <w:rPr>
          <w:rFonts w:ascii="Times New Roman" w:hAnsi="Times New Roman" w:cs="Times New Roman"/>
          <w:color w:val="000000"/>
          <w:sz w:val="24"/>
          <w:szCs w:val="24"/>
        </w:rPr>
        <w:t>. Na contratação da parceria público-privada de que trata esta Lei serão observadas as seguintes diretrizes: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145AAF">
        <w:rPr>
          <w:rFonts w:ascii="Times New Roman" w:hAnsi="Times New Roman" w:cs="Times New Roman"/>
          <w:color w:val="000000"/>
          <w:sz w:val="24"/>
          <w:szCs w:val="24"/>
        </w:rPr>
        <w:t>eficiência</w:t>
      </w:r>
      <w:proofErr w:type="gramEnd"/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das missões do Município e no emprego dos recursos da sociedade </w:t>
      </w:r>
      <w:proofErr w:type="spellStart"/>
      <w:r w:rsidRPr="00145AAF">
        <w:rPr>
          <w:rFonts w:ascii="Times New Roman" w:hAnsi="Times New Roman" w:cs="Times New Roman"/>
          <w:color w:val="000000"/>
          <w:sz w:val="24"/>
          <w:szCs w:val="24"/>
        </w:rPr>
        <w:t>camponovense</w:t>
      </w:r>
      <w:proofErr w:type="spellEnd"/>
      <w:r w:rsidRPr="00145AA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proofErr w:type="gramStart"/>
      <w:r w:rsidRPr="00145AAF">
        <w:rPr>
          <w:rFonts w:ascii="Times New Roman" w:hAnsi="Times New Roman" w:cs="Times New Roman"/>
          <w:color w:val="000000"/>
          <w:sz w:val="24"/>
          <w:szCs w:val="24"/>
        </w:rPr>
        <w:t>respeito</w:t>
      </w:r>
      <w:proofErr w:type="gramEnd"/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 aos interesses e direitos dos destinatários dos serviços e dos entes privados incumbidos da sua execução;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III - </w:t>
      </w:r>
      <w:proofErr w:type="spellStart"/>
      <w:r w:rsidRPr="00145AAF">
        <w:rPr>
          <w:rFonts w:ascii="Times New Roman" w:hAnsi="Times New Roman" w:cs="Times New Roman"/>
          <w:color w:val="000000"/>
          <w:sz w:val="24"/>
          <w:szCs w:val="24"/>
        </w:rPr>
        <w:t>indelegabilidade</w:t>
      </w:r>
      <w:proofErr w:type="spellEnd"/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 das funções de regulação, jurisdicional, do exercício do poder de polícia e de outras atividades exclusivas do Município;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IV - </w:t>
      </w:r>
      <w:proofErr w:type="gramStart"/>
      <w:r w:rsidRPr="00145AAF">
        <w:rPr>
          <w:rFonts w:ascii="Times New Roman" w:hAnsi="Times New Roman" w:cs="Times New Roman"/>
          <w:color w:val="000000"/>
          <w:sz w:val="24"/>
          <w:szCs w:val="24"/>
        </w:rPr>
        <w:t>responsabilidade</w:t>
      </w:r>
      <w:proofErr w:type="gramEnd"/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 fiscal na celebração e execução das parcerias, mormente o disposto no art. 28 da Lei Federal nº 11.079, de 30.12.2004;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V - </w:t>
      </w:r>
      <w:proofErr w:type="gramStart"/>
      <w:r w:rsidRPr="00145AAF">
        <w:rPr>
          <w:rFonts w:ascii="Times New Roman" w:hAnsi="Times New Roman" w:cs="Times New Roman"/>
          <w:color w:val="000000"/>
          <w:sz w:val="24"/>
          <w:szCs w:val="24"/>
        </w:rPr>
        <w:t>transparência</w:t>
      </w:r>
      <w:proofErr w:type="gramEnd"/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 dos procedimentos e das decisões;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VI - </w:t>
      </w:r>
      <w:proofErr w:type="gramStart"/>
      <w:r w:rsidRPr="00145AAF">
        <w:rPr>
          <w:rFonts w:ascii="Times New Roman" w:hAnsi="Times New Roman" w:cs="Times New Roman"/>
          <w:color w:val="000000"/>
          <w:sz w:val="24"/>
          <w:szCs w:val="24"/>
        </w:rPr>
        <w:t>repartição</w:t>
      </w:r>
      <w:proofErr w:type="gramEnd"/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 objetiva de riscos entre as partes;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>VII - sustentabilidade financeira e vantagens socioeconômicas dos projetos de parceria.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45AAF">
        <w:rPr>
          <w:rFonts w:ascii="Times New Roman" w:hAnsi="Times New Roman" w:cs="Times New Roman"/>
          <w:sz w:val="24"/>
          <w:szCs w:val="24"/>
        </w:rPr>
        <w:t xml:space="preserve">A outorga de concessão será formalizada mediante contrato firmado entre a municipalidade com o concessionário vencedor, do qual constarão, entre outras, as seguintes cláusulas essenciais: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145AAF">
        <w:rPr>
          <w:rFonts w:ascii="Times New Roman" w:hAnsi="Times New Roman" w:cs="Times New Roman"/>
          <w:sz w:val="24"/>
          <w:szCs w:val="24"/>
        </w:rPr>
        <w:t>o objeto e o prazo</w:t>
      </w:r>
      <w:proofErr w:type="gramEnd"/>
      <w:r w:rsidRPr="00145AAF">
        <w:rPr>
          <w:rFonts w:ascii="Times New Roman" w:hAnsi="Times New Roman" w:cs="Times New Roman"/>
          <w:sz w:val="24"/>
          <w:szCs w:val="24"/>
        </w:rPr>
        <w:t xml:space="preserve"> da concessão, o qual pode ser de até 30 (trinta) anos;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145AA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45AAF">
        <w:rPr>
          <w:rFonts w:ascii="Times New Roman" w:hAnsi="Times New Roman" w:cs="Times New Roman"/>
          <w:sz w:val="24"/>
          <w:szCs w:val="24"/>
        </w:rPr>
        <w:t xml:space="preserve"> modo, forma e condições de prestação do serviço;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III - as regras, critérios e parâmetros definidores da implantação, expansão, alteração e modernização do serviço, bem como de sua qualidade;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145AAF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145AAF">
        <w:rPr>
          <w:rFonts w:ascii="Times New Roman" w:hAnsi="Times New Roman" w:cs="Times New Roman"/>
          <w:sz w:val="24"/>
          <w:szCs w:val="24"/>
        </w:rPr>
        <w:t xml:space="preserve"> deveres relativos à universalização, à continuidade e à qualidade do serviço;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lastRenderedPageBreak/>
        <w:t xml:space="preserve">V - </w:t>
      </w:r>
      <w:proofErr w:type="gramStart"/>
      <w:r w:rsidRPr="00145AA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5AAF">
        <w:rPr>
          <w:rFonts w:ascii="Times New Roman" w:hAnsi="Times New Roman" w:cs="Times New Roman"/>
          <w:sz w:val="24"/>
          <w:szCs w:val="24"/>
        </w:rPr>
        <w:t xml:space="preserve"> sujeição aos planos de metas de qualidade fixados pelo Poder Executivo Municipal;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145AA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145AAF">
        <w:rPr>
          <w:rFonts w:ascii="Times New Roman" w:hAnsi="Times New Roman" w:cs="Times New Roman"/>
          <w:sz w:val="24"/>
          <w:szCs w:val="24"/>
        </w:rPr>
        <w:t xml:space="preserve"> condições de prorrogação do contrato;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VII - a remuneração da empresa concessionária, o regime de equilíbrio contratual e os critérios para sua recomposição;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VIII - os direitos, as garantias e as obrigações do Poder concedente, do concessionário e dos usuários;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145AAF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145AAF">
        <w:rPr>
          <w:rFonts w:ascii="Times New Roman" w:hAnsi="Times New Roman" w:cs="Times New Roman"/>
          <w:sz w:val="24"/>
          <w:szCs w:val="24"/>
        </w:rPr>
        <w:t xml:space="preserve"> casos de extinção da concessão e as hipóteses de intervenção;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Pr="00145AAF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145AAF">
        <w:rPr>
          <w:rFonts w:ascii="Times New Roman" w:hAnsi="Times New Roman" w:cs="Times New Roman"/>
          <w:sz w:val="24"/>
          <w:szCs w:val="24"/>
        </w:rPr>
        <w:t xml:space="preserve"> bens reversíveis;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XI - as sanções aplicáveis ao concessionário;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>XII - o foro e o modo amigável para solução das divergências contratuais.</w:t>
      </w:r>
    </w:p>
    <w:p w:rsidR="00145AAF" w:rsidRPr="00145AAF" w:rsidRDefault="00145AAF" w:rsidP="00145AA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b/>
          <w:color w:val="000000"/>
          <w:sz w:val="24"/>
          <w:szCs w:val="24"/>
        </w:rPr>
        <w:t>Art. 4º</w:t>
      </w:r>
      <w:r w:rsidRPr="00145AAF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1"/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5AAF">
        <w:rPr>
          <w:rFonts w:ascii="Times New Roman" w:hAnsi="Times New Roman" w:cs="Times New Roman"/>
          <w:sz w:val="24"/>
          <w:szCs w:val="24"/>
        </w:rPr>
        <w:t xml:space="preserve">No edital deverá constar que a concessionária terá a obrigação de realizar a destinação final dos resíduos sólidos industriais, comerciais, </w:t>
      </w:r>
      <w:proofErr w:type="spellStart"/>
      <w:r w:rsidRPr="00145AAF">
        <w:rPr>
          <w:rFonts w:ascii="Times New Roman" w:hAnsi="Times New Roman" w:cs="Times New Roman"/>
          <w:sz w:val="24"/>
          <w:szCs w:val="24"/>
        </w:rPr>
        <w:t>agrossilvopastoris</w:t>
      </w:r>
      <w:proofErr w:type="spellEnd"/>
      <w:r w:rsidRPr="00145AAF">
        <w:rPr>
          <w:rFonts w:ascii="Times New Roman" w:hAnsi="Times New Roman" w:cs="Times New Roman"/>
          <w:sz w:val="24"/>
          <w:szCs w:val="24"/>
        </w:rPr>
        <w:t xml:space="preserve">, de serviços de transportes, de saúde, de construção civil, incluídos os decorrentes do esvaziamento de fossas sépticas e de jardinagem (“lixo verde”), cujo manejo seja atribuído aos geradores, nos termos da Lei nº 1.915, de 15.03.2018 (Política Municipal de Saneamento Básico), mediante a contrapartida destes, por meio do pagamento de taxa específica a ser instituída por Lei.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7" w:anchor="art35.1" w:history="1">
        <w:r w:rsidRPr="00145AA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Art. 5º</w:t>
        </w:r>
        <w:r w:rsidRPr="00145A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  </w:t>
        </w:r>
      </w:hyperlink>
      <w:r w:rsidRPr="00145AAF">
        <w:rPr>
          <w:rFonts w:ascii="Times New Roman" w:hAnsi="Times New Roman" w:cs="Times New Roman"/>
          <w:color w:val="000000"/>
          <w:sz w:val="24"/>
          <w:szCs w:val="24"/>
        </w:rPr>
        <w:t>As taxas decorrentes da prestação de serviço de manejo de resíduos sólidos considerarão a destinação adequada dos resíduos coletados e o nível de renda da população da área atendida, de forma isolada ou combinada, e poderão, ainda, considerar: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I - </w:t>
      </w:r>
      <w:proofErr w:type="gramStart"/>
      <w:r w:rsidRPr="00145AAF">
        <w:rPr>
          <w:rFonts w:ascii="Times New Roman" w:hAnsi="Times New Roman" w:cs="Times New Roman"/>
          <w:color w:val="000000"/>
          <w:sz w:val="24"/>
          <w:szCs w:val="24"/>
        </w:rPr>
        <w:t>as</w:t>
      </w:r>
      <w:proofErr w:type="gramEnd"/>
      <w:r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 características dos lotes e as áreas que podem ser neles edificadas;</w:t>
      </w:r>
    </w:p>
    <w:p w:rsidR="00145AAF" w:rsidRPr="00145AAF" w:rsidRDefault="00594EE9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anchor="art35iv.1" w:history="1">
        <w:r w:rsidR="00145AAF" w:rsidRPr="00145AAF">
          <w:rPr>
            <w:rStyle w:val="Hyperlink"/>
            <w:rFonts w:ascii="Times New Roman" w:hAnsi="Times New Roman" w:cs="Times New Roman"/>
            <w:color w:val="000080"/>
            <w:sz w:val="24"/>
            <w:szCs w:val="24"/>
          </w:rPr>
          <w:t>II - </w:t>
        </w:r>
      </w:hyperlink>
      <w:r w:rsidR="00145AAF" w:rsidRPr="00145AAF">
        <w:rPr>
          <w:rFonts w:ascii="Times New Roman" w:hAnsi="Times New Roman" w:cs="Times New Roman"/>
          <w:color w:val="000000"/>
          <w:sz w:val="24"/>
          <w:szCs w:val="24"/>
        </w:rPr>
        <w:t xml:space="preserve">o consumo de água; 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color w:val="000000"/>
          <w:sz w:val="24"/>
          <w:szCs w:val="24"/>
        </w:rPr>
        <w:t>III - a frequência de coleta.</w:t>
      </w: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5AAF" w:rsidRPr="00145AAF" w:rsidRDefault="00145AAF" w:rsidP="00145AA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b/>
          <w:color w:val="000000"/>
          <w:sz w:val="24"/>
          <w:szCs w:val="24"/>
        </w:rPr>
        <w:t>Art. 6º</w:t>
      </w:r>
      <w:r w:rsidRPr="00145AAF">
        <w:rPr>
          <w:rFonts w:ascii="Times New Roman" w:hAnsi="Times New Roman" w:cs="Times New Roman"/>
          <w:color w:val="000000"/>
          <w:sz w:val="24"/>
          <w:szCs w:val="24"/>
        </w:rPr>
        <w:t>. Esta Lei entra em vigor na data da sua publicação.</w:t>
      </w:r>
      <w:r w:rsidRPr="00145A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5A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45AAF" w:rsidRPr="00145AAF" w:rsidRDefault="00145AAF" w:rsidP="00145AA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Câmara Municipal de Campo Novo do Parecis, em 27 de fevereiro de 2023. </w:t>
      </w:r>
    </w:p>
    <w:p w:rsidR="00145AAF" w:rsidRPr="00145AAF" w:rsidRDefault="00145AAF" w:rsidP="00145AA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ab/>
      </w:r>
      <w:r w:rsidRPr="00145AAF">
        <w:rPr>
          <w:rFonts w:ascii="Times New Roman" w:hAnsi="Times New Roman" w:cs="Times New Roman"/>
          <w:sz w:val="24"/>
          <w:szCs w:val="24"/>
        </w:rPr>
        <w:tab/>
      </w:r>
      <w:r w:rsidRPr="00145AAF">
        <w:rPr>
          <w:rFonts w:ascii="Times New Roman" w:hAnsi="Times New Roman" w:cs="Times New Roman"/>
          <w:sz w:val="24"/>
          <w:szCs w:val="24"/>
        </w:rPr>
        <w:tab/>
      </w:r>
      <w:r w:rsidRPr="00145AA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145AAF"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 w:rsidRPr="00145AAF"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145AAF" w:rsidRPr="00145AAF" w:rsidRDefault="00145AAF" w:rsidP="00145AAF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 </w:t>
      </w:r>
      <w:r w:rsidRPr="00145AAF">
        <w:rPr>
          <w:rFonts w:ascii="Times New Roman" w:hAnsi="Times New Roman" w:cs="Times New Roman"/>
          <w:sz w:val="24"/>
          <w:szCs w:val="24"/>
        </w:rPr>
        <w:tab/>
      </w:r>
      <w:r w:rsidRPr="00145AAF">
        <w:rPr>
          <w:rFonts w:ascii="Times New Roman" w:hAnsi="Times New Roman" w:cs="Times New Roman"/>
          <w:sz w:val="24"/>
          <w:szCs w:val="24"/>
        </w:rPr>
        <w:tab/>
      </w:r>
      <w:r w:rsidRPr="00145AAF">
        <w:rPr>
          <w:rFonts w:ascii="Times New Roman" w:hAnsi="Times New Roman" w:cs="Times New Roman"/>
          <w:sz w:val="24"/>
          <w:szCs w:val="24"/>
        </w:rPr>
        <w:tab/>
      </w:r>
      <w:r w:rsidRPr="00145AAF">
        <w:rPr>
          <w:rFonts w:ascii="Times New Roman" w:hAnsi="Times New Roman" w:cs="Times New Roman"/>
          <w:sz w:val="24"/>
          <w:szCs w:val="24"/>
        </w:rPr>
        <w:tab/>
      </w:r>
      <w:r w:rsidRPr="00145AA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145AA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45AAF" w:rsidRPr="00145AAF" w:rsidRDefault="00145AAF" w:rsidP="00145AAF">
      <w:pPr>
        <w:ind w:right="-46" w:firstLine="1440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45AAF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E41512">
        <w:rPr>
          <w:rFonts w:ascii="Times New Roman" w:hAnsi="Times New Roman" w:cs="Times New Roman"/>
          <w:sz w:val="24"/>
          <w:szCs w:val="24"/>
        </w:rPr>
        <w:t>01</w:t>
      </w:r>
      <w:r w:rsidRPr="00145AAF">
        <w:rPr>
          <w:rFonts w:ascii="Times New Roman" w:hAnsi="Times New Roman" w:cs="Times New Roman"/>
          <w:sz w:val="24"/>
          <w:szCs w:val="24"/>
        </w:rPr>
        <w:t>.0</w:t>
      </w:r>
      <w:r w:rsidR="00E41512">
        <w:rPr>
          <w:rFonts w:ascii="Times New Roman" w:hAnsi="Times New Roman" w:cs="Times New Roman"/>
          <w:sz w:val="24"/>
          <w:szCs w:val="24"/>
        </w:rPr>
        <w:t>3</w:t>
      </w:r>
      <w:bookmarkStart w:id="2" w:name="_GoBack"/>
      <w:bookmarkEnd w:id="2"/>
      <w:r w:rsidRPr="00145AAF">
        <w:rPr>
          <w:rFonts w:ascii="Times New Roman" w:hAnsi="Times New Roman" w:cs="Times New Roman"/>
          <w:sz w:val="24"/>
          <w:szCs w:val="24"/>
        </w:rPr>
        <w:t>.2023.</w:t>
      </w:r>
    </w:p>
    <w:p w:rsidR="00145AAF" w:rsidRDefault="00145AAF" w:rsidP="00145AA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D5B38" w:rsidRPr="00145AAF" w:rsidRDefault="007D5B38" w:rsidP="00145AA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45AAF" w:rsidRPr="00145AAF" w:rsidRDefault="00145AAF" w:rsidP="00145AA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45AA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DALVA LÚCIA ZAMBALDI</w:t>
      </w:r>
    </w:p>
    <w:p w:rsidR="00145AAF" w:rsidRPr="00145AAF" w:rsidRDefault="00145AAF" w:rsidP="00145AAF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145A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5A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5A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5A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5AA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 w:rsidRPr="00145AAF">
        <w:rPr>
          <w:rFonts w:ascii="Times New Roman" w:hAnsi="Times New Roman" w:cs="Times New Roman"/>
          <w:sz w:val="24"/>
          <w:szCs w:val="24"/>
        </w:rPr>
        <w:t>Secretária Geral</w:t>
      </w:r>
      <w:bookmarkEnd w:id="0"/>
    </w:p>
    <w:p w:rsidR="00145AAF" w:rsidRPr="00145AAF" w:rsidRDefault="00145AAF" w:rsidP="00145AAF">
      <w:pPr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145AAF" w:rsidRPr="00145AAF" w:rsidRDefault="00145AAF" w:rsidP="00145AAF">
      <w:pPr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175586" w:rsidRPr="00145AAF" w:rsidRDefault="00175586" w:rsidP="00145AAF">
      <w:pPr>
        <w:rPr>
          <w:rFonts w:ascii="Times New Roman" w:hAnsi="Times New Roman" w:cs="Times New Roman"/>
          <w:sz w:val="24"/>
          <w:szCs w:val="24"/>
        </w:rPr>
      </w:pPr>
    </w:p>
    <w:sectPr w:rsidR="00175586" w:rsidRPr="00145AAF" w:rsidSect="00145AAF">
      <w:headerReference w:type="default" r:id="rId9"/>
      <w:footerReference w:type="default" r:id="rId10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E9" w:rsidRDefault="00594EE9">
      <w:r>
        <w:separator/>
      </w:r>
    </w:p>
  </w:endnote>
  <w:endnote w:type="continuationSeparator" w:id="0">
    <w:p w:rsidR="00594EE9" w:rsidRDefault="0059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078D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E9" w:rsidRDefault="00594EE9">
      <w:r>
        <w:separator/>
      </w:r>
    </w:p>
  </w:footnote>
  <w:footnote w:type="continuationSeparator" w:id="0">
    <w:p w:rsidR="00594EE9" w:rsidRDefault="0059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078D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5AAF"/>
    <w:rsid w:val="00175586"/>
    <w:rsid w:val="001915A3"/>
    <w:rsid w:val="00217F62"/>
    <w:rsid w:val="002B4319"/>
    <w:rsid w:val="00485248"/>
    <w:rsid w:val="00594EE9"/>
    <w:rsid w:val="00736EC5"/>
    <w:rsid w:val="007D5B38"/>
    <w:rsid w:val="009A3E01"/>
    <w:rsid w:val="009C454F"/>
    <w:rsid w:val="00A906D8"/>
    <w:rsid w:val="00AB5A74"/>
    <w:rsid w:val="00C078D2"/>
    <w:rsid w:val="00E4151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936A"/>
  <w15:docId w15:val="{FA183866-B675-47F3-91E0-EC5F6D84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styleId="Hyperlink">
    <w:name w:val="Hyperlink"/>
    <w:uiPriority w:val="99"/>
    <w:semiHidden/>
    <w:unhideWhenUsed/>
    <w:rsid w:val="00145A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5A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5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07-2010/2007/Lei/L1144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07-2010/2007/Lei/L11445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04-2006/2004/lei/l11079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2023-03-01T13:15:00Z</cp:lastPrinted>
  <dcterms:created xsi:type="dcterms:W3CDTF">2019-12-11T11:16:00Z</dcterms:created>
  <dcterms:modified xsi:type="dcterms:W3CDTF">2023-03-01T13:15:00Z</dcterms:modified>
</cp:coreProperties>
</file>