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F5" w:rsidRDefault="00FA08F5" w:rsidP="00FA08F5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A08F5" w:rsidTr="00FA08F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F5" w:rsidRDefault="00FA08F5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8F5" w:rsidRDefault="00FA08F5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021/2022-LE DE 1º DE AGOSTO DE 2022.</w:t>
            </w:r>
          </w:p>
          <w:p w:rsidR="00FA08F5" w:rsidRDefault="00FA08F5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08F5" w:rsidRDefault="00FA08F5" w:rsidP="00FA08F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both"/>
        <w:rPr>
          <w:b/>
        </w:rPr>
      </w:pPr>
      <w:r>
        <w:rPr>
          <w:b/>
          <w:bCs/>
        </w:rPr>
        <w:t xml:space="preserve">AUTORIA: VER. MARCELO BURGEL, </w:t>
      </w:r>
      <w:r w:rsidRPr="00FA08F5">
        <w:rPr>
          <w:b/>
        </w:rPr>
        <w:t>BEITO MACHADINHO, VANDERLEI BAIOTO E WILLIAN FREITAS</w:t>
      </w:r>
      <w:r>
        <w:rPr>
          <w:b/>
        </w:rPr>
        <w:t>.</w:t>
      </w:r>
    </w:p>
    <w:p w:rsidR="00FA08F5" w:rsidRPr="00FA08F5" w:rsidRDefault="00FA08F5" w:rsidP="00FA08F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FA08F5">
        <w:rPr>
          <w:b/>
        </w:rPr>
        <w:t xml:space="preserve"> </w:t>
      </w:r>
    </w:p>
    <w:p w:rsidR="00FA08F5" w:rsidRPr="00FA08F5" w:rsidRDefault="00FA08F5" w:rsidP="00FA08F5">
      <w:pPr>
        <w:ind w:left="4395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08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da utilidade pública a Comunidade Marechal Cândido Rondon.</w:t>
      </w: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both"/>
      </w:pP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  <w:r>
        <w:t>O Vereadores subscritores, no uso das atribuições que lhe são conferidas por Lei, tendo em vista o disposto no art. 38, I, da Lei Orgânica Municipal, apresentam para apreciação e deliberação do soberano Plenário o seguinte Projeto de Lei:</w:t>
      </w: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  <w:bookmarkStart w:id="0" w:name="_GoBack"/>
      <w:bookmarkEnd w:id="0"/>
      <w:r>
        <w:t> </w:t>
      </w: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1º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>Fica declarada de utilidade pública a Comunidade Marechal Rondon</w:t>
      </w:r>
      <w:r>
        <w:t>, inscrita no CNPJ sob o nº 01.702.172/0001-70, com sede neste Município.</w:t>
      </w: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2º</w:t>
      </w:r>
      <w:r>
        <w:t>. Esta Lei entra em vigor na data de sua publicação.</w:t>
      </w: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Municipal, em 1º de agosto de 2022.</w:t>
      </w:r>
    </w:p>
    <w:p w:rsidR="00FA08F5" w:rsidRDefault="00FA08F5" w:rsidP="00FA08F5">
      <w:pPr>
        <w:pStyle w:val="NormalWeb"/>
        <w:spacing w:before="0" w:beforeAutospacing="0" w:after="0" w:afterAutospacing="0"/>
        <w:ind w:right="-96" w:firstLine="1418"/>
        <w:jc w:val="both"/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rPr>
          <w:b/>
        </w:rPr>
      </w:pPr>
    </w:p>
    <w:p w:rsidR="00A45E3F" w:rsidRDefault="00A45E3F" w:rsidP="00FA08F5">
      <w:pPr>
        <w:pStyle w:val="NormalWeb"/>
        <w:spacing w:before="0" w:beforeAutospacing="0" w:after="0" w:afterAutospacing="0"/>
        <w:ind w:right="-96"/>
        <w:rPr>
          <w:b/>
        </w:rPr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rPr>
          <w:b/>
        </w:rPr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r>
        <w:rPr>
          <w:b/>
        </w:rPr>
        <w:t xml:space="preserve">    </w:t>
      </w:r>
      <w:r>
        <w:rPr>
          <w:b/>
          <w:bCs/>
        </w:rPr>
        <w:t>VER. MARCELO BURGEL</w:t>
      </w:r>
      <w:r w:rsidR="00A45E3F">
        <w:rPr>
          <w:b/>
          <w:bCs/>
        </w:rPr>
        <w:t xml:space="preserve">                         </w:t>
      </w:r>
      <w:r w:rsidR="00A45E3F">
        <w:rPr>
          <w:b/>
          <w:bCs/>
        </w:rPr>
        <w:t xml:space="preserve">VER. </w:t>
      </w:r>
      <w:r w:rsidR="00A45E3F" w:rsidRPr="00FA08F5">
        <w:rPr>
          <w:b/>
        </w:rPr>
        <w:t>BEITO MACHADINHO</w:t>
      </w:r>
      <w:r w:rsidR="00A45E3F">
        <w:rPr>
          <w:b/>
        </w:rPr>
        <w:t xml:space="preserve">                              </w:t>
      </w: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A45E3F" w:rsidRDefault="00A45E3F" w:rsidP="00FA08F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FA08F5" w:rsidRDefault="00FA08F5" w:rsidP="00A45E3F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>VER.</w:t>
      </w:r>
      <w:r w:rsidRPr="00FA08F5">
        <w:rPr>
          <w:b/>
        </w:rPr>
        <w:t xml:space="preserve"> VANDERLEI BAIOTO</w:t>
      </w:r>
      <w:r w:rsidR="00A45E3F">
        <w:rPr>
          <w:b/>
        </w:rPr>
        <w:t xml:space="preserve">                         </w:t>
      </w:r>
      <w:r>
        <w:rPr>
          <w:b/>
        </w:rPr>
        <w:t>VER. W</w:t>
      </w:r>
      <w:r w:rsidRPr="00FA08F5">
        <w:rPr>
          <w:b/>
        </w:rPr>
        <w:t>ILLIAN FREITAS</w:t>
      </w:r>
    </w:p>
    <w:p w:rsidR="00FA08F5" w:rsidRDefault="00FA08F5" w:rsidP="00FA08F5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E3F" w:rsidRDefault="00A45E3F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F6A4F" w:rsidRDefault="00BF6A4F" w:rsidP="00FA08F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8F5" w:rsidRDefault="00FA08F5" w:rsidP="00FA08F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A08F5" w:rsidRDefault="00FA08F5" w:rsidP="00FA08F5">
      <w:pPr>
        <w:ind w:right="-96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tem por objeto declarar de utilidade pública municipal a </w:t>
      </w:r>
      <w:r w:rsidR="002A7AE9">
        <w:rPr>
          <w:rFonts w:ascii="Times New Roman" w:hAnsi="Times New Roman" w:cs="Times New Roman"/>
          <w:sz w:val="24"/>
          <w:szCs w:val="24"/>
        </w:rPr>
        <w:t>Comunidade Marechal Cândido Rondon, entidade civil, sem</w:t>
      </w:r>
      <w:r>
        <w:rPr>
          <w:rFonts w:ascii="Times New Roman" w:hAnsi="Times New Roman" w:cs="Times New Roman"/>
          <w:sz w:val="24"/>
          <w:szCs w:val="24"/>
        </w:rPr>
        <w:t xml:space="preserve"> fins lucrativos, com sede e foro neste Município</w:t>
      </w:r>
      <w:r w:rsidR="002A7AE9">
        <w:rPr>
          <w:rFonts w:ascii="Times New Roman" w:hAnsi="Times New Roman" w:cs="Times New Roman"/>
          <w:sz w:val="24"/>
          <w:szCs w:val="24"/>
        </w:rPr>
        <w:t>, fundada em 25.01.1990 com o objetivo de incrementar o espírito associativo entre os moradores do Distrito Marechal Rondon, visando a união destes em torno de interesses comuns.</w:t>
      </w:r>
    </w:p>
    <w:p w:rsidR="00BF6A4F" w:rsidRDefault="00F8320B" w:rsidP="00BF6A4F">
      <w:pPr>
        <w:ind w:right="-96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uma entidade comprometida com o desenvolvimento social do Distrito, colaborando com a promoção de melhoria de vida, cultura, educação, saúde, entre outros. Dentre as principais atividades desenvolvidas incluem-se: aula de violão, capoeira e fanfarra</w:t>
      </w:r>
      <w:r w:rsidR="00BF6A4F">
        <w:rPr>
          <w:rFonts w:ascii="Times New Roman" w:hAnsi="Times New Roman" w:cs="Times New Roman"/>
          <w:sz w:val="24"/>
          <w:szCs w:val="24"/>
        </w:rPr>
        <w:t>, atendendo, em média, por ano, 900 pessoas.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20B" w:rsidRPr="00BF6A4F" w:rsidRDefault="00F8320B" w:rsidP="00BF6A4F">
      <w:pPr>
        <w:ind w:right="-96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Disponibiliza espaços comunitários para </w:t>
      </w:r>
      <w:r w:rsidR="00BF6A4F">
        <w:rPr>
          <w:rFonts w:ascii="Times New Roman" w:hAnsi="Times New Roman" w:cs="Times New Roman"/>
          <w:sz w:val="24"/>
          <w:szCs w:val="24"/>
        </w:rPr>
        <w:t>os associados e ta</w:t>
      </w:r>
      <w:r>
        <w:rPr>
          <w:rFonts w:ascii="Times New Roman" w:hAnsi="Times New Roman" w:cs="Times New Roman"/>
          <w:sz w:val="24"/>
          <w:szCs w:val="24"/>
        </w:rPr>
        <w:t xml:space="preserve">mbém ao Poder Público e outros órgãos (SENAR e SENAI), para cursos e aulas de </w:t>
      </w:r>
      <w:r w:rsidRPr="00F8320B">
        <w:rPr>
          <w:rFonts w:ascii="Times New Roman" w:hAnsi="Times New Roman" w:cs="Times New Roman"/>
          <w:i/>
          <w:sz w:val="24"/>
          <w:szCs w:val="24"/>
        </w:rPr>
        <w:t>ballet</w:t>
      </w:r>
      <w:r w:rsidR="00BF6A4F" w:rsidRPr="00BF6A4F">
        <w:rPr>
          <w:rFonts w:ascii="Times New Roman" w:hAnsi="Times New Roman" w:cs="Times New Roman"/>
          <w:sz w:val="24"/>
          <w:szCs w:val="24"/>
        </w:rPr>
        <w:t>, oficinas de ação social, pintura, crochê,</w:t>
      </w:r>
      <w:r w:rsidR="00BF6A4F">
        <w:rPr>
          <w:rFonts w:ascii="Times New Roman" w:hAnsi="Times New Roman" w:cs="Times New Roman"/>
          <w:i/>
          <w:sz w:val="24"/>
          <w:szCs w:val="24"/>
        </w:rPr>
        <w:t xml:space="preserve"> patchwork</w:t>
      </w:r>
      <w:r w:rsidR="00BF6A4F" w:rsidRPr="00BF6A4F">
        <w:rPr>
          <w:rFonts w:ascii="Times New Roman" w:hAnsi="Times New Roman" w:cs="Times New Roman"/>
          <w:sz w:val="24"/>
          <w:szCs w:val="24"/>
        </w:rPr>
        <w:t>, primeiros socorros, inclusão d</w:t>
      </w:r>
      <w:r w:rsidR="00BF6A4F">
        <w:rPr>
          <w:rFonts w:ascii="Times New Roman" w:hAnsi="Times New Roman" w:cs="Times New Roman"/>
          <w:sz w:val="24"/>
          <w:szCs w:val="24"/>
        </w:rPr>
        <w:t>i</w:t>
      </w:r>
      <w:r w:rsidR="00BF6A4F" w:rsidRPr="00BF6A4F">
        <w:rPr>
          <w:rFonts w:ascii="Times New Roman" w:hAnsi="Times New Roman" w:cs="Times New Roman"/>
          <w:sz w:val="24"/>
          <w:szCs w:val="24"/>
        </w:rPr>
        <w:t xml:space="preserve">gital rural, panificação, embutidos, </w:t>
      </w:r>
      <w:proofErr w:type="spellStart"/>
      <w:r w:rsidR="00BF6A4F" w:rsidRPr="00BF6A4F">
        <w:rPr>
          <w:rFonts w:ascii="Times New Roman" w:hAnsi="Times New Roman" w:cs="Times New Roman"/>
          <w:i/>
          <w:sz w:val="24"/>
          <w:szCs w:val="24"/>
        </w:rPr>
        <w:t>rit</w:t>
      </w:r>
      <w:proofErr w:type="spellEnd"/>
      <w:r w:rsidR="00BF6A4F" w:rsidRPr="00BF6A4F">
        <w:rPr>
          <w:rFonts w:ascii="Times New Roman" w:hAnsi="Times New Roman" w:cs="Times New Roman"/>
          <w:i/>
          <w:sz w:val="24"/>
          <w:szCs w:val="24"/>
        </w:rPr>
        <w:t xml:space="preserve"> box</w:t>
      </w:r>
      <w:r w:rsidR="00BF6A4F" w:rsidRPr="00BF6A4F">
        <w:rPr>
          <w:rFonts w:ascii="Times New Roman" w:hAnsi="Times New Roman" w:cs="Times New Roman"/>
          <w:sz w:val="24"/>
          <w:szCs w:val="24"/>
        </w:rPr>
        <w:t xml:space="preserve"> e reuniões </w:t>
      </w:r>
      <w:r w:rsidR="00BF6A4F">
        <w:rPr>
          <w:rFonts w:ascii="Times New Roman" w:hAnsi="Times New Roman" w:cs="Times New Roman"/>
          <w:sz w:val="24"/>
          <w:szCs w:val="24"/>
        </w:rPr>
        <w:t xml:space="preserve">diversas </w:t>
      </w:r>
      <w:r w:rsidR="00BF6A4F" w:rsidRPr="00BF6A4F">
        <w:rPr>
          <w:rFonts w:ascii="Times New Roman" w:hAnsi="Times New Roman" w:cs="Times New Roman"/>
          <w:sz w:val="24"/>
          <w:szCs w:val="24"/>
        </w:rPr>
        <w:t>de interesse da Comunidade.</w:t>
      </w:r>
    </w:p>
    <w:p w:rsidR="00FA08F5" w:rsidRDefault="00FA08F5" w:rsidP="00FA08F5">
      <w:pPr>
        <w:ind w:right="-96" w:firstLine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aos aspectos formal e legal, a </w:t>
      </w:r>
      <w:r w:rsidR="002A7AE9">
        <w:rPr>
          <w:rFonts w:ascii="Times New Roman" w:hAnsi="Times New Roman" w:cs="Times New Roman"/>
          <w:sz w:val="24"/>
          <w:szCs w:val="24"/>
        </w:rPr>
        <w:t>Comunidade Marechal Rondon pr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A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nche os requisitos previstos no art. 1º da Lei Municipal nº 805/2009, que disciplina a declaração de utilidade pública municipal, especialmente </w:t>
      </w:r>
      <w:r w:rsidR="002A7AE9">
        <w:rPr>
          <w:rFonts w:ascii="Times New Roman" w:hAnsi="Times New Roman" w:cs="Times New Roman"/>
          <w:sz w:val="24"/>
          <w:szCs w:val="24"/>
        </w:rPr>
        <w:t>quanto a sua finalidade.</w:t>
      </w:r>
    </w:p>
    <w:p w:rsidR="00FA08F5" w:rsidRDefault="00FA08F5" w:rsidP="00FA08F5">
      <w:pPr>
        <w:ind w:right="-96" w:firstLine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Imprescindível também salientar que o reconhecimento de utilidade pública é requisito para a celebração de termo de fomento com este Município, portanto, a referida </w:t>
      </w:r>
      <w:r w:rsidR="00BF6A4F">
        <w:rPr>
          <w:rFonts w:ascii="Times New Roman" w:hAnsi="Times New Roman" w:cs="Times New Roman"/>
          <w:bCs/>
          <w:iCs/>
          <w:sz w:val="24"/>
          <w:szCs w:val="24"/>
        </w:rPr>
        <w:t>Associação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terá a possibilidade de pleitear recursos públicos para implementação de seus projetos.</w:t>
      </w:r>
    </w:p>
    <w:p w:rsidR="00FA08F5" w:rsidRDefault="00BF6A4F" w:rsidP="00FA08F5">
      <w:pPr>
        <w:ind w:right="-96" w:firstLine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histórico e relevância da Comunidade Marechal Rondon como organização associativa voltada ao desenvolvimento local, </w:t>
      </w:r>
      <w:r w:rsidR="00FA08F5">
        <w:rPr>
          <w:rFonts w:ascii="Times New Roman" w:hAnsi="Times New Roman" w:cs="Times New Roman"/>
          <w:sz w:val="24"/>
          <w:szCs w:val="24"/>
        </w:rPr>
        <w:t>cont</w:t>
      </w:r>
      <w:r w:rsidR="002A7AE9">
        <w:rPr>
          <w:rFonts w:ascii="Times New Roman" w:hAnsi="Times New Roman" w:cs="Times New Roman"/>
          <w:sz w:val="24"/>
          <w:szCs w:val="24"/>
        </w:rPr>
        <w:t>amos</w:t>
      </w:r>
      <w:r w:rsidR="00FA08F5">
        <w:rPr>
          <w:rFonts w:ascii="Times New Roman" w:hAnsi="Times New Roman" w:cs="Times New Roman"/>
          <w:sz w:val="24"/>
          <w:szCs w:val="24"/>
        </w:rPr>
        <w:t xml:space="preserve"> com </w:t>
      </w:r>
      <w:r w:rsidR="002A7AE9">
        <w:rPr>
          <w:rFonts w:ascii="Times New Roman" w:hAnsi="Times New Roman" w:cs="Times New Roman"/>
          <w:sz w:val="24"/>
          <w:szCs w:val="24"/>
        </w:rPr>
        <w:t>os</w:t>
      </w:r>
      <w:r w:rsidR="00FA08F5">
        <w:rPr>
          <w:rFonts w:ascii="Times New Roman" w:hAnsi="Times New Roman" w:cs="Times New Roman"/>
          <w:sz w:val="24"/>
          <w:szCs w:val="24"/>
        </w:rPr>
        <w:t xml:space="preserve"> nobres Pares para a aprovação da presente matéria.</w:t>
      </w:r>
    </w:p>
    <w:p w:rsidR="00FA08F5" w:rsidRDefault="00FA08F5" w:rsidP="00FA08F5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08F5" w:rsidRDefault="00FA08F5" w:rsidP="00FA08F5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FA08F5" w:rsidRDefault="00602018" w:rsidP="00FA08F5"/>
    <w:sectPr w:rsidR="00602018" w:rsidRPr="00FA08F5" w:rsidSect="00BF6A4F">
      <w:headerReference w:type="default" r:id="rId6"/>
      <w:footerReference w:type="default" r:id="rId7"/>
      <w:pgSz w:w="11907" w:h="16840" w:code="9"/>
      <w:pgMar w:top="1021" w:right="1701" w:bottom="567" w:left="1797" w:header="850" w:footer="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C9" w:rsidRDefault="000346C9">
      <w:r>
        <w:separator/>
      </w:r>
    </w:p>
  </w:endnote>
  <w:endnote w:type="continuationSeparator" w:id="0">
    <w:p w:rsidR="000346C9" w:rsidRDefault="0003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</w:t>
    </w:r>
    <w:proofErr w:type="gramStart"/>
    <w:r>
      <w:rPr>
        <w:rFonts w:ascii="Times New Roman" w:hAnsi="Times New Roman" w:cs="Times New Roman"/>
        <w:sz w:val="20"/>
        <w:szCs w:val="20"/>
      </w:rPr>
      <w:t>2022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FA08F5" w:rsidRDefault="00FA08F5" w:rsidP="00FA08F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Ver. Willian Freitas</w:t>
    </w: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C9" w:rsidRDefault="000346C9">
      <w:r>
        <w:separator/>
      </w:r>
    </w:p>
  </w:footnote>
  <w:footnote w:type="continuationSeparator" w:id="0">
    <w:p w:rsidR="000346C9" w:rsidRDefault="0003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527D57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46C9"/>
    <w:rsid w:val="00141FB6"/>
    <w:rsid w:val="001915A3"/>
    <w:rsid w:val="00217F62"/>
    <w:rsid w:val="002A7AE9"/>
    <w:rsid w:val="004D4398"/>
    <w:rsid w:val="00502AF7"/>
    <w:rsid w:val="00527D57"/>
    <w:rsid w:val="00602018"/>
    <w:rsid w:val="006D0CE1"/>
    <w:rsid w:val="009261FD"/>
    <w:rsid w:val="009F196D"/>
    <w:rsid w:val="00A45E3F"/>
    <w:rsid w:val="00A906D8"/>
    <w:rsid w:val="00AB5A74"/>
    <w:rsid w:val="00BF6A4F"/>
    <w:rsid w:val="00C8156A"/>
    <w:rsid w:val="00F071AE"/>
    <w:rsid w:val="00F8320B"/>
    <w:rsid w:val="00FA08F5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B9510"/>
  <w15:docId w15:val="{9EF68B14-ECD2-4381-8F53-D0D0636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2022-08-01T20:39:00Z</cp:lastPrinted>
  <dcterms:created xsi:type="dcterms:W3CDTF">2021-01-26T12:10:00Z</dcterms:created>
  <dcterms:modified xsi:type="dcterms:W3CDTF">2022-08-01T20:39:00Z</dcterms:modified>
</cp:coreProperties>
</file>