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96B" w:rsidRDefault="00CC396B" w:rsidP="00CE0915">
      <w:pPr>
        <w:pStyle w:val="Recuodecorpodetexto3"/>
        <w:spacing w:after="0"/>
        <w:ind w:left="0" w:right="-46" w:firstLine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396B" w:rsidRPr="00CC396B" w:rsidRDefault="00CC396B" w:rsidP="00CE0915">
      <w:pPr>
        <w:pStyle w:val="Recuodecorpodetexto3"/>
        <w:spacing w:after="0"/>
        <w:ind w:left="0" w:right="-46" w:firstLine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6B">
        <w:rPr>
          <w:rFonts w:ascii="Times New Roman" w:hAnsi="Times New Roman" w:cs="Times New Roman"/>
          <w:b/>
          <w:sz w:val="24"/>
          <w:szCs w:val="24"/>
        </w:rPr>
        <w:t xml:space="preserve">AUTÓGRAFO Nº 2.059, de 3 de </w:t>
      </w:r>
      <w:r>
        <w:rPr>
          <w:rFonts w:ascii="Times New Roman" w:hAnsi="Times New Roman" w:cs="Times New Roman"/>
          <w:b/>
          <w:sz w:val="24"/>
          <w:szCs w:val="24"/>
        </w:rPr>
        <w:t>abril de 2023.</w:t>
      </w:r>
    </w:p>
    <w:p w:rsidR="00CC396B" w:rsidRDefault="00CC396B" w:rsidP="00CE0915">
      <w:pPr>
        <w:ind w:right="-4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396B" w:rsidRDefault="00CC396B" w:rsidP="00CE0915">
      <w:pPr>
        <w:ind w:left="4536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 o Poder Executivo Municipal a abrir crédito adicional suplementar no valor de R$ 484.413,35, e dá outras providências.</w:t>
      </w:r>
    </w:p>
    <w:p w:rsidR="00CC396B" w:rsidRDefault="00CC396B" w:rsidP="00CE0915">
      <w:pPr>
        <w:pStyle w:val="NormalWeb"/>
        <w:spacing w:before="0" w:beforeAutospacing="0" w:after="0" w:afterAutospacing="0"/>
        <w:ind w:left="4536" w:right="-46"/>
        <w:jc w:val="both"/>
        <w:rPr>
          <w:b/>
        </w:rPr>
      </w:pPr>
    </w:p>
    <w:p w:rsidR="00CC396B" w:rsidRDefault="00CC396B" w:rsidP="00CE0915">
      <w:pPr>
        <w:ind w:right="-46"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de Mato </w:t>
      </w:r>
      <w:proofErr w:type="gramStart"/>
      <w:r>
        <w:rPr>
          <w:rFonts w:ascii="Times New Roman" w:hAnsi="Times New Roman" w:cs="Times New Roman"/>
          <w:sz w:val="24"/>
          <w:szCs w:val="24"/>
        </w:rPr>
        <w:t>Grosso,  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uso das atribuições que lhe são conferidas por Lei, DECRETA, a seguinte Lei:</w:t>
      </w:r>
    </w:p>
    <w:p w:rsidR="00CC396B" w:rsidRDefault="00CC396B" w:rsidP="00CE0915">
      <w:pPr>
        <w:pStyle w:val="NormalWeb"/>
        <w:spacing w:before="0" w:beforeAutospacing="0" w:after="0" w:afterAutospacing="0"/>
        <w:ind w:right="-46"/>
        <w:jc w:val="both"/>
      </w:pPr>
    </w:p>
    <w:p w:rsidR="00CC396B" w:rsidRDefault="00CC396B" w:rsidP="00CE0915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 Fica o Poder Executivo Municipal autorizado a abrir crédito adicional suplementar no Orçamento Geral do Município no valor de R$ 484.413,35 (quatrocentos e oitenta e quatro mil, quatrocentos e treze reais e trinta e cinco centavos), nos termos do inciso I do art. 41 da Lei Federal nº 4.320/64, na</w:t>
      </w:r>
      <w:r w:rsidR="00CE091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seguinte</w:t>
      </w:r>
      <w:r w:rsidR="00CE091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dotaç</w:t>
      </w:r>
      <w:r w:rsidR="00CE0915">
        <w:rPr>
          <w:rFonts w:ascii="Times New Roman" w:hAnsi="Times New Roman" w:cs="Times New Roman"/>
          <w:sz w:val="24"/>
          <w:szCs w:val="24"/>
        </w:rPr>
        <w:t>ões</w:t>
      </w:r>
      <w:r>
        <w:rPr>
          <w:rFonts w:ascii="Times New Roman" w:hAnsi="Times New Roman" w:cs="Times New Roman"/>
          <w:sz w:val="24"/>
          <w:szCs w:val="24"/>
        </w:rPr>
        <w:t xml:space="preserve"> orçamentária</w:t>
      </w:r>
      <w:r w:rsidR="00CE091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 </w:t>
      </w:r>
    </w:p>
    <w:p w:rsidR="00CC396B" w:rsidRPr="00CC396B" w:rsidRDefault="00CC396B" w:rsidP="00CE0915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C396B" w:rsidRDefault="00CC396B" w:rsidP="00CE0915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SECRETARIA MUNICIPAL DE INFRAESTRUTURA</w:t>
      </w:r>
    </w:p>
    <w:p w:rsidR="00CC396B" w:rsidRDefault="00CC396B" w:rsidP="00CE0915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004.15.451.0005.20045 MANUTENÇÃO DA ILUMINAÇÃO PÚBLICA</w:t>
      </w:r>
    </w:p>
    <w:p w:rsidR="00CC396B" w:rsidRDefault="00CC396B" w:rsidP="00CE0915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3.3.90.00.00.00 Aplicações Diretas</w:t>
      </w:r>
    </w:p>
    <w:p w:rsidR="00CC396B" w:rsidRPr="00CC396B" w:rsidRDefault="00CC396B" w:rsidP="00CE0915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  <w:r w:rsidRPr="00CC396B">
        <w:rPr>
          <w:rStyle w:val="Forte"/>
          <w:rFonts w:eastAsiaTheme="minorHAnsi"/>
          <w:b w:val="0"/>
          <w:lang w:eastAsia="en-US"/>
        </w:rPr>
        <w:t xml:space="preserve">27510000000000 Contribuição para os Serviços de Iluminação Pública </w:t>
      </w:r>
      <w:r>
        <w:rPr>
          <w:rStyle w:val="Forte"/>
          <w:rFonts w:eastAsiaTheme="minorHAnsi"/>
          <w:b w:val="0"/>
          <w:lang w:eastAsia="en-US"/>
        </w:rPr>
        <w:t>-</w:t>
      </w:r>
      <w:r w:rsidRPr="00CC396B">
        <w:rPr>
          <w:rStyle w:val="Forte"/>
          <w:rFonts w:eastAsiaTheme="minorHAnsi"/>
          <w:b w:val="0"/>
          <w:lang w:eastAsia="en-US"/>
        </w:rPr>
        <w:t xml:space="preserve"> COSIP </w:t>
      </w:r>
      <w:r>
        <w:rPr>
          <w:rStyle w:val="Forte"/>
          <w:rFonts w:eastAsiaTheme="minorHAnsi"/>
          <w:b w:val="0"/>
          <w:lang w:eastAsia="en-US"/>
        </w:rPr>
        <w:t>-</w:t>
      </w:r>
      <w:r w:rsidRPr="00CC396B">
        <w:rPr>
          <w:rStyle w:val="Forte"/>
          <w:rFonts w:eastAsiaTheme="minorHAnsi"/>
          <w:b w:val="0"/>
          <w:lang w:eastAsia="en-US"/>
        </w:rPr>
        <w:t xml:space="preserve"> Exercício Anterior</w:t>
      </w:r>
      <w:r w:rsidR="00CE0915">
        <w:rPr>
          <w:rStyle w:val="Forte"/>
          <w:rFonts w:eastAsiaTheme="minorHAnsi"/>
          <w:b w:val="0"/>
          <w:lang w:eastAsia="en-US"/>
        </w:rPr>
        <w:t xml:space="preserve">                                                                                                                 </w:t>
      </w:r>
      <w:r w:rsidRPr="00CC396B">
        <w:rPr>
          <w:rStyle w:val="Forte"/>
          <w:rFonts w:eastAsiaTheme="majorEastAsia"/>
          <w:b w:val="0"/>
        </w:rPr>
        <w:t>R$ 406.</w:t>
      </w:r>
      <w:r>
        <w:rPr>
          <w:rStyle w:val="Forte"/>
          <w:rFonts w:eastAsiaTheme="majorEastAsia"/>
          <w:b w:val="0"/>
        </w:rPr>
        <w:t>799,64</w:t>
      </w:r>
    </w:p>
    <w:p w:rsidR="00CC396B" w:rsidRDefault="00CC396B" w:rsidP="00CE0915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</w:p>
    <w:p w:rsidR="00CC396B" w:rsidRDefault="00CC396B" w:rsidP="00CE0915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004.26.782.0005.20046 MANUTENÇÃO DE RUAS, AVENIDAS E CICLOVIAS</w:t>
      </w:r>
    </w:p>
    <w:p w:rsidR="00CC396B" w:rsidRDefault="00CC396B" w:rsidP="00CE0915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3.3.90.00.00.00 Aplicações Diretas</w:t>
      </w:r>
    </w:p>
    <w:p w:rsidR="00CC396B" w:rsidRPr="00CC396B" w:rsidRDefault="00CC396B" w:rsidP="00CE0915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  <w:r w:rsidRPr="00CC396B">
        <w:rPr>
          <w:rStyle w:val="Forte"/>
          <w:rFonts w:eastAsiaTheme="minorHAnsi"/>
          <w:b w:val="0"/>
          <w:lang w:eastAsia="en-US"/>
        </w:rPr>
        <w:t>275</w:t>
      </w:r>
      <w:r>
        <w:rPr>
          <w:rStyle w:val="Forte"/>
          <w:rFonts w:eastAsiaTheme="minorHAnsi"/>
          <w:b w:val="0"/>
          <w:lang w:eastAsia="en-US"/>
        </w:rPr>
        <w:t>0</w:t>
      </w:r>
      <w:r w:rsidRPr="00CC396B">
        <w:rPr>
          <w:rStyle w:val="Forte"/>
          <w:rFonts w:eastAsiaTheme="minorHAnsi"/>
          <w:b w:val="0"/>
          <w:lang w:eastAsia="en-US"/>
        </w:rPr>
        <w:t xml:space="preserve">0000000000 Contribuição </w:t>
      </w:r>
      <w:r w:rsidR="00B50DCE">
        <w:rPr>
          <w:rStyle w:val="Forte"/>
          <w:rFonts w:eastAsiaTheme="minorHAnsi"/>
          <w:b w:val="0"/>
          <w:lang w:eastAsia="en-US"/>
        </w:rPr>
        <w:t>de</w:t>
      </w:r>
      <w:r>
        <w:rPr>
          <w:rStyle w:val="Forte"/>
          <w:rFonts w:eastAsiaTheme="minorHAnsi"/>
          <w:b w:val="0"/>
          <w:lang w:eastAsia="en-US"/>
        </w:rPr>
        <w:t xml:space="preserve"> Intervenção do Domínio Econômico - CIDE -</w:t>
      </w:r>
      <w:r w:rsidRPr="00CC396B">
        <w:rPr>
          <w:rStyle w:val="Forte"/>
          <w:rFonts w:eastAsiaTheme="minorHAnsi"/>
          <w:b w:val="0"/>
          <w:lang w:eastAsia="en-US"/>
        </w:rPr>
        <w:t xml:space="preserve"> Exercício Anterior</w:t>
      </w:r>
      <w:r w:rsidR="00CE0915">
        <w:rPr>
          <w:rStyle w:val="Forte"/>
          <w:rFonts w:eastAsiaTheme="minorHAnsi"/>
          <w:b w:val="0"/>
          <w:lang w:eastAsia="en-US"/>
        </w:rPr>
        <w:t xml:space="preserve">                                                                                                                 </w:t>
      </w:r>
      <w:r w:rsidRPr="00CC396B">
        <w:rPr>
          <w:rStyle w:val="Forte"/>
          <w:rFonts w:eastAsiaTheme="majorEastAsia"/>
          <w:b w:val="0"/>
        </w:rPr>
        <w:t xml:space="preserve">R$ </w:t>
      </w:r>
      <w:r>
        <w:rPr>
          <w:rStyle w:val="Forte"/>
          <w:rFonts w:eastAsiaTheme="majorEastAsia"/>
          <w:b w:val="0"/>
        </w:rPr>
        <w:t xml:space="preserve">  </w:t>
      </w:r>
      <w:r w:rsidRPr="00CC396B">
        <w:rPr>
          <w:rStyle w:val="Forte"/>
          <w:rFonts w:eastAsiaTheme="majorEastAsia"/>
          <w:b w:val="0"/>
        </w:rPr>
        <w:t>46.</w:t>
      </w:r>
      <w:r>
        <w:rPr>
          <w:rStyle w:val="Forte"/>
          <w:rFonts w:eastAsiaTheme="majorEastAsia"/>
          <w:b w:val="0"/>
        </w:rPr>
        <w:t>361,77</w:t>
      </w:r>
    </w:p>
    <w:p w:rsidR="00CC396B" w:rsidRDefault="00CC396B" w:rsidP="00CE0915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</w:p>
    <w:p w:rsidR="00CC396B" w:rsidRDefault="00CC396B" w:rsidP="00CE0915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006.26.782.0005.20130 AMPLIAÇÃO E RESTAURAÇÃO DE ESTRADAS VICINAIS (FETHAB)</w:t>
      </w:r>
    </w:p>
    <w:p w:rsidR="00CC396B" w:rsidRDefault="00CC396B" w:rsidP="00CE0915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3.3.90.00.00.00 Aplicações Diretas</w:t>
      </w:r>
    </w:p>
    <w:p w:rsidR="00CC396B" w:rsidRPr="00CC396B" w:rsidRDefault="00CC396B" w:rsidP="00CE0915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  <w:r w:rsidRPr="00CC396B">
        <w:rPr>
          <w:rStyle w:val="Forte"/>
          <w:rFonts w:eastAsiaTheme="minorHAnsi"/>
          <w:b w:val="0"/>
          <w:lang w:eastAsia="en-US"/>
        </w:rPr>
        <w:t>275</w:t>
      </w:r>
      <w:r w:rsidR="00B50DCE">
        <w:rPr>
          <w:rStyle w:val="Forte"/>
          <w:rFonts w:eastAsiaTheme="minorHAnsi"/>
          <w:b w:val="0"/>
          <w:lang w:eastAsia="en-US"/>
        </w:rPr>
        <w:t>9</w:t>
      </w:r>
      <w:r w:rsidRPr="00CC396B">
        <w:rPr>
          <w:rStyle w:val="Forte"/>
          <w:rFonts w:eastAsiaTheme="minorHAnsi"/>
          <w:b w:val="0"/>
          <w:lang w:eastAsia="en-US"/>
        </w:rPr>
        <w:t>0000</w:t>
      </w:r>
      <w:r w:rsidR="00B50DCE">
        <w:rPr>
          <w:rStyle w:val="Forte"/>
          <w:rFonts w:eastAsiaTheme="minorHAnsi"/>
          <w:b w:val="0"/>
          <w:lang w:eastAsia="en-US"/>
        </w:rPr>
        <w:t>7</w:t>
      </w:r>
      <w:r w:rsidRPr="00CC396B">
        <w:rPr>
          <w:rStyle w:val="Forte"/>
          <w:rFonts w:eastAsiaTheme="minorHAnsi"/>
          <w:b w:val="0"/>
          <w:lang w:eastAsia="en-US"/>
        </w:rPr>
        <w:t xml:space="preserve">00000 </w:t>
      </w:r>
      <w:r w:rsidR="00B50DCE">
        <w:rPr>
          <w:rStyle w:val="Forte"/>
          <w:rFonts w:eastAsiaTheme="minorHAnsi"/>
          <w:b w:val="0"/>
          <w:lang w:eastAsia="en-US"/>
        </w:rPr>
        <w:t xml:space="preserve">Recursos do </w:t>
      </w:r>
      <w:r w:rsidR="001D3F31">
        <w:rPr>
          <w:rStyle w:val="Forte"/>
          <w:rFonts w:eastAsiaTheme="minorHAnsi"/>
          <w:b w:val="0"/>
          <w:lang w:eastAsia="en-US"/>
        </w:rPr>
        <w:t>F</w:t>
      </w:r>
      <w:r w:rsidR="00B50DCE">
        <w:rPr>
          <w:rStyle w:val="Forte"/>
          <w:rFonts w:eastAsiaTheme="minorHAnsi"/>
          <w:b w:val="0"/>
          <w:lang w:eastAsia="en-US"/>
        </w:rPr>
        <w:t>undo de Transporte e Habitação - FETHAB</w:t>
      </w:r>
      <w:r>
        <w:rPr>
          <w:rStyle w:val="Forte"/>
          <w:rFonts w:eastAsiaTheme="minorHAnsi"/>
          <w:b w:val="0"/>
          <w:lang w:eastAsia="en-US"/>
        </w:rPr>
        <w:t xml:space="preserve"> -</w:t>
      </w:r>
      <w:r w:rsidRPr="00CC396B">
        <w:rPr>
          <w:rStyle w:val="Forte"/>
          <w:rFonts w:eastAsiaTheme="minorHAnsi"/>
          <w:b w:val="0"/>
          <w:lang w:eastAsia="en-US"/>
        </w:rPr>
        <w:t xml:space="preserve"> Exercício Anterior</w:t>
      </w:r>
      <w:r w:rsidR="00CE0915">
        <w:rPr>
          <w:rStyle w:val="Forte"/>
          <w:rFonts w:eastAsiaTheme="majorEastAsia"/>
          <w:b w:val="0"/>
        </w:rPr>
        <w:t xml:space="preserve">                                                                                                                </w:t>
      </w:r>
      <w:r w:rsidR="00CE0915" w:rsidRPr="00CC396B">
        <w:rPr>
          <w:rStyle w:val="Forte"/>
          <w:rFonts w:eastAsiaTheme="majorEastAsia"/>
          <w:b w:val="0"/>
        </w:rPr>
        <w:t xml:space="preserve"> </w:t>
      </w:r>
      <w:r w:rsidRPr="00CC396B">
        <w:rPr>
          <w:rStyle w:val="Forte"/>
          <w:rFonts w:eastAsiaTheme="majorEastAsia"/>
          <w:b w:val="0"/>
        </w:rPr>
        <w:t xml:space="preserve">R$ </w:t>
      </w:r>
      <w:r>
        <w:rPr>
          <w:rStyle w:val="Forte"/>
          <w:rFonts w:eastAsiaTheme="majorEastAsia"/>
          <w:b w:val="0"/>
        </w:rPr>
        <w:t xml:space="preserve">  </w:t>
      </w:r>
      <w:r w:rsidR="00B50DCE">
        <w:rPr>
          <w:rStyle w:val="Forte"/>
          <w:rFonts w:eastAsiaTheme="majorEastAsia"/>
          <w:b w:val="0"/>
        </w:rPr>
        <w:t>31</w:t>
      </w:r>
      <w:r w:rsidRPr="00CC396B">
        <w:rPr>
          <w:rStyle w:val="Forte"/>
          <w:rFonts w:eastAsiaTheme="majorEastAsia"/>
          <w:b w:val="0"/>
        </w:rPr>
        <w:t>.</w:t>
      </w:r>
      <w:r w:rsidR="00B50DCE">
        <w:rPr>
          <w:rStyle w:val="Forte"/>
          <w:rFonts w:eastAsiaTheme="majorEastAsia"/>
          <w:b w:val="0"/>
        </w:rPr>
        <w:t>251</w:t>
      </w:r>
      <w:r>
        <w:rPr>
          <w:rStyle w:val="Forte"/>
          <w:rFonts w:eastAsiaTheme="majorEastAsia"/>
          <w:b w:val="0"/>
        </w:rPr>
        <w:t>,</w:t>
      </w:r>
      <w:r w:rsidR="00B50DCE">
        <w:rPr>
          <w:rStyle w:val="Forte"/>
          <w:rFonts w:eastAsiaTheme="majorEastAsia"/>
          <w:b w:val="0"/>
        </w:rPr>
        <w:t>94</w:t>
      </w:r>
    </w:p>
    <w:p w:rsidR="00CE0915" w:rsidRPr="00CC396B" w:rsidRDefault="00CE0915" w:rsidP="00CE0915">
      <w:pPr>
        <w:pStyle w:val="NormalWeb"/>
        <w:tabs>
          <w:tab w:val="left" w:pos="7513"/>
          <w:tab w:val="left" w:pos="7655"/>
        </w:tabs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  <w:r>
        <w:rPr>
          <w:rStyle w:val="Forte"/>
          <w:rFonts w:eastAsiaTheme="minorHAnsi"/>
          <w:b w:val="0"/>
          <w:lang w:eastAsia="en-US"/>
        </w:rPr>
        <w:t xml:space="preserve">TOTAL                                                                                                                  </w:t>
      </w:r>
      <w:r w:rsidRPr="00CC396B">
        <w:rPr>
          <w:rStyle w:val="Forte"/>
          <w:rFonts w:eastAsiaTheme="majorEastAsia"/>
          <w:b w:val="0"/>
        </w:rPr>
        <w:t>R$</w:t>
      </w:r>
      <w:r>
        <w:rPr>
          <w:rStyle w:val="Forte"/>
          <w:rFonts w:eastAsiaTheme="majorEastAsia"/>
          <w:b w:val="0"/>
        </w:rPr>
        <w:t xml:space="preserve"> </w:t>
      </w:r>
      <w:r w:rsidRPr="00CC396B">
        <w:rPr>
          <w:rStyle w:val="Forte"/>
          <w:rFonts w:eastAsiaTheme="majorEastAsia"/>
          <w:b w:val="0"/>
        </w:rPr>
        <w:t>4</w:t>
      </w:r>
      <w:r>
        <w:rPr>
          <w:rStyle w:val="Forte"/>
          <w:rFonts w:eastAsiaTheme="majorEastAsia"/>
          <w:b w:val="0"/>
        </w:rPr>
        <w:t>84</w:t>
      </w:r>
      <w:r w:rsidRPr="00CC396B">
        <w:rPr>
          <w:rStyle w:val="Forte"/>
          <w:rFonts w:eastAsiaTheme="majorEastAsia"/>
          <w:b w:val="0"/>
        </w:rPr>
        <w:t>.</w:t>
      </w:r>
      <w:r>
        <w:rPr>
          <w:rStyle w:val="Forte"/>
          <w:rFonts w:eastAsiaTheme="majorEastAsia"/>
          <w:b w:val="0"/>
        </w:rPr>
        <w:t>413,35</w:t>
      </w:r>
    </w:p>
    <w:p w:rsidR="00CC396B" w:rsidRDefault="00CC396B" w:rsidP="00CE0915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</w:p>
    <w:p w:rsidR="00CC396B" w:rsidRDefault="00CC396B" w:rsidP="00CE0915">
      <w:pPr>
        <w:pStyle w:val="NormalWeb"/>
        <w:spacing w:before="0" w:beforeAutospacing="0" w:after="0" w:afterAutospacing="0"/>
        <w:ind w:right="-46" w:firstLine="1418"/>
        <w:jc w:val="both"/>
      </w:pPr>
      <w:r>
        <w:rPr>
          <w:rStyle w:val="Forte"/>
          <w:rFonts w:eastAsiaTheme="majorEastAsia"/>
        </w:rPr>
        <w:t>Art. 2º</w:t>
      </w:r>
      <w:r>
        <w:t>. Para dar cobertura ao crédito adicional suplementar aberto no artigo anterior serão utilizados os recursos provenientes do superávit financeiro, de acordo com o art. 43, § 1º, inciso I, da Lei Federal nº 4.320, de 1964.</w:t>
      </w:r>
    </w:p>
    <w:p w:rsidR="00CC396B" w:rsidRDefault="00CC396B" w:rsidP="00CE0915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396B" w:rsidRDefault="00CC396B" w:rsidP="00CE0915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rt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2.228, de 13 de setembro de 2021, que dispõe sobre o Plano Plurianual para o período de 2022 a 2025, a Lei Municipal nº 2.369, de 3 de outubro de 2022, que dispõe sobre as Diretrizes  Orçamentárias  para  o  exercício  financeiro  de 2023 - LDO, e  a Lei Municipal nº 2.407, de 21 de dezembro de 2022, que dispõe sobre a Lei Orçamentária Anual para o exercício financeiro de 2022 - LOA.</w:t>
      </w:r>
    </w:p>
    <w:p w:rsidR="00CC396B" w:rsidRDefault="00CC396B" w:rsidP="00CE0915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60BF" w:rsidRDefault="00AD60BF" w:rsidP="00CE0915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60BF" w:rsidRDefault="00AD60BF" w:rsidP="00CE0915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60BF" w:rsidRDefault="00AD60BF" w:rsidP="00CE0915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60BF" w:rsidRDefault="00AD60BF" w:rsidP="00CE0915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60BF" w:rsidRDefault="00AD60BF" w:rsidP="00CE0915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396B" w:rsidRDefault="00CC396B" w:rsidP="00CE0915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Esta Lei entrará em vigor na data de sua publicação, revogadas as disposições em contrário.</w:t>
      </w:r>
    </w:p>
    <w:p w:rsidR="00CC396B" w:rsidRDefault="00CC396B" w:rsidP="00CE0915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1D3F31" w:rsidRDefault="001D3F31" w:rsidP="00CE0915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1D3F31" w:rsidRDefault="001D3F31" w:rsidP="00CE0915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E2BCE" w:rsidRDefault="000E2BCE" w:rsidP="00CE0915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C396B" w:rsidRDefault="00CC396B" w:rsidP="00CE0915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3 de abril de 2023. </w:t>
      </w:r>
    </w:p>
    <w:p w:rsidR="00CC396B" w:rsidRDefault="00CC396B" w:rsidP="00CE0915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CC396B" w:rsidRDefault="00CC396B" w:rsidP="00CE0915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C396B" w:rsidRDefault="00CC396B" w:rsidP="00CE0915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C396B" w:rsidRDefault="00CC396B" w:rsidP="00CE0915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C396B" w:rsidRDefault="00CC396B" w:rsidP="00CE0915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VER. JOAQUIM PEREIRA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DOS SANTOS</w:t>
      </w:r>
    </w:p>
    <w:p w:rsidR="00CC396B" w:rsidRDefault="00CC396B" w:rsidP="00CE0915">
      <w:pPr>
        <w:pStyle w:val="Ttulo2"/>
        <w:spacing w:before="0"/>
        <w:ind w:right="-46" w:firstLine="14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CC396B" w:rsidRDefault="00CC396B" w:rsidP="00CE0915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CC396B" w:rsidRDefault="00CC396B" w:rsidP="00CE0915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CC396B" w:rsidRDefault="00CC396B" w:rsidP="00CE0915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CC396B" w:rsidRDefault="00CC396B" w:rsidP="00CE091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04.04.2023.</w:t>
      </w:r>
    </w:p>
    <w:p w:rsidR="00CC396B" w:rsidRDefault="00CC396B" w:rsidP="00CE091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C396B" w:rsidRDefault="00CC396B" w:rsidP="00CE091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C396B" w:rsidRDefault="00CC396B" w:rsidP="00CE091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C396B" w:rsidRDefault="00CC396B" w:rsidP="00CE0915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4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DALVA LÚCIA ZAMBALDI</w:t>
      </w:r>
    </w:p>
    <w:p w:rsidR="00CC396B" w:rsidRDefault="00CC396B" w:rsidP="00CE0915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CC396B" w:rsidRDefault="00CC396B" w:rsidP="00CE0915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CC396B" w:rsidRDefault="00CC396B" w:rsidP="00CE0915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CC396B" w:rsidRDefault="00CC396B" w:rsidP="00CE0915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CC396B" w:rsidRDefault="00CC396B" w:rsidP="00CE0915">
      <w:pPr>
        <w:pStyle w:val="Recuodecorpodetexto3"/>
        <w:spacing w:after="0"/>
        <w:ind w:left="0" w:right="-4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  <w:bookmarkStart w:id="0" w:name="_GoBack"/>
      <w:bookmarkEnd w:id="0"/>
    </w:p>
    <w:sectPr w:rsidR="00CC396B" w:rsidSect="00CE0915">
      <w:headerReference w:type="default" r:id="rId6"/>
      <w:footerReference w:type="default" r:id="rId7"/>
      <w:pgSz w:w="11906" w:h="16838"/>
      <w:pgMar w:top="1440" w:right="1440" w:bottom="1440" w:left="1440" w:header="737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DF5" w:rsidRDefault="00DB3DF5">
      <w:r>
        <w:separator/>
      </w:r>
    </w:p>
  </w:endnote>
  <w:endnote w:type="continuationSeparator" w:id="0">
    <w:p w:rsidR="00DB3DF5" w:rsidRDefault="00DB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9B1857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DF5" w:rsidRDefault="00DB3DF5">
      <w:r>
        <w:separator/>
      </w:r>
    </w:p>
  </w:footnote>
  <w:footnote w:type="continuationSeparator" w:id="0">
    <w:p w:rsidR="00DB3DF5" w:rsidRDefault="00DB3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9B1857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E2BCE"/>
    <w:rsid w:val="00175586"/>
    <w:rsid w:val="001915A3"/>
    <w:rsid w:val="001D3F31"/>
    <w:rsid w:val="00217F62"/>
    <w:rsid w:val="002B4319"/>
    <w:rsid w:val="00736EC5"/>
    <w:rsid w:val="009A3E01"/>
    <w:rsid w:val="009B1857"/>
    <w:rsid w:val="009C454F"/>
    <w:rsid w:val="00A906D8"/>
    <w:rsid w:val="00AB5A74"/>
    <w:rsid w:val="00AD60BF"/>
    <w:rsid w:val="00B50DCE"/>
    <w:rsid w:val="00CC396B"/>
    <w:rsid w:val="00CE0915"/>
    <w:rsid w:val="00DB3DF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FD605"/>
  <w15:docId w15:val="{8746D04F-A849-4C0A-9714-24016391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C39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C39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3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472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5</cp:revision>
  <cp:lastPrinted>2023-04-04T14:06:00Z</cp:lastPrinted>
  <dcterms:created xsi:type="dcterms:W3CDTF">2019-12-11T11:16:00Z</dcterms:created>
  <dcterms:modified xsi:type="dcterms:W3CDTF">2023-04-04T14:16:00Z</dcterms:modified>
</cp:coreProperties>
</file>