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8F7E" w14:textId="77777777" w:rsidR="005C52D6" w:rsidRDefault="005C52D6" w:rsidP="005C52D6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308927" w14:textId="210C16CA" w:rsidR="005C52D6" w:rsidRDefault="005C52D6" w:rsidP="005C52D6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2.102, de 15 de setembro de 2023.</w:t>
      </w:r>
    </w:p>
    <w:p w14:paraId="5E0A4F5F" w14:textId="77777777" w:rsidR="005C52D6" w:rsidRDefault="005C52D6" w:rsidP="005C52D6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9B4B79" w14:textId="22AB35B4" w:rsidR="005C52D6" w:rsidRPr="003023CD" w:rsidRDefault="005C52D6" w:rsidP="005C52D6">
      <w:pPr>
        <w:pStyle w:val="NormalWeb"/>
        <w:tabs>
          <w:tab w:val="left" w:pos="3969"/>
        </w:tabs>
        <w:spacing w:before="0" w:beforeAutospacing="0" w:after="0" w:afterAutospacing="0"/>
        <w:ind w:left="3969" w:right="-96"/>
        <w:jc w:val="both"/>
        <w:rPr>
          <w:b/>
          <w:bCs/>
        </w:rPr>
      </w:pPr>
      <w:r w:rsidRPr="003023CD">
        <w:rPr>
          <w:b/>
          <w:bCs/>
        </w:rPr>
        <w:t>Dispõe sobre a revogação do § 1°, do art. 7°, da Lei nº 306/1993, que dispõe sobre a nova estrutura administrativa organizacional, o regime jurídico único, o plano de cargos e salários do funcionalismo da Câmara Municipal de Campo Novo do Parecis e dá outras providências.</w:t>
      </w:r>
    </w:p>
    <w:p w14:paraId="5E581F94" w14:textId="77777777" w:rsidR="005C52D6" w:rsidRDefault="005C52D6" w:rsidP="005C52D6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75C05FCE" w14:textId="77777777" w:rsidR="005C52D6" w:rsidRDefault="005C52D6" w:rsidP="005C52D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286961" w14:textId="77777777" w:rsidR="005C52D6" w:rsidRDefault="005C52D6" w:rsidP="005C52D6">
      <w:pPr>
        <w:pStyle w:val="NormalWeb"/>
        <w:spacing w:before="0" w:beforeAutospacing="0" w:after="0" w:afterAutospacing="0"/>
        <w:ind w:right="-46" w:firstLine="1418"/>
        <w:jc w:val="both"/>
      </w:pPr>
    </w:p>
    <w:p w14:paraId="11829EE8" w14:textId="77777777" w:rsidR="005C52D6" w:rsidRPr="003023CD" w:rsidRDefault="005C52D6" w:rsidP="005C52D6">
      <w:pPr>
        <w:pStyle w:val="NormalWeb"/>
        <w:spacing w:before="0" w:beforeAutospacing="0" w:after="0" w:afterAutospacing="0"/>
        <w:ind w:right="-96" w:firstLine="1418"/>
        <w:jc w:val="both"/>
      </w:pPr>
      <w:r w:rsidRPr="003023CD">
        <w:t> </w:t>
      </w:r>
    </w:p>
    <w:p w14:paraId="5B16D690" w14:textId="77777777" w:rsidR="005C52D6" w:rsidRPr="003023CD" w:rsidRDefault="005C52D6" w:rsidP="005C52D6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023C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3023CD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Pr="003023CD">
        <w:rPr>
          <w:rFonts w:ascii="Times New Roman" w:hAnsi="Times New Roman" w:cs="Times New Roman"/>
          <w:bCs/>
          <w:sz w:val="24"/>
          <w:szCs w:val="24"/>
        </w:rPr>
        <w:t>º  Fica</w:t>
      </w:r>
      <w:proofErr w:type="gramEnd"/>
      <w:r w:rsidRPr="003023CD">
        <w:rPr>
          <w:rFonts w:ascii="Times New Roman" w:hAnsi="Times New Roman" w:cs="Times New Roman"/>
          <w:bCs/>
          <w:sz w:val="24"/>
          <w:szCs w:val="24"/>
        </w:rPr>
        <w:t xml:space="preserve"> revogado o § 1°, do Artigo 7°, da Lei 306/1993.</w:t>
      </w:r>
    </w:p>
    <w:p w14:paraId="16323991" w14:textId="77777777" w:rsidR="005C52D6" w:rsidRPr="003023CD" w:rsidRDefault="005C52D6" w:rsidP="005C52D6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72EB1" w14:textId="77777777" w:rsidR="005C52D6" w:rsidRPr="003023CD" w:rsidRDefault="005C52D6" w:rsidP="005C52D6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023C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023CD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14:paraId="5FE88A5D" w14:textId="77777777" w:rsidR="005C52D6" w:rsidRDefault="005C52D6" w:rsidP="005C52D6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FD1C3" w14:textId="77777777" w:rsidR="005C52D6" w:rsidRDefault="005C52D6" w:rsidP="005C52D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3BF175B" w14:textId="77777777" w:rsidR="005C52D6" w:rsidRDefault="005C52D6" w:rsidP="005C52D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4EFDF04" w14:textId="77777777" w:rsidR="005C52D6" w:rsidRDefault="005C52D6" w:rsidP="005C52D6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15 de setembro de 2023.  </w:t>
      </w:r>
    </w:p>
    <w:p w14:paraId="414B77F1" w14:textId="77777777" w:rsidR="005C52D6" w:rsidRDefault="005C52D6" w:rsidP="005C52D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7452A14" w14:textId="77777777" w:rsidR="005C52D6" w:rsidRDefault="005C52D6" w:rsidP="005C52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6BE65C" w14:textId="77777777" w:rsidR="005C52D6" w:rsidRDefault="005C52D6" w:rsidP="005C52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710786" w14:textId="77777777" w:rsidR="005C52D6" w:rsidRDefault="005C52D6" w:rsidP="005C52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3A910C" w14:textId="77777777" w:rsidR="005C52D6" w:rsidRDefault="005C52D6" w:rsidP="005C52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DB4C61" w14:textId="77777777" w:rsidR="005C52D6" w:rsidRDefault="005C52D6" w:rsidP="005C52D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JOAQUIM PEREIRA DOS SANTOS</w:t>
      </w:r>
    </w:p>
    <w:p w14:paraId="290E08F8" w14:textId="77777777" w:rsidR="005C52D6" w:rsidRDefault="005C52D6" w:rsidP="005C52D6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1A7AE2DE" w14:textId="77777777" w:rsidR="005C52D6" w:rsidRDefault="005C52D6" w:rsidP="005C52D6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775E3124" w14:textId="77777777" w:rsidR="005C52D6" w:rsidRDefault="005C52D6" w:rsidP="005C52D6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7DD1A6BB" w14:textId="77777777" w:rsidR="005C52D6" w:rsidRDefault="005C52D6" w:rsidP="005C52D6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Todos os Vereadores.</w:t>
      </w:r>
    </w:p>
    <w:p w14:paraId="6EF64A3E" w14:textId="77777777" w:rsidR="005C52D6" w:rsidRDefault="005C52D6" w:rsidP="005C52D6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6A2BB9BB" w14:textId="77777777" w:rsidR="005C52D6" w:rsidRDefault="005C52D6" w:rsidP="005C52D6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2A81275B" w14:textId="77777777" w:rsidR="005C52D6" w:rsidRDefault="005C52D6" w:rsidP="005C52D6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7CFA188" w14:textId="77777777" w:rsidR="005C52D6" w:rsidRDefault="005C52D6" w:rsidP="005C52D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15.09.2023.</w:t>
      </w:r>
    </w:p>
    <w:p w14:paraId="33749F38" w14:textId="77777777" w:rsidR="005C52D6" w:rsidRDefault="005C52D6" w:rsidP="005C52D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C0D05C2" w14:textId="77777777" w:rsidR="005C52D6" w:rsidRDefault="005C52D6" w:rsidP="005C52D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AA291DC" w14:textId="77777777" w:rsidR="005C52D6" w:rsidRDefault="005C52D6" w:rsidP="005C52D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C2691C" w14:textId="77777777" w:rsidR="005C52D6" w:rsidRDefault="005C52D6" w:rsidP="005C52D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24715E4" w14:textId="18CD5B9D" w:rsidR="005C52D6" w:rsidRDefault="005C52D6" w:rsidP="005C52D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14:paraId="7C1F8093" w14:textId="4031825E" w:rsidR="005C52D6" w:rsidRDefault="005C52D6" w:rsidP="005C52D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5C52D6" w:rsidSect="005C52D6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E1EA" w14:textId="77777777" w:rsidR="00AB65F8" w:rsidRDefault="00AB65F8">
      <w:r>
        <w:separator/>
      </w:r>
    </w:p>
  </w:endnote>
  <w:endnote w:type="continuationSeparator" w:id="0">
    <w:p w14:paraId="0A562CE8" w14:textId="77777777" w:rsidR="00AB65F8" w:rsidRDefault="00A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5CD2" w14:textId="77777777" w:rsidR="009C454F" w:rsidRDefault="00791539">
    <w:pPr>
      <w:pStyle w:val="Rodap"/>
    </w:pPr>
    <w:r w:rsidRPr="009C454F">
      <w:rPr>
        <w:noProof/>
      </w:rPr>
      <w:drawing>
        <wp:inline distT="0" distB="0" distL="0" distR="0" wp14:anchorId="028822E8" wp14:editId="3BAFDC1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006A" w14:textId="77777777" w:rsidR="00AB65F8" w:rsidRDefault="00AB65F8">
      <w:r>
        <w:separator/>
      </w:r>
    </w:p>
  </w:footnote>
  <w:footnote w:type="continuationSeparator" w:id="0">
    <w:p w14:paraId="1A3FE80D" w14:textId="77777777" w:rsidR="00AB65F8" w:rsidRDefault="00AB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4B03" w14:textId="77777777" w:rsidR="009C454F" w:rsidRDefault="00791539">
    <w:pPr>
      <w:pStyle w:val="Cabealho"/>
    </w:pPr>
    <w:r w:rsidRPr="009C454F">
      <w:rPr>
        <w:noProof/>
      </w:rPr>
      <w:drawing>
        <wp:inline distT="0" distB="0" distL="0" distR="0" wp14:anchorId="46D745A2" wp14:editId="4B9732E4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5C52D6"/>
    <w:rsid w:val="00736EC5"/>
    <w:rsid w:val="00791539"/>
    <w:rsid w:val="009A3E01"/>
    <w:rsid w:val="009C454F"/>
    <w:rsid w:val="00A906D8"/>
    <w:rsid w:val="00AB5A74"/>
    <w:rsid w:val="00AB65F8"/>
    <w:rsid w:val="00DC29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A41C"/>
  <w15:docId w15:val="{80416DF8-798B-4690-B99D-219CAAE1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C52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2023-09-15T18:28:00Z</cp:lastPrinted>
  <dcterms:created xsi:type="dcterms:W3CDTF">2019-12-11T11:16:00Z</dcterms:created>
  <dcterms:modified xsi:type="dcterms:W3CDTF">2023-09-15T18:31:00Z</dcterms:modified>
</cp:coreProperties>
</file>