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9D5" w:rsidRDefault="000F19D5" w:rsidP="000F19D5">
      <w:pPr>
        <w:spacing w:after="140"/>
        <w:jc w:val="both"/>
        <w:rPr>
          <w:rFonts w:eastAsia="Calibri"/>
          <w:b/>
          <w:bCs/>
          <w:iCs/>
          <w:color w:val="000000"/>
          <w:sz w:val="24"/>
          <w:szCs w:val="24"/>
        </w:rPr>
      </w:pPr>
      <w:r>
        <w:rPr>
          <w:rFonts w:eastAsia="Calibri"/>
          <w:b/>
          <w:bCs/>
          <w:iCs/>
          <w:color w:val="000000"/>
          <w:sz w:val="24"/>
          <w:szCs w:val="24"/>
        </w:rPr>
        <w:t>MENSAGEM LEGISLATIVA Nº 01, DE 23 DE JANEIRO DE 2023.</w:t>
      </w:r>
    </w:p>
    <w:p w:rsidR="000F19D5" w:rsidRDefault="000F19D5" w:rsidP="000F19D5">
      <w:pPr>
        <w:spacing w:before="120"/>
        <w:jc w:val="both"/>
        <w:rPr>
          <w:rFonts w:eastAsia="Calibri"/>
          <w:b/>
          <w:color w:val="000000"/>
          <w:sz w:val="24"/>
          <w:szCs w:val="24"/>
        </w:rPr>
      </w:pPr>
    </w:p>
    <w:p w:rsidR="000F19D5" w:rsidRDefault="000F19D5" w:rsidP="000F19D5">
      <w:pPr>
        <w:spacing w:before="120"/>
        <w:jc w:val="both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EXCELENTÍSSIMO SENHOR</w:t>
      </w:r>
    </w:p>
    <w:p w:rsidR="000F19D5" w:rsidRDefault="000F19D5" w:rsidP="000F19D5">
      <w:pPr>
        <w:spacing w:before="120"/>
        <w:jc w:val="both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JOAQUIM PEREIRA DOS SANTOS</w:t>
      </w:r>
    </w:p>
    <w:p w:rsidR="000F19D5" w:rsidRDefault="000F19D5" w:rsidP="000F19D5">
      <w:pPr>
        <w:spacing w:before="120"/>
        <w:jc w:val="both"/>
        <w:rPr>
          <w:rFonts w:eastAsia="Calibri"/>
          <w:b/>
          <w:color w:val="000000"/>
          <w:sz w:val="24"/>
          <w:szCs w:val="24"/>
        </w:rPr>
      </w:pPr>
      <w:proofErr w:type="gramStart"/>
      <w:r>
        <w:rPr>
          <w:rFonts w:eastAsia="Calibri"/>
          <w:b/>
          <w:color w:val="000000"/>
          <w:sz w:val="24"/>
          <w:szCs w:val="24"/>
        </w:rPr>
        <w:t>M. D.</w:t>
      </w:r>
      <w:proofErr w:type="gramEnd"/>
      <w:r>
        <w:rPr>
          <w:rFonts w:eastAsia="Calibri"/>
          <w:b/>
          <w:color w:val="000000"/>
          <w:sz w:val="24"/>
          <w:szCs w:val="24"/>
        </w:rPr>
        <w:t xml:space="preserve"> PRESIDENTE DA CÂMARA MUNICIPAL DE VEREADORES</w:t>
      </w:r>
    </w:p>
    <w:p w:rsidR="000F19D5" w:rsidRDefault="000F19D5" w:rsidP="000F19D5">
      <w:pPr>
        <w:spacing w:before="120" w:after="240"/>
        <w:jc w:val="both"/>
        <w:rPr>
          <w:rFonts w:eastAsia="Calibri"/>
          <w:b/>
          <w:color w:val="000000"/>
          <w:sz w:val="24"/>
          <w:szCs w:val="24"/>
        </w:rPr>
      </w:pPr>
    </w:p>
    <w:p w:rsidR="000F19D5" w:rsidRDefault="000F19D5" w:rsidP="000F19D5">
      <w:pPr>
        <w:spacing w:before="120" w:after="240"/>
        <w:jc w:val="both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EXMOS. SRS. VEREADORES DA CÂMARA MUNICIPAL DE CAMPO NOVO DO PARECIS</w:t>
      </w:r>
    </w:p>
    <w:p w:rsidR="000F19D5" w:rsidRDefault="000F19D5" w:rsidP="000F19D5">
      <w:pPr>
        <w:spacing w:before="120" w:after="240"/>
        <w:jc w:val="both"/>
        <w:rPr>
          <w:rFonts w:eastAsia="Calibri"/>
          <w:b/>
          <w:color w:val="000000"/>
          <w:sz w:val="24"/>
          <w:szCs w:val="24"/>
        </w:rPr>
      </w:pPr>
    </w:p>
    <w:p w:rsidR="000F19D5" w:rsidRDefault="000F19D5" w:rsidP="000F19D5">
      <w:pPr>
        <w:tabs>
          <w:tab w:val="left" w:pos="2977"/>
        </w:tabs>
        <w:spacing w:before="120" w:line="360" w:lineRule="auto"/>
        <w:ind w:right="17" w:firstLine="1134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Dirijo-me a Vossas Excelências, respeitosamente, na figura de Chefe do Poder do Executivo e pelos poderes me conferidos pela Lei Orgânica do Município, para encaminhar o Projeto de Lei nº 01/2023, visando a alteração da Lei Municipal n</w:t>
      </w:r>
      <w:r>
        <w:rPr>
          <w:sz w:val="24"/>
          <w:szCs w:val="24"/>
          <w:shd w:val="clear" w:color="auto" w:fill="FFFFFF"/>
        </w:rPr>
        <w:t>º 2.357, de 08 de setembro de 2022</w:t>
      </w:r>
      <w:r>
        <w:rPr>
          <w:rFonts w:eastAsia="Calibri"/>
          <w:color w:val="000000"/>
          <w:sz w:val="24"/>
          <w:szCs w:val="24"/>
        </w:rPr>
        <w:t xml:space="preserve">, </w:t>
      </w:r>
      <w:r>
        <w:rPr>
          <w:sz w:val="24"/>
          <w:szCs w:val="24"/>
          <w:shd w:val="clear" w:color="auto" w:fill="FFFFFF"/>
        </w:rPr>
        <w:t>que dispõe sobre a Lei de Gestão Democrática da Rede Pública Municipal de Ensino de Campo Novo Do Parecis</w:t>
      </w:r>
      <w:r>
        <w:rPr>
          <w:rFonts w:eastAsia="Calibri"/>
          <w:color w:val="000000"/>
          <w:sz w:val="24"/>
          <w:szCs w:val="24"/>
        </w:rPr>
        <w:t>.</w:t>
      </w:r>
    </w:p>
    <w:p w:rsidR="000F19D5" w:rsidRDefault="000F19D5" w:rsidP="000F19D5">
      <w:pPr>
        <w:tabs>
          <w:tab w:val="left" w:pos="2977"/>
        </w:tabs>
        <w:spacing w:before="120" w:line="360" w:lineRule="auto"/>
        <w:ind w:right="17" w:firstLine="1134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 primeira alteração dispõe sobre a revogação do inciso V do artigo 20, e inciso V do artigo 28 da Lei acima descrita, com a finalidade de garantir a isonomia dos servidores públicos lotados na Secretaria Municipal de Educação para concorrer aos cargos da equipe gestora das unidades escolares.</w:t>
      </w:r>
    </w:p>
    <w:p w:rsidR="000F19D5" w:rsidRDefault="000F19D5" w:rsidP="000F19D5">
      <w:pPr>
        <w:tabs>
          <w:tab w:val="left" w:pos="2977"/>
        </w:tabs>
        <w:spacing w:before="120" w:line="360" w:lineRule="auto"/>
        <w:ind w:right="17" w:firstLine="1134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A segunda alteração institui norma de caráter transitório por tempo determinado, no aspecto de ser realizada a nomeação da equipe gestora de acordo a Lei Municipal 1.146/2006, e os Decretos Municipais nº 119/2016, 120/2016, 174/2018 e 207/2018, diferentemente do previsto no artigo 18 da Lei Municipal </w:t>
      </w:r>
      <w:r>
        <w:rPr>
          <w:rFonts w:eastAsia="Calibri"/>
          <w:color w:val="000000"/>
          <w:sz w:val="24"/>
          <w:szCs w:val="24"/>
        </w:rPr>
        <w:t>n</w:t>
      </w:r>
      <w:r>
        <w:rPr>
          <w:sz w:val="24"/>
          <w:szCs w:val="24"/>
          <w:shd w:val="clear" w:color="auto" w:fill="FFFFFF"/>
        </w:rPr>
        <w:t>º 2.357, de 08 de setembro de 2022, que entrou em vigor a partir de 1 de janeiro de 2023.</w:t>
      </w:r>
    </w:p>
    <w:p w:rsidR="000F19D5" w:rsidRDefault="000F19D5" w:rsidP="000F19D5">
      <w:pPr>
        <w:tabs>
          <w:tab w:val="left" w:pos="2977"/>
        </w:tabs>
        <w:spacing w:before="120" w:line="360" w:lineRule="auto"/>
        <w:ind w:right="17" w:firstLine="1134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O motivo da alteração transitória é necessário em razão da impossibilidade de realizar o processo de certificação contemplando as 03 (três) etapas pela Administração Pública em curto período de tempo, sendo necessário primeiramente a contratação de empresa especializada para realização da primeira etapa, conforme previsto no artigo 19 da Lei Municipal </w:t>
      </w:r>
      <w:r>
        <w:rPr>
          <w:rFonts w:eastAsia="Calibri"/>
          <w:color w:val="000000"/>
          <w:sz w:val="24"/>
          <w:szCs w:val="24"/>
        </w:rPr>
        <w:t>n</w:t>
      </w:r>
      <w:r>
        <w:rPr>
          <w:sz w:val="24"/>
          <w:szCs w:val="24"/>
          <w:shd w:val="clear" w:color="auto" w:fill="FFFFFF"/>
        </w:rPr>
        <w:t xml:space="preserve">º 2.357, de 08 de setembro de 2022, para </w:t>
      </w:r>
      <w:proofErr w:type="spellStart"/>
      <w:r>
        <w:rPr>
          <w:sz w:val="24"/>
          <w:szCs w:val="24"/>
          <w:shd w:val="clear" w:color="auto" w:fill="FFFFFF"/>
        </w:rPr>
        <w:t>posteriomente</w:t>
      </w:r>
      <w:proofErr w:type="spellEnd"/>
      <w:r>
        <w:rPr>
          <w:sz w:val="24"/>
          <w:szCs w:val="24"/>
          <w:shd w:val="clear" w:color="auto" w:fill="FFFFFF"/>
        </w:rPr>
        <w:t xml:space="preserve"> ser realizado as demais etapas.</w:t>
      </w:r>
    </w:p>
    <w:p w:rsidR="000F19D5" w:rsidRDefault="000F19D5" w:rsidP="000F19D5">
      <w:pPr>
        <w:tabs>
          <w:tab w:val="left" w:pos="2977"/>
        </w:tabs>
        <w:spacing w:before="120" w:line="360" w:lineRule="auto"/>
        <w:ind w:right="17" w:firstLine="1134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Por esta razão, é necessário acrescentar o Título VII, o qual não restou previsto inicialmente, para permanecer a forma de remuneração, e composição da equipe gestora, conforme determinado na Lei Municipal 1.146/2006, e nos Decretos Municipais nº 119/2016, 120/2016, 174/2018 e 207/2018, até a finalização das 3 </w:t>
      </w:r>
      <w:r>
        <w:rPr>
          <w:sz w:val="24"/>
          <w:szCs w:val="24"/>
          <w:shd w:val="clear" w:color="auto" w:fill="FFFFFF"/>
        </w:rPr>
        <w:lastRenderedPageBreak/>
        <w:t>(três) etapas do processo de certificação previsto no Título V da Lei Municipal 2.357, de 08 de setembro de 2022.</w:t>
      </w:r>
    </w:p>
    <w:p w:rsidR="000F19D5" w:rsidRDefault="000F19D5" w:rsidP="000F19D5">
      <w:pPr>
        <w:tabs>
          <w:tab w:val="left" w:pos="2977"/>
        </w:tabs>
        <w:spacing w:before="120" w:line="360" w:lineRule="auto"/>
        <w:ind w:right="17"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Demonstrada a relevância do Projeto de Lei nº 01/2023, e sendo o que tínhamos a expor, prevaleço-me da oportunidade para reiterar a Vossa Excelência e a seus ilustres Pares a manifestação do meu singular apreço, submetendo referido projeto em </w:t>
      </w:r>
      <w:r>
        <w:rPr>
          <w:b/>
          <w:color w:val="000000"/>
          <w:sz w:val="24"/>
          <w:szCs w:val="24"/>
          <w:u w:val="single"/>
        </w:rPr>
        <w:t>regime simples</w:t>
      </w:r>
      <w:r>
        <w:rPr>
          <w:color w:val="000000"/>
          <w:sz w:val="24"/>
          <w:szCs w:val="24"/>
        </w:rPr>
        <w:t xml:space="preserve"> de tramitação, visando à posterior aprovação.</w:t>
      </w:r>
    </w:p>
    <w:p w:rsidR="000F19D5" w:rsidRDefault="000F19D5" w:rsidP="000F19D5">
      <w:pPr>
        <w:tabs>
          <w:tab w:val="left" w:pos="2977"/>
        </w:tabs>
        <w:spacing w:before="120" w:line="360" w:lineRule="auto"/>
        <w:ind w:right="17" w:firstLine="1134"/>
        <w:jc w:val="both"/>
        <w:rPr>
          <w:b/>
          <w:sz w:val="24"/>
          <w:szCs w:val="24"/>
        </w:rPr>
      </w:pPr>
    </w:p>
    <w:p w:rsidR="000F19D5" w:rsidRDefault="000F19D5" w:rsidP="000F19D5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RAFAEL MACHADO</w:t>
      </w:r>
    </w:p>
    <w:p w:rsidR="000F19D5" w:rsidRDefault="000F19D5" w:rsidP="000F19D5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PREFEITO MUNICIPAL</w:t>
      </w:r>
    </w:p>
    <w:p w:rsidR="000F19D5" w:rsidRDefault="000F19D5" w:rsidP="000F19D5">
      <w:pPr>
        <w:pStyle w:val="SemEspaamento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PROJETO DE LEI Nº 01/2023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23 de janeiro de 2023</w:t>
      </w:r>
    </w:p>
    <w:p w:rsidR="000F19D5" w:rsidRDefault="000F19D5" w:rsidP="000F19D5">
      <w:pPr>
        <w:ind w:right="17"/>
        <w:jc w:val="both"/>
        <w:rPr>
          <w:b/>
          <w:bCs/>
          <w:sz w:val="24"/>
          <w:szCs w:val="24"/>
        </w:rPr>
      </w:pPr>
    </w:p>
    <w:p w:rsidR="000F19D5" w:rsidRDefault="000F19D5" w:rsidP="000F19D5">
      <w:pPr>
        <w:ind w:right="17"/>
        <w:jc w:val="both"/>
        <w:rPr>
          <w:b/>
          <w:bCs/>
          <w:sz w:val="24"/>
          <w:szCs w:val="24"/>
        </w:rPr>
      </w:pPr>
    </w:p>
    <w:p w:rsidR="000F19D5" w:rsidRDefault="000F19D5" w:rsidP="000F19D5">
      <w:pPr>
        <w:ind w:left="2880" w:right="17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Autoria: Poder Executivo Municipal</w:t>
      </w:r>
    </w:p>
    <w:p w:rsidR="000F19D5" w:rsidRDefault="000F19D5" w:rsidP="000F19D5">
      <w:pPr>
        <w:ind w:left="4320" w:right="17" w:firstLine="720"/>
        <w:rPr>
          <w:bCs/>
          <w:sz w:val="24"/>
          <w:szCs w:val="24"/>
        </w:rPr>
      </w:pPr>
    </w:p>
    <w:p w:rsidR="000F19D5" w:rsidRDefault="000F19D5" w:rsidP="000F19D5">
      <w:pPr>
        <w:ind w:left="4320" w:right="17" w:firstLine="720"/>
        <w:rPr>
          <w:bCs/>
          <w:sz w:val="24"/>
          <w:szCs w:val="24"/>
        </w:rPr>
      </w:pPr>
    </w:p>
    <w:p w:rsidR="000F19D5" w:rsidRDefault="000F19D5" w:rsidP="000F19D5">
      <w:pPr>
        <w:ind w:left="4320" w:right="17" w:firstLine="720"/>
        <w:rPr>
          <w:bCs/>
          <w:sz w:val="24"/>
          <w:szCs w:val="24"/>
        </w:rPr>
      </w:pPr>
    </w:p>
    <w:p w:rsidR="000F19D5" w:rsidRDefault="000F19D5" w:rsidP="000F19D5">
      <w:pPr>
        <w:ind w:left="4320" w:right="17" w:firstLine="720"/>
        <w:rPr>
          <w:bCs/>
          <w:sz w:val="24"/>
          <w:szCs w:val="24"/>
        </w:rPr>
      </w:pPr>
    </w:p>
    <w:p w:rsidR="000F19D5" w:rsidRDefault="000F19D5" w:rsidP="000F19D5">
      <w:pPr>
        <w:tabs>
          <w:tab w:val="left" w:pos="2977"/>
        </w:tabs>
        <w:spacing w:before="120"/>
        <w:ind w:left="3402" w:right="17"/>
        <w:jc w:val="both"/>
        <w:rPr>
          <w:b/>
          <w:sz w:val="24"/>
          <w:szCs w:val="24"/>
          <w:shd w:val="clear" w:color="auto" w:fill="FFFFFF"/>
        </w:rPr>
      </w:pPr>
      <w:bookmarkStart w:id="0" w:name="_GoBack"/>
      <w:r>
        <w:rPr>
          <w:b/>
          <w:sz w:val="24"/>
          <w:szCs w:val="24"/>
          <w:shd w:val="clear" w:color="auto" w:fill="FFFFFF"/>
        </w:rPr>
        <w:t xml:space="preserve">REVOGA-SE O INCISO V DO ARTIGO 20, E INCISO V DO ARTIGO 28, E ACRESCENTA O TÍTULO VII – DISPOSIÇÕES TRANSITÓRIAS, AMBOS DA LEI MUNICIPAL Nº 2.357, DE 08 DE SETEMBRO DE 2022 </w:t>
      </w:r>
    </w:p>
    <w:p w:rsidR="000F19D5" w:rsidRDefault="000F19D5" w:rsidP="000F19D5">
      <w:pPr>
        <w:tabs>
          <w:tab w:val="left" w:pos="2977"/>
        </w:tabs>
        <w:spacing w:before="120"/>
        <w:ind w:left="3402" w:right="17"/>
        <w:jc w:val="both"/>
        <w:rPr>
          <w:b/>
          <w:sz w:val="24"/>
          <w:szCs w:val="24"/>
          <w:shd w:val="clear" w:color="auto" w:fill="FFFFFF"/>
        </w:rPr>
      </w:pPr>
    </w:p>
    <w:p w:rsidR="000F19D5" w:rsidRDefault="000F19D5" w:rsidP="000F19D5">
      <w:pPr>
        <w:tabs>
          <w:tab w:val="left" w:pos="2977"/>
        </w:tabs>
        <w:spacing w:before="120"/>
        <w:ind w:left="3402" w:right="17"/>
        <w:jc w:val="both"/>
        <w:rPr>
          <w:b/>
          <w:sz w:val="24"/>
          <w:szCs w:val="24"/>
          <w:shd w:val="clear" w:color="auto" w:fill="FFFFFF"/>
        </w:rPr>
      </w:pPr>
    </w:p>
    <w:p w:rsidR="000F19D5" w:rsidRDefault="000F19D5" w:rsidP="000F19D5">
      <w:pPr>
        <w:tabs>
          <w:tab w:val="left" w:pos="2977"/>
        </w:tabs>
        <w:spacing w:before="120"/>
        <w:ind w:left="3402" w:right="17"/>
        <w:jc w:val="both"/>
        <w:rPr>
          <w:b/>
          <w:sz w:val="24"/>
          <w:szCs w:val="24"/>
          <w:shd w:val="clear" w:color="auto" w:fill="FFFFFF"/>
        </w:rPr>
      </w:pPr>
    </w:p>
    <w:p w:rsidR="000F19D5" w:rsidRDefault="000F19D5" w:rsidP="000F19D5">
      <w:pPr>
        <w:tabs>
          <w:tab w:val="left" w:pos="2977"/>
        </w:tabs>
        <w:spacing w:before="120" w:line="360" w:lineRule="auto"/>
        <w:ind w:right="17"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>
        <w:rPr>
          <w:sz w:val="24"/>
          <w:szCs w:val="24"/>
        </w:rPr>
        <w:t>Revoga-se o inciso V do artigo 20, passando a vigorar com as seguintes redações:</w:t>
      </w:r>
    </w:p>
    <w:p w:rsidR="000F19D5" w:rsidRDefault="000F19D5" w:rsidP="000F19D5">
      <w:pPr>
        <w:tabs>
          <w:tab w:val="left" w:pos="2977"/>
        </w:tabs>
        <w:spacing w:before="120" w:line="360" w:lineRule="auto"/>
        <w:ind w:left="2268" w:right="1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Art. 20. Para participar do processo de certificação de provimento da função de Diretor escolar, deverá atender aos seguintes requisitos:</w:t>
      </w:r>
    </w:p>
    <w:p w:rsidR="000F19D5" w:rsidRDefault="000F19D5" w:rsidP="000F19D5">
      <w:pPr>
        <w:tabs>
          <w:tab w:val="left" w:pos="2977"/>
        </w:tabs>
        <w:spacing w:before="120" w:line="360" w:lineRule="auto"/>
        <w:ind w:left="2268" w:right="1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 - </w:t>
      </w:r>
      <w:proofErr w:type="gramStart"/>
      <w:r>
        <w:rPr>
          <w:b/>
          <w:i/>
          <w:sz w:val="24"/>
          <w:szCs w:val="24"/>
        </w:rPr>
        <w:t>ser</w:t>
      </w:r>
      <w:proofErr w:type="gramEnd"/>
      <w:r>
        <w:rPr>
          <w:b/>
          <w:i/>
          <w:sz w:val="24"/>
          <w:szCs w:val="24"/>
        </w:rPr>
        <w:t xml:space="preserve"> ocupante dos cargos de Professor ou Agente educacional Infantil, efetivo do quadro de Profissionais da Educação da Rede Pública Municipal.</w:t>
      </w:r>
    </w:p>
    <w:p w:rsidR="000F19D5" w:rsidRDefault="000F19D5" w:rsidP="000F19D5">
      <w:pPr>
        <w:tabs>
          <w:tab w:val="left" w:pos="2977"/>
        </w:tabs>
        <w:spacing w:before="120" w:line="360" w:lineRule="auto"/>
        <w:ind w:left="2268" w:right="1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II - </w:t>
      </w:r>
      <w:proofErr w:type="gramStart"/>
      <w:r>
        <w:rPr>
          <w:b/>
          <w:i/>
          <w:sz w:val="24"/>
          <w:szCs w:val="24"/>
        </w:rPr>
        <w:t>ser</w:t>
      </w:r>
      <w:proofErr w:type="gramEnd"/>
      <w:r>
        <w:rPr>
          <w:b/>
          <w:i/>
          <w:sz w:val="24"/>
          <w:szCs w:val="24"/>
        </w:rPr>
        <w:t xml:space="preserve"> habilitado em nível de licenciatura plena em Pedagogia ou em outra área da educação;</w:t>
      </w:r>
    </w:p>
    <w:p w:rsidR="000F19D5" w:rsidRDefault="000F19D5" w:rsidP="000F19D5">
      <w:pPr>
        <w:tabs>
          <w:tab w:val="left" w:pos="2977"/>
        </w:tabs>
        <w:spacing w:before="120" w:line="360" w:lineRule="auto"/>
        <w:ind w:left="2268" w:right="1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III - não ter sofrido sanção administrativa nos últimos 3 (três) anos, anteriores a data de inscrição;</w:t>
      </w:r>
    </w:p>
    <w:p w:rsidR="000F19D5" w:rsidRDefault="000F19D5" w:rsidP="000F19D5">
      <w:pPr>
        <w:tabs>
          <w:tab w:val="left" w:pos="2977"/>
        </w:tabs>
        <w:spacing w:before="120" w:line="360" w:lineRule="auto"/>
        <w:ind w:left="2268" w:right="1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IV - </w:t>
      </w:r>
      <w:proofErr w:type="gramStart"/>
      <w:r>
        <w:rPr>
          <w:b/>
          <w:i/>
          <w:sz w:val="24"/>
          <w:szCs w:val="24"/>
        </w:rPr>
        <w:t>estar</w:t>
      </w:r>
      <w:proofErr w:type="gramEnd"/>
      <w:r>
        <w:rPr>
          <w:b/>
          <w:i/>
          <w:sz w:val="24"/>
          <w:szCs w:val="24"/>
        </w:rPr>
        <w:t xml:space="preserve"> em efetivo exercício em Unidade Escolar ou na administração central da rede Municipal de Educação.</w:t>
      </w:r>
    </w:p>
    <w:p w:rsidR="000F19D5" w:rsidRDefault="000F19D5" w:rsidP="000F19D5">
      <w:pPr>
        <w:tabs>
          <w:tab w:val="left" w:pos="2977"/>
        </w:tabs>
        <w:spacing w:before="120" w:line="360" w:lineRule="auto"/>
        <w:ind w:left="2268" w:right="1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 – </w:t>
      </w:r>
      <w:proofErr w:type="gramStart"/>
      <w:r>
        <w:rPr>
          <w:b/>
          <w:i/>
          <w:sz w:val="24"/>
          <w:szCs w:val="24"/>
        </w:rPr>
        <w:t>revogado</w:t>
      </w:r>
      <w:proofErr w:type="gramEnd"/>
    </w:p>
    <w:p w:rsidR="000F19D5" w:rsidRDefault="000F19D5" w:rsidP="000F19D5">
      <w:pPr>
        <w:tabs>
          <w:tab w:val="left" w:pos="2977"/>
        </w:tabs>
        <w:spacing w:before="120" w:line="360" w:lineRule="auto"/>
        <w:ind w:right="17"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>
        <w:rPr>
          <w:sz w:val="24"/>
          <w:szCs w:val="24"/>
        </w:rPr>
        <w:t>Revoga-se o inciso V do artigo 28, passando a vigorar com as seguintes redações:</w:t>
      </w:r>
    </w:p>
    <w:p w:rsidR="000F19D5" w:rsidRDefault="000F19D5" w:rsidP="000F19D5">
      <w:pPr>
        <w:tabs>
          <w:tab w:val="left" w:pos="2977"/>
        </w:tabs>
        <w:spacing w:before="120" w:line="360" w:lineRule="auto"/>
        <w:ind w:left="2268" w:right="17"/>
        <w:jc w:val="both"/>
        <w:rPr>
          <w:b/>
          <w:i/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</w:rPr>
        <w:t xml:space="preserve">Art. 28. </w:t>
      </w:r>
      <w:r>
        <w:rPr>
          <w:b/>
          <w:i/>
          <w:sz w:val="24"/>
          <w:szCs w:val="24"/>
          <w:shd w:val="clear" w:color="auto" w:fill="FFFFFF"/>
        </w:rPr>
        <w:t xml:space="preserve">A nomeação do coordenador pedagógico, do assessor pedagógico escolar e do secretário escolar será feita </w:t>
      </w:r>
      <w:r>
        <w:rPr>
          <w:b/>
          <w:i/>
          <w:sz w:val="24"/>
          <w:szCs w:val="24"/>
          <w:shd w:val="clear" w:color="auto" w:fill="FFFFFF"/>
        </w:rPr>
        <w:lastRenderedPageBreak/>
        <w:t>por indicação do Diretor Escolar, em consonância com a Secretaria Municipal de Educação.</w:t>
      </w:r>
    </w:p>
    <w:p w:rsidR="000F19D5" w:rsidRDefault="000F19D5" w:rsidP="000F19D5">
      <w:pPr>
        <w:tabs>
          <w:tab w:val="left" w:pos="2977"/>
        </w:tabs>
        <w:spacing w:before="120" w:line="360" w:lineRule="auto"/>
        <w:ind w:left="2268" w:right="17"/>
        <w:jc w:val="both"/>
        <w:rPr>
          <w:b/>
          <w:i/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  <w:shd w:val="clear" w:color="auto" w:fill="FFFFFF"/>
        </w:rPr>
        <w:t>§ 1º Para ser nomeado para a função de Coordenador Pedagógico Escolar ou Assessor Pedagógico Escolar, o profissional deverá atender aos seguintes requisitos:</w:t>
      </w:r>
    </w:p>
    <w:p w:rsidR="000F19D5" w:rsidRDefault="000F19D5" w:rsidP="000F19D5">
      <w:pPr>
        <w:tabs>
          <w:tab w:val="left" w:pos="2977"/>
        </w:tabs>
        <w:spacing w:before="120" w:line="360" w:lineRule="auto"/>
        <w:ind w:left="2268" w:right="17"/>
        <w:jc w:val="both"/>
        <w:rPr>
          <w:b/>
          <w:i/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  <w:shd w:val="clear" w:color="auto" w:fill="FFFFFF"/>
        </w:rPr>
        <w:t xml:space="preserve">I - </w:t>
      </w:r>
      <w:proofErr w:type="gramStart"/>
      <w:r>
        <w:rPr>
          <w:b/>
          <w:i/>
          <w:sz w:val="24"/>
          <w:szCs w:val="24"/>
          <w:shd w:val="clear" w:color="auto" w:fill="FFFFFF"/>
        </w:rPr>
        <w:t>ser</w:t>
      </w:r>
      <w:proofErr w:type="gramEnd"/>
      <w:r>
        <w:rPr>
          <w:b/>
          <w:i/>
          <w:sz w:val="24"/>
          <w:szCs w:val="24"/>
          <w:shd w:val="clear" w:color="auto" w:fill="FFFFFF"/>
        </w:rPr>
        <w:t xml:space="preserve"> ocupante dos cargos de Professor ou Agente Educacional Infantil (este dentro da área da educação infantil), efetivo do quadro de Profissionais da Educação da Rede Pública Municipal.</w:t>
      </w:r>
    </w:p>
    <w:p w:rsidR="000F19D5" w:rsidRDefault="000F19D5" w:rsidP="000F19D5">
      <w:pPr>
        <w:tabs>
          <w:tab w:val="left" w:pos="2977"/>
        </w:tabs>
        <w:spacing w:before="120" w:line="360" w:lineRule="auto"/>
        <w:ind w:left="2268" w:right="17"/>
        <w:jc w:val="both"/>
        <w:rPr>
          <w:b/>
          <w:i/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  <w:shd w:val="clear" w:color="auto" w:fill="FFFFFF"/>
        </w:rPr>
        <w:t xml:space="preserve">II - </w:t>
      </w:r>
      <w:proofErr w:type="gramStart"/>
      <w:r>
        <w:rPr>
          <w:b/>
          <w:i/>
          <w:sz w:val="24"/>
          <w:szCs w:val="24"/>
          <w:shd w:val="clear" w:color="auto" w:fill="FFFFFF"/>
        </w:rPr>
        <w:t>ser</w:t>
      </w:r>
      <w:proofErr w:type="gramEnd"/>
      <w:r>
        <w:rPr>
          <w:b/>
          <w:i/>
          <w:sz w:val="24"/>
          <w:szCs w:val="24"/>
          <w:shd w:val="clear" w:color="auto" w:fill="FFFFFF"/>
        </w:rPr>
        <w:t xml:space="preserve"> habilitado em nível de licenciatura plena em Pedagogia ou em outra área da educação, com especialização no âmbito da educação;</w:t>
      </w:r>
    </w:p>
    <w:p w:rsidR="000F19D5" w:rsidRDefault="000F19D5" w:rsidP="000F19D5">
      <w:pPr>
        <w:tabs>
          <w:tab w:val="left" w:pos="2977"/>
        </w:tabs>
        <w:spacing w:before="120" w:line="360" w:lineRule="auto"/>
        <w:ind w:left="2268" w:right="17"/>
        <w:jc w:val="both"/>
        <w:rPr>
          <w:b/>
          <w:i/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  <w:shd w:val="clear" w:color="auto" w:fill="FFFFFF"/>
        </w:rPr>
        <w:t>III - não ter sofrido sanção administrativa nos últimos 3 (três) anos, anteriores a data de inscrição;</w:t>
      </w:r>
    </w:p>
    <w:p w:rsidR="000F19D5" w:rsidRDefault="000F19D5" w:rsidP="000F19D5">
      <w:pPr>
        <w:tabs>
          <w:tab w:val="left" w:pos="2977"/>
        </w:tabs>
        <w:spacing w:before="120" w:line="360" w:lineRule="auto"/>
        <w:ind w:left="2268" w:right="17"/>
        <w:jc w:val="both"/>
        <w:rPr>
          <w:b/>
          <w:i/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  <w:shd w:val="clear" w:color="auto" w:fill="FFFFFF"/>
        </w:rPr>
        <w:t xml:space="preserve">IV - </w:t>
      </w:r>
      <w:proofErr w:type="gramStart"/>
      <w:r>
        <w:rPr>
          <w:b/>
          <w:i/>
          <w:sz w:val="24"/>
          <w:szCs w:val="24"/>
          <w:shd w:val="clear" w:color="auto" w:fill="FFFFFF"/>
        </w:rPr>
        <w:t>estar</w:t>
      </w:r>
      <w:proofErr w:type="gramEnd"/>
      <w:r>
        <w:rPr>
          <w:b/>
          <w:i/>
          <w:sz w:val="24"/>
          <w:szCs w:val="24"/>
          <w:shd w:val="clear" w:color="auto" w:fill="FFFFFF"/>
        </w:rPr>
        <w:t xml:space="preserve"> em efetivo exercício em Unidade Escolar ou na administração central da rede Municipal de Educação.</w:t>
      </w:r>
    </w:p>
    <w:p w:rsidR="000F19D5" w:rsidRDefault="000F19D5" w:rsidP="000F19D5">
      <w:pPr>
        <w:tabs>
          <w:tab w:val="left" w:pos="2977"/>
        </w:tabs>
        <w:spacing w:before="120" w:line="360" w:lineRule="auto"/>
        <w:ind w:left="2268" w:right="1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shd w:val="clear" w:color="auto" w:fill="FFFFFF"/>
        </w:rPr>
        <w:t xml:space="preserve">V - </w:t>
      </w:r>
      <w:proofErr w:type="gramStart"/>
      <w:r>
        <w:rPr>
          <w:b/>
          <w:i/>
          <w:sz w:val="24"/>
          <w:szCs w:val="24"/>
          <w:shd w:val="clear" w:color="auto" w:fill="FFFFFF"/>
        </w:rPr>
        <w:t>revogado</w:t>
      </w:r>
      <w:proofErr w:type="gramEnd"/>
    </w:p>
    <w:p w:rsidR="000F19D5" w:rsidRDefault="000F19D5" w:rsidP="000F19D5">
      <w:pPr>
        <w:tabs>
          <w:tab w:val="left" w:pos="2977"/>
        </w:tabs>
        <w:spacing w:before="120" w:line="360" w:lineRule="auto"/>
        <w:ind w:right="17" w:firstLine="1134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Art. 3º</w:t>
      </w:r>
      <w:r>
        <w:rPr>
          <w:sz w:val="24"/>
          <w:szCs w:val="24"/>
          <w:shd w:val="clear" w:color="auto" w:fill="FFFFFF"/>
        </w:rPr>
        <w:t xml:space="preserve"> Acrescenta o Título VII – Disposições Transitórias</w:t>
      </w:r>
      <w:r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à Lei Municipal nº 2.357, de 08 de setembro de 2022:</w:t>
      </w:r>
    </w:p>
    <w:p w:rsidR="000F19D5" w:rsidRDefault="000F19D5" w:rsidP="000F19D5">
      <w:pPr>
        <w:tabs>
          <w:tab w:val="left" w:pos="0"/>
        </w:tabs>
        <w:spacing w:before="120" w:line="360" w:lineRule="auto"/>
        <w:ind w:left="2268" w:right="17"/>
        <w:rPr>
          <w:b/>
          <w:i/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  <w:shd w:val="clear" w:color="auto" w:fill="FFFFFF"/>
        </w:rPr>
        <w:t>TÍTULO VII – DISPOSIÇÕES TRANSITÓRIAS</w:t>
      </w:r>
    </w:p>
    <w:p w:rsidR="000F19D5" w:rsidRDefault="000F19D5" w:rsidP="000F19D5">
      <w:pPr>
        <w:tabs>
          <w:tab w:val="left" w:pos="142"/>
        </w:tabs>
        <w:spacing w:before="120" w:line="360" w:lineRule="auto"/>
        <w:ind w:left="2268" w:right="17"/>
        <w:jc w:val="both"/>
        <w:rPr>
          <w:b/>
          <w:i/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  <w:shd w:val="clear" w:color="auto" w:fill="FFFFFF"/>
        </w:rPr>
        <w:t xml:space="preserve">Art. 40 – A nomeação da equipe gestora das unidades escolares, e a gratificação pela função permanecerá com as regras da Lei Municipal 1.146/2006, e dos Decretos Municipais nº </w:t>
      </w:r>
      <w:hyperlink r:id="rId6" w:history="1">
        <w:r>
          <w:rPr>
            <w:rStyle w:val="Hyperlink"/>
            <w:b/>
            <w:bCs/>
            <w:i/>
            <w:sz w:val="24"/>
            <w:szCs w:val="24"/>
            <w:shd w:val="clear" w:color="auto" w:fill="FFFFFF"/>
          </w:rPr>
          <w:t>119</w:t>
        </w:r>
      </w:hyperlink>
      <w:r>
        <w:rPr>
          <w:b/>
          <w:i/>
          <w:sz w:val="24"/>
          <w:szCs w:val="24"/>
          <w:shd w:val="clear" w:color="auto" w:fill="FFFFFF"/>
        </w:rPr>
        <w:t xml:space="preserve">/2016, </w:t>
      </w:r>
      <w:hyperlink r:id="rId7" w:history="1">
        <w:r>
          <w:rPr>
            <w:rStyle w:val="Hyperlink"/>
            <w:b/>
            <w:bCs/>
            <w:i/>
            <w:sz w:val="24"/>
            <w:szCs w:val="24"/>
            <w:shd w:val="clear" w:color="auto" w:fill="FFFFFF"/>
          </w:rPr>
          <w:t>120</w:t>
        </w:r>
      </w:hyperlink>
      <w:r>
        <w:rPr>
          <w:b/>
          <w:i/>
          <w:sz w:val="24"/>
          <w:szCs w:val="24"/>
          <w:shd w:val="clear" w:color="auto" w:fill="FFFFFF"/>
        </w:rPr>
        <w:t xml:space="preserve">/2016, </w:t>
      </w:r>
      <w:hyperlink r:id="rId8" w:history="1">
        <w:r>
          <w:rPr>
            <w:rStyle w:val="Hyperlink"/>
            <w:b/>
            <w:bCs/>
            <w:i/>
            <w:sz w:val="24"/>
            <w:szCs w:val="24"/>
            <w:shd w:val="clear" w:color="auto" w:fill="FFFFFF"/>
          </w:rPr>
          <w:t>174</w:t>
        </w:r>
      </w:hyperlink>
      <w:r>
        <w:rPr>
          <w:b/>
          <w:i/>
          <w:sz w:val="24"/>
          <w:szCs w:val="24"/>
          <w:shd w:val="clear" w:color="auto" w:fill="FFFFFF"/>
        </w:rPr>
        <w:t xml:space="preserve">/2018 e </w:t>
      </w:r>
      <w:hyperlink r:id="rId9" w:history="1">
        <w:r>
          <w:rPr>
            <w:rStyle w:val="Hyperlink"/>
            <w:b/>
            <w:bCs/>
            <w:i/>
            <w:sz w:val="24"/>
            <w:szCs w:val="24"/>
            <w:shd w:val="clear" w:color="auto" w:fill="FFFFFF"/>
          </w:rPr>
          <w:t>207</w:t>
        </w:r>
      </w:hyperlink>
      <w:r>
        <w:rPr>
          <w:b/>
          <w:i/>
          <w:sz w:val="24"/>
          <w:szCs w:val="24"/>
          <w:shd w:val="clear" w:color="auto" w:fill="FFFFFF"/>
        </w:rPr>
        <w:t>/2018 até finalização das 3 (três) etapas do processo de certificação previsto no Título V da Lei Municipal 2.357, de 08 de setembro de 2022.</w:t>
      </w:r>
    </w:p>
    <w:p w:rsidR="000F19D5" w:rsidRDefault="000F19D5" w:rsidP="000F19D5">
      <w:pPr>
        <w:spacing w:before="120" w:line="360" w:lineRule="auto"/>
        <w:ind w:right="17" w:firstLine="113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4º</w:t>
      </w:r>
      <w:r>
        <w:rPr>
          <w:color w:val="000000"/>
          <w:sz w:val="24"/>
          <w:szCs w:val="24"/>
        </w:rPr>
        <w:t xml:space="preserve"> Esta Lei entra em vigor na data de sua publicação.</w:t>
      </w:r>
    </w:p>
    <w:bookmarkEnd w:id="0"/>
    <w:p w:rsidR="000F19D5" w:rsidRDefault="000F19D5" w:rsidP="000F19D5">
      <w:pPr>
        <w:pStyle w:val="Corpodetexto"/>
        <w:spacing w:before="1" w:line="276" w:lineRule="auto"/>
        <w:ind w:right="17"/>
      </w:pPr>
    </w:p>
    <w:p w:rsidR="000F19D5" w:rsidRDefault="000F19D5" w:rsidP="000F19D5">
      <w:pPr>
        <w:ind w:right="17"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Gabinete do Prefeito Municipal, 23 de janeiro de 2023.</w:t>
      </w:r>
    </w:p>
    <w:p w:rsidR="000F19D5" w:rsidRDefault="000F19D5" w:rsidP="000F19D5">
      <w:pPr>
        <w:pStyle w:val="Corpodetexto"/>
        <w:spacing w:line="276" w:lineRule="auto"/>
        <w:ind w:right="17"/>
      </w:pPr>
    </w:p>
    <w:p w:rsidR="000F19D5" w:rsidRDefault="000F19D5" w:rsidP="000F19D5">
      <w:pPr>
        <w:pStyle w:val="Corpodetexto"/>
        <w:spacing w:line="276" w:lineRule="auto"/>
        <w:ind w:right="17"/>
        <w:jc w:val="center"/>
        <w:rPr>
          <w:b/>
        </w:rPr>
      </w:pPr>
    </w:p>
    <w:p w:rsidR="000F19D5" w:rsidRDefault="000F19D5" w:rsidP="000F19D5">
      <w:pPr>
        <w:pStyle w:val="Corpodetexto"/>
        <w:spacing w:line="276" w:lineRule="auto"/>
        <w:ind w:right="17"/>
        <w:jc w:val="center"/>
        <w:rPr>
          <w:b/>
        </w:rPr>
      </w:pPr>
    </w:p>
    <w:p w:rsidR="000F19D5" w:rsidRDefault="000F19D5" w:rsidP="000F19D5">
      <w:pPr>
        <w:pStyle w:val="Corpodetexto"/>
        <w:spacing w:line="276" w:lineRule="auto"/>
        <w:ind w:right="17"/>
        <w:jc w:val="center"/>
        <w:rPr>
          <w:b/>
        </w:rPr>
      </w:pPr>
      <w:r>
        <w:rPr>
          <w:b/>
        </w:rPr>
        <w:t>RAFAEL MACHADO</w:t>
      </w:r>
    </w:p>
    <w:p w:rsidR="000F19D5" w:rsidRDefault="000F19D5" w:rsidP="000F19D5">
      <w:pPr>
        <w:pStyle w:val="Corpodetexto"/>
        <w:spacing w:line="276" w:lineRule="auto"/>
        <w:ind w:right="17"/>
        <w:jc w:val="center"/>
        <w:rPr>
          <w:b/>
        </w:rPr>
      </w:pPr>
      <w:r>
        <w:rPr>
          <w:b/>
        </w:rPr>
        <w:lastRenderedPageBreak/>
        <w:t>PREFEITO MUNICIPAL</w:t>
      </w:r>
    </w:p>
    <w:p w:rsidR="000F19D5" w:rsidRDefault="000F19D5" w:rsidP="000F19D5">
      <w:pPr>
        <w:pStyle w:val="Corpodetexto"/>
        <w:spacing w:before="7" w:line="276" w:lineRule="auto"/>
        <w:ind w:right="17"/>
      </w:pPr>
    </w:p>
    <w:p w:rsidR="000F19D5" w:rsidRDefault="000F19D5" w:rsidP="000F19D5">
      <w:pPr>
        <w:pStyle w:val="Corpodetexto"/>
        <w:spacing w:line="360" w:lineRule="auto"/>
        <w:ind w:right="17"/>
      </w:pPr>
      <w: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0F19D5" w:rsidRDefault="000F19D5" w:rsidP="000F19D5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b/>
          <w:sz w:val="24"/>
          <w:szCs w:val="24"/>
        </w:rPr>
      </w:pPr>
    </w:p>
    <w:p w:rsidR="000F19D5" w:rsidRDefault="000F19D5" w:rsidP="000F19D5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b/>
          <w:sz w:val="24"/>
          <w:szCs w:val="24"/>
        </w:rPr>
      </w:pPr>
    </w:p>
    <w:p w:rsidR="000F19D5" w:rsidRDefault="000F19D5" w:rsidP="000F19D5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MÁRCIO ANTÃO CANTERLE</w:t>
      </w:r>
    </w:p>
    <w:p w:rsidR="000F19D5" w:rsidRDefault="000F19D5" w:rsidP="000F19D5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SECRETÁRIO MUNICIPAL DE ADMINISTRAÇÃO</w:t>
      </w:r>
    </w:p>
    <w:p w:rsidR="000F19D5" w:rsidRDefault="000F19D5" w:rsidP="000F19D5">
      <w:pPr>
        <w:rPr>
          <w:szCs w:val="24"/>
        </w:rPr>
      </w:pPr>
    </w:p>
    <w:p w:rsidR="00602018" w:rsidRPr="000F19D5" w:rsidRDefault="00602018" w:rsidP="000F19D5"/>
    <w:sectPr w:rsidR="00602018" w:rsidRPr="000F19D5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DA5" w:rsidRDefault="00C32DA5">
      <w:r>
        <w:separator/>
      </w:r>
    </w:p>
  </w:endnote>
  <w:endnote w:type="continuationSeparator" w:id="0">
    <w:p w:rsidR="00C32DA5" w:rsidRDefault="00C3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DA5" w:rsidRDefault="00C32DA5">
      <w:r>
        <w:separator/>
      </w:r>
    </w:p>
  </w:footnote>
  <w:footnote w:type="continuationSeparator" w:id="0">
    <w:p w:rsidR="00C32DA5" w:rsidRDefault="00C32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F19D5"/>
    <w:rsid w:val="00141FB6"/>
    <w:rsid w:val="001915A3"/>
    <w:rsid w:val="00217F62"/>
    <w:rsid w:val="004D4398"/>
    <w:rsid w:val="00502AF7"/>
    <w:rsid w:val="00582468"/>
    <w:rsid w:val="00602018"/>
    <w:rsid w:val="006D0CE1"/>
    <w:rsid w:val="009261FD"/>
    <w:rsid w:val="009F196D"/>
    <w:rsid w:val="00A906D8"/>
    <w:rsid w:val="00AB5A74"/>
    <w:rsid w:val="00C32DA5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8228"/>
  <w15:docId w15:val="{A86CDDA8-B007-40A2-B2A2-49567AA2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F19D5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0F19D5"/>
    <w:pPr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F19D5"/>
    <w:rPr>
      <w:rFonts w:ascii="Times New Roman" w:eastAsia="Times New Roman" w:hAnsi="Times New Roman" w:cs="Times New Roman"/>
      <w:szCs w:val="24"/>
      <w:lang w:eastAsia="pt-BR"/>
    </w:rPr>
  </w:style>
  <w:style w:type="paragraph" w:styleId="SemEspaamento">
    <w:name w:val="No Spacing"/>
    <w:uiPriority w:val="1"/>
    <w:qFormat/>
    <w:rsid w:val="000F19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mt/c/campo-novo-do-parecis/decreto/2018/17/174/decreto-n-174-2018-regulamenta-as-normas-gerais-para-o-processo-de-eleicao-dos-diretores-das-unidades-escolares-da-rede-municipal-de-ensino-do-municipio-de-campo-novo-do-pareci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ismunicipais.com.br/a1/mt/c/campo-novo-do-parecis/decreto/2016/12/120/decreto-n-120-2016-regulamenta-as-normas-gerais-para-o-processo-de-escolha-dos-coordenadores-pedagogicos-das-unidades-escolares-da-rede-municipal-de-ensino-do-municipio-de-campo-novo-do-parec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1/mt/c/campo-novo-do-parecis/decreto/2016/11/119/decreto-n-119-2016-regulamenta-as-normas-gerais-para-o-processo-de-escolha-dos-diretores-das-unidades-escolares-da-rede-municipal-de-ensino-do-municipio-de-campo-novo-do-pareci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eismunicipais.com.br/a1/mt/c/campo-novo-do-parecis/decreto/2018/20/207/decreto-n-207-2018-regulamenta-as-normas-gerais-para-o-processo-de-eleicao-dos-coordenadores-pedagogicos-das-unidades-escolares-da-rede-municipal-de-ensino-do-municipio-de-campo-novo-do-pareci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1025</Words>
  <Characters>5539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4</cp:revision>
  <dcterms:created xsi:type="dcterms:W3CDTF">2021-01-26T12:10:00Z</dcterms:created>
  <dcterms:modified xsi:type="dcterms:W3CDTF">2023-02-14T11:40:00Z</dcterms:modified>
</cp:coreProperties>
</file>