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8A77" w14:textId="77777777" w:rsidR="00EA0908" w:rsidRDefault="00EA0908" w:rsidP="00EA0908">
      <w:pPr>
        <w:spacing w:after="140"/>
        <w:jc w:val="both"/>
        <w:rPr>
          <w:rFonts w:eastAsia="Calibri"/>
          <w:b/>
          <w:bCs/>
          <w:iCs/>
          <w:color w:val="000000"/>
        </w:rPr>
      </w:pPr>
      <w:r>
        <w:rPr>
          <w:rFonts w:eastAsia="Calibri"/>
          <w:b/>
          <w:bCs/>
          <w:iCs/>
          <w:color w:val="000000"/>
        </w:rPr>
        <w:t>MENSAGEM LEGISLATIVA Nº 34, DE 20 DE ABRIL DE 2023.</w:t>
      </w:r>
    </w:p>
    <w:p w14:paraId="52A3FE07" w14:textId="77777777" w:rsidR="00EA0908" w:rsidRDefault="00EA0908" w:rsidP="00EA0908">
      <w:pPr>
        <w:spacing w:before="120"/>
        <w:jc w:val="both"/>
        <w:rPr>
          <w:rFonts w:eastAsia="Calibri"/>
          <w:b/>
          <w:color w:val="000000"/>
        </w:rPr>
      </w:pPr>
    </w:p>
    <w:p w14:paraId="785523B0" w14:textId="77777777" w:rsidR="00EA0908" w:rsidRDefault="00EA0908" w:rsidP="00EA0908">
      <w:pPr>
        <w:spacing w:before="120" w:after="240"/>
        <w:jc w:val="both"/>
        <w:rPr>
          <w:rFonts w:eastAsia="Calibri"/>
          <w:b/>
          <w:color w:val="000000"/>
        </w:rPr>
      </w:pPr>
    </w:p>
    <w:p w14:paraId="75470C46" w14:textId="77777777" w:rsidR="00EA0908" w:rsidRDefault="00EA0908" w:rsidP="00EA0908">
      <w:pPr>
        <w:spacing w:before="120" w:after="240"/>
        <w:jc w:val="both"/>
        <w:rPr>
          <w:rFonts w:eastAsia="Calibri"/>
          <w:b/>
          <w:color w:val="000000"/>
        </w:rPr>
      </w:pPr>
    </w:p>
    <w:p w14:paraId="41AEC4A7" w14:textId="77777777" w:rsidR="00EA0908" w:rsidRDefault="00EA0908" w:rsidP="00EA0908">
      <w:pPr>
        <w:spacing w:before="120" w:after="24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EXCELENTÍSSIMO SENHOR</w:t>
      </w:r>
    </w:p>
    <w:p w14:paraId="68BB11CF" w14:textId="77777777" w:rsidR="00EA0908" w:rsidRDefault="00EA0908" w:rsidP="00EA0908">
      <w:pPr>
        <w:spacing w:before="120" w:after="24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JOAQUIM PEREIRA DOS SANTOS</w:t>
      </w:r>
    </w:p>
    <w:p w14:paraId="6BA7158D" w14:textId="77777777" w:rsidR="00EA0908" w:rsidRDefault="00EA0908" w:rsidP="00EA0908">
      <w:pPr>
        <w:spacing w:before="120" w:after="24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M. D. PRESIDENTE DA CÂMARA MUNICIPAL DE VEREADORES</w:t>
      </w:r>
    </w:p>
    <w:p w14:paraId="67DE6A9D" w14:textId="6F1EF01C" w:rsidR="00EA0908" w:rsidRDefault="00EA0908" w:rsidP="00EA0908">
      <w:pPr>
        <w:spacing w:before="120" w:after="240"/>
        <w:jc w:val="both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EXMOS. SRS. VEREADORES DA CÂMARA MUNICIPAL DE CAMPO NOVO DO PARECIS</w:t>
      </w:r>
    </w:p>
    <w:p w14:paraId="10EE4EAC" w14:textId="77777777" w:rsidR="00EA0908" w:rsidRDefault="00EA0908" w:rsidP="00EA0908">
      <w:pPr>
        <w:spacing w:before="120" w:after="240"/>
        <w:jc w:val="both"/>
        <w:rPr>
          <w:rFonts w:eastAsia="Calibri"/>
          <w:b/>
          <w:color w:val="000000"/>
        </w:rPr>
      </w:pPr>
    </w:p>
    <w:p w14:paraId="5AACF3A8" w14:textId="77777777" w:rsidR="00EA0908" w:rsidRDefault="00EA0908" w:rsidP="00EA0908">
      <w:pPr>
        <w:spacing w:before="120" w:line="360" w:lineRule="auto"/>
        <w:ind w:firstLine="113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Dirijo-me a Vossas Excelências, respeitosamente, na figura de Chefe do Poder do Executivo e pelos poderes me conferidos pela Lei Orgânica do Município, para encaminhar o</w:t>
      </w:r>
      <w:r>
        <w:rPr>
          <w:rFonts w:eastAsia="Calibri"/>
          <w:b/>
          <w:bCs/>
          <w:color w:val="000000"/>
        </w:rPr>
        <w:t xml:space="preserve"> Projeto de Lei nº 31/2023</w:t>
      </w:r>
      <w:r>
        <w:rPr>
          <w:rFonts w:eastAsia="Calibri"/>
          <w:color w:val="000000"/>
        </w:rPr>
        <w:t xml:space="preserve">, tendo como objetivo extinguir a vaga temporária do cargo de Psicólogo previsto na Lei Ordinária Municipal nº 1437, de 25 de agosto de 2011, e acrescentar 01 (uma) vaga </w:t>
      </w:r>
      <w:r>
        <w:t>de Psicólogo, e 01 (uma) vaga de Assistente Social, no quadro permanente da Administração Pública.</w:t>
      </w:r>
    </w:p>
    <w:p w14:paraId="380C6014" w14:textId="77777777" w:rsidR="00EA0908" w:rsidRDefault="00EA0908" w:rsidP="00EA0908">
      <w:pPr>
        <w:spacing w:before="120" w:line="360" w:lineRule="auto"/>
        <w:ind w:firstLine="113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A criação da vaga para o cargo de Psicólogo e Assistente Social é necessário para realizar a nomeação dos aprovados no Edital do Concurso Público nº 002/2019, uma vez que atualmente apenas existem 08 (oito) vagas de Psicólogo, e 07 (sete) vagas de Assistente Social no quadro de servidores efetivos na Prefeitura Municipal de Campo Novo do Parecis.</w:t>
      </w:r>
    </w:p>
    <w:p w14:paraId="4DCEB642" w14:textId="77777777" w:rsidR="00EA0908" w:rsidRDefault="00EA0908" w:rsidP="00EA0908">
      <w:pPr>
        <w:spacing w:before="120" w:line="360" w:lineRule="auto"/>
        <w:ind w:firstLine="1134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Para viabilizar a criação da vaga do cargo de Psicólogo e do Assistente Social foi elaborado Impacto Orçamentário e Financeiro nº 08/2023 e 10/2023, nos termos do Artigo 16, inciso I, § 2, e Artigo 17, § 1 da Lei Complementar Federal nº 101, de 04 de maio de 2000, prevendo os limites de Despesas de Pessoal.</w:t>
      </w:r>
    </w:p>
    <w:p w14:paraId="0E32D766" w14:textId="77777777" w:rsidR="00EA0908" w:rsidRDefault="00EA0908" w:rsidP="00EA0908">
      <w:pPr>
        <w:spacing w:before="120" w:line="360" w:lineRule="auto"/>
        <w:ind w:firstLine="1134"/>
        <w:jc w:val="both"/>
        <w:rPr>
          <w:rFonts w:eastAsiaTheme="minorEastAsia"/>
          <w:lang w:eastAsia="pt-BR"/>
        </w:rPr>
      </w:pPr>
      <w:r>
        <w:t xml:space="preserve">Demonstrada a relevância do Projeto de Lei nº 31/2023, e sendo o que tínhamos a expor, prevaleço-me da oportunidade para reiterar a Vossa Excelência e a seus ilustres Pares a manifestação do meu singular apreço, submetendo referido projeto em </w:t>
      </w:r>
      <w:r>
        <w:rPr>
          <w:b/>
          <w:u w:val="single"/>
        </w:rPr>
        <w:t>regime comum</w:t>
      </w:r>
      <w:r>
        <w:t xml:space="preserve"> de tramitação, visando à posterior aprovação.</w:t>
      </w:r>
    </w:p>
    <w:p w14:paraId="4F7E1A3A" w14:textId="77777777" w:rsidR="00EA0908" w:rsidRDefault="00EA0908" w:rsidP="00EA090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3C1096C" w14:textId="77777777" w:rsidR="00EA0908" w:rsidRDefault="00EA0908" w:rsidP="00EA090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MACHADO</w:t>
      </w:r>
    </w:p>
    <w:p w14:paraId="0F9352B9" w14:textId="77777777" w:rsidR="00EA0908" w:rsidRDefault="00EA0908" w:rsidP="00EA090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PREFEITO MUNICIPAL</w:t>
      </w:r>
    </w:p>
    <w:p w14:paraId="21D9388F" w14:textId="77777777" w:rsidR="00EA0908" w:rsidRDefault="00EA0908" w:rsidP="00EA0908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br w:type="page"/>
      </w:r>
    </w:p>
    <w:p w14:paraId="255B8604" w14:textId="77777777" w:rsidR="00EA0908" w:rsidRDefault="00EA0908" w:rsidP="00EA0908">
      <w:pPr>
        <w:ind w:right="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color w:val="000000"/>
        </w:rPr>
        <w:lastRenderedPageBreak/>
        <w:t>PROJETO DE LEI Nº 31/2023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20 de abril de 2023</w:t>
      </w:r>
    </w:p>
    <w:p w14:paraId="4331068B" w14:textId="77777777" w:rsidR="00EA0908" w:rsidRDefault="00EA0908" w:rsidP="00EA0908">
      <w:pPr>
        <w:ind w:right="17"/>
        <w:jc w:val="both"/>
        <w:rPr>
          <w:b/>
          <w:bCs/>
        </w:rPr>
      </w:pPr>
    </w:p>
    <w:p w14:paraId="4AD4DA16" w14:textId="77777777" w:rsidR="00EA0908" w:rsidRDefault="00EA0908" w:rsidP="00EA0908">
      <w:pPr>
        <w:ind w:right="17"/>
        <w:jc w:val="both"/>
        <w:rPr>
          <w:b/>
          <w:bCs/>
        </w:rPr>
      </w:pPr>
    </w:p>
    <w:p w14:paraId="62BF64CB" w14:textId="77777777" w:rsidR="00EA0908" w:rsidRDefault="00EA0908" w:rsidP="00EA0908">
      <w:pPr>
        <w:ind w:right="17"/>
        <w:jc w:val="both"/>
        <w:rPr>
          <w:b/>
          <w:bCs/>
        </w:rPr>
      </w:pPr>
    </w:p>
    <w:p w14:paraId="638AA1AD" w14:textId="77777777" w:rsidR="00EA0908" w:rsidRDefault="00EA0908" w:rsidP="00EA0908">
      <w:pPr>
        <w:ind w:right="17"/>
        <w:jc w:val="both"/>
        <w:rPr>
          <w:b/>
          <w:bCs/>
        </w:rPr>
      </w:pPr>
    </w:p>
    <w:p w14:paraId="58695332" w14:textId="77777777" w:rsidR="00EA0908" w:rsidRDefault="00EA0908" w:rsidP="00EA0908">
      <w:pPr>
        <w:ind w:right="17"/>
        <w:jc w:val="both"/>
        <w:rPr>
          <w:b/>
          <w:bCs/>
        </w:rPr>
      </w:pPr>
    </w:p>
    <w:p w14:paraId="5BA98DD6" w14:textId="77777777" w:rsidR="00EA0908" w:rsidRDefault="00EA0908" w:rsidP="00EA0908">
      <w:pPr>
        <w:ind w:right="17"/>
        <w:jc w:val="both"/>
        <w:rPr>
          <w:b/>
          <w:bCs/>
        </w:rPr>
      </w:pPr>
    </w:p>
    <w:p w14:paraId="12B3416F" w14:textId="77777777" w:rsidR="00EA0908" w:rsidRDefault="00EA0908" w:rsidP="00EA0908">
      <w:pPr>
        <w:ind w:left="4320" w:right="17" w:firstLine="720"/>
        <w:rPr>
          <w:bCs/>
        </w:rPr>
      </w:pPr>
      <w:r>
        <w:rPr>
          <w:bCs/>
        </w:rPr>
        <w:t>Autoria: Poder Executivo Municipal</w:t>
      </w:r>
    </w:p>
    <w:p w14:paraId="01E1E804" w14:textId="77777777" w:rsidR="00EA0908" w:rsidRDefault="00EA0908" w:rsidP="00EA0908">
      <w:pPr>
        <w:tabs>
          <w:tab w:val="left" w:pos="2977"/>
        </w:tabs>
        <w:spacing w:before="120"/>
        <w:ind w:left="3402" w:right="17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DISPÕE SOBRE A EXTINÇÃO DO CARGO TEMPORÁRIO DE PSICÓLOGO PREVISTO NA LEI ORDINÁRIA MUNICIPAL Nº 1.437, DE 25 DE AGOSTO DE 2011, E ALTERA A QUANTIDADE DE VAGA DE PSICÓLOGO E ASSISTENTE SOCIAL NO QUADRO PERMANENTE DA ADMINISTRAÇÃO PÚBLICA</w:t>
      </w:r>
    </w:p>
    <w:p w14:paraId="528E86C4" w14:textId="77777777" w:rsidR="00EA0908" w:rsidRDefault="00EA0908" w:rsidP="00EA0908">
      <w:pPr>
        <w:tabs>
          <w:tab w:val="left" w:pos="2977"/>
        </w:tabs>
        <w:spacing w:before="120" w:line="360" w:lineRule="auto"/>
        <w:ind w:right="17" w:firstLine="1134"/>
        <w:jc w:val="both"/>
        <w:rPr>
          <w:shd w:val="clear" w:color="auto" w:fill="FFFFFF"/>
        </w:rPr>
      </w:pPr>
      <w:r>
        <w:rPr>
          <w:b/>
        </w:rPr>
        <w:t>Art. 1º</w:t>
      </w:r>
      <w:r>
        <w:rPr>
          <w:shd w:val="clear" w:color="auto" w:fill="FFFFFF"/>
        </w:rPr>
        <w:t xml:space="preserve"> Fica extinto 1 (um) vaga do cargo temporário de Psicólogo previsto na Lei Ordinária Municipal nº 1.437 de 25 de agosto de 2011, e lotado no Centro de Referência de Assistência Social – CRAS.</w:t>
      </w:r>
    </w:p>
    <w:p w14:paraId="40D4F894" w14:textId="77777777" w:rsidR="00EA0908" w:rsidRDefault="00EA0908" w:rsidP="00EA0908">
      <w:pPr>
        <w:spacing w:before="120" w:line="360" w:lineRule="auto"/>
        <w:ind w:right="17" w:firstLine="1134"/>
        <w:jc w:val="both"/>
      </w:pPr>
      <w:r>
        <w:rPr>
          <w:b/>
          <w:bCs/>
        </w:rPr>
        <w:t>Art. 2º</w:t>
      </w:r>
      <w:r>
        <w:t xml:space="preserve"> Fica criada a vaga para os seguintes cargos de provimento efetivo na Lei nº 1.822/2016:</w:t>
      </w:r>
    </w:p>
    <w:p w14:paraId="45511B69" w14:textId="77777777" w:rsidR="00EA0908" w:rsidRDefault="00EA0908" w:rsidP="00EA0908">
      <w:pPr>
        <w:spacing w:before="120" w:line="360" w:lineRule="auto"/>
        <w:ind w:right="17" w:firstLine="1134"/>
        <w:jc w:val="both"/>
      </w:pPr>
      <w:r>
        <w:t>I - 01 (um) vaga para o cargo de Psicólogo;</w:t>
      </w:r>
    </w:p>
    <w:p w14:paraId="53955639" w14:textId="77777777" w:rsidR="00EA0908" w:rsidRDefault="00EA0908" w:rsidP="00EA0908">
      <w:pPr>
        <w:spacing w:before="120" w:line="360" w:lineRule="auto"/>
        <w:ind w:right="17" w:firstLine="1134"/>
        <w:jc w:val="both"/>
        <w:rPr>
          <w:shd w:val="clear" w:color="auto" w:fill="FFFFFF"/>
        </w:rPr>
      </w:pPr>
      <w:r>
        <w:t>II - 01 (um) vaga para o cargo de Assistente Social;</w:t>
      </w:r>
    </w:p>
    <w:p w14:paraId="2319A2B3" w14:textId="77777777" w:rsidR="00EA0908" w:rsidRDefault="00EA0908" w:rsidP="00EA0908">
      <w:pPr>
        <w:spacing w:before="120" w:line="360" w:lineRule="auto"/>
        <w:ind w:right="17" w:firstLine="1134"/>
        <w:jc w:val="both"/>
      </w:pPr>
      <w:r>
        <w:rPr>
          <w:b/>
        </w:rPr>
        <w:t xml:space="preserve">Parágrafo único: </w:t>
      </w:r>
      <w:r>
        <w:t>As atribuições e remuneração do cargo de Psicólogo e Assistente Social serão aquelas constantes do ANEXO I da Lei Ordinária Municipal nº 1822, de 05 de abril de 2016.</w:t>
      </w:r>
    </w:p>
    <w:p w14:paraId="29836646" w14:textId="77777777" w:rsidR="00EA0908" w:rsidRDefault="00EA0908" w:rsidP="00EA0908">
      <w:pPr>
        <w:spacing w:before="120" w:line="360" w:lineRule="auto"/>
        <w:ind w:right="17" w:firstLine="1134"/>
        <w:jc w:val="both"/>
        <w:rPr>
          <w:color w:val="000000"/>
        </w:rPr>
      </w:pPr>
      <w:r>
        <w:rPr>
          <w:b/>
          <w:color w:val="000000"/>
        </w:rPr>
        <w:t xml:space="preserve">Art. 3 º </w:t>
      </w:r>
      <w:r>
        <w:rPr>
          <w:color w:val="000000"/>
        </w:rPr>
        <w:t>As despesas decorrentes da aplicação desta Lei, correrão por conta de dotação orçamentária específica.</w:t>
      </w:r>
    </w:p>
    <w:p w14:paraId="30F75C94" w14:textId="77777777" w:rsidR="00EA0908" w:rsidRDefault="00EA0908" w:rsidP="00EA0908">
      <w:pPr>
        <w:spacing w:before="120" w:line="360" w:lineRule="auto"/>
        <w:ind w:right="17" w:firstLine="1134"/>
        <w:jc w:val="both"/>
      </w:pPr>
      <w:r>
        <w:rPr>
          <w:b/>
        </w:rPr>
        <w:t xml:space="preserve">Art. 4 º </w:t>
      </w:r>
      <w:r>
        <w:t>Após a criação das vagas citadas no caput do Art. 2º, o ANEXO I da Lei Ordinária Municipal nº 1.822, de 05 de abril de 2016, passará a contar com a seguinte quantidade nos cargos especificados: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7"/>
        <w:gridCol w:w="4320"/>
      </w:tblGrid>
      <w:tr w:rsidR="00EA0908" w14:paraId="476AC66D" w14:textId="77777777" w:rsidTr="00EA0908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68BE" w14:textId="77777777" w:rsidR="00EA0908" w:rsidRDefault="00EA0908">
            <w:pPr>
              <w:spacing w:before="120" w:line="360" w:lineRule="auto"/>
              <w:ind w:right="17"/>
              <w:jc w:val="both"/>
              <w:rPr>
                <w:b/>
              </w:rPr>
            </w:pPr>
            <w:r>
              <w:rPr>
                <w:b/>
              </w:rPr>
              <w:t>CARGO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05BB" w14:textId="77777777" w:rsidR="00EA0908" w:rsidRDefault="00EA0908">
            <w:pPr>
              <w:spacing w:before="120" w:line="360" w:lineRule="auto"/>
              <w:ind w:right="17"/>
              <w:jc w:val="both"/>
              <w:rPr>
                <w:b/>
              </w:rPr>
            </w:pPr>
            <w:r>
              <w:rPr>
                <w:b/>
              </w:rPr>
              <w:t>QUANTIDADE DE VAGAS</w:t>
            </w:r>
          </w:p>
        </w:tc>
      </w:tr>
      <w:tr w:rsidR="00EA0908" w14:paraId="49B5EA11" w14:textId="77777777" w:rsidTr="00EA0908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2839" w14:textId="77777777" w:rsidR="00EA0908" w:rsidRDefault="00EA0908">
            <w:pPr>
              <w:spacing w:before="120" w:line="360" w:lineRule="auto"/>
              <w:ind w:right="17"/>
              <w:jc w:val="both"/>
            </w:pPr>
            <w:r>
              <w:t>PSICÓLOGO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310BC" w14:textId="77777777" w:rsidR="00EA0908" w:rsidRDefault="00EA0908">
            <w:pPr>
              <w:spacing w:before="120" w:line="360" w:lineRule="auto"/>
              <w:ind w:right="17"/>
              <w:jc w:val="both"/>
            </w:pPr>
            <w:r>
              <w:t>09</w:t>
            </w:r>
          </w:p>
        </w:tc>
      </w:tr>
      <w:tr w:rsidR="00EA0908" w14:paraId="5470821C" w14:textId="77777777" w:rsidTr="00EA0908"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16C0F" w14:textId="77777777" w:rsidR="00EA0908" w:rsidRDefault="00EA0908">
            <w:pPr>
              <w:spacing w:before="120" w:line="360" w:lineRule="auto"/>
              <w:ind w:right="17"/>
              <w:jc w:val="both"/>
            </w:pPr>
            <w:r>
              <w:t>ASSISTENTE SOCIAL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6C23" w14:textId="77777777" w:rsidR="00EA0908" w:rsidRDefault="00EA0908">
            <w:pPr>
              <w:spacing w:before="120" w:line="360" w:lineRule="auto"/>
              <w:ind w:right="17"/>
              <w:jc w:val="both"/>
            </w:pPr>
            <w:r>
              <w:t>08</w:t>
            </w:r>
          </w:p>
        </w:tc>
      </w:tr>
    </w:tbl>
    <w:p w14:paraId="7B3C4EB3" w14:textId="77777777" w:rsidR="00EA0908" w:rsidRDefault="00EA0908" w:rsidP="00EA0908">
      <w:pPr>
        <w:spacing w:before="120" w:line="360" w:lineRule="auto"/>
        <w:ind w:right="17" w:firstLine="1134"/>
        <w:jc w:val="both"/>
        <w:rPr>
          <w:rFonts w:eastAsiaTheme="minorEastAsia"/>
          <w:color w:val="000000"/>
        </w:rPr>
      </w:pPr>
      <w:r>
        <w:rPr>
          <w:b/>
          <w:color w:val="000000"/>
        </w:rPr>
        <w:t>Art. 5 º</w:t>
      </w:r>
      <w:r>
        <w:rPr>
          <w:color w:val="000000"/>
        </w:rPr>
        <w:t xml:space="preserve"> Esta Lei entra em vigor na data de sua publicação.</w:t>
      </w:r>
    </w:p>
    <w:p w14:paraId="53A423C2" w14:textId="77777777" w:rsidR="00EA0908" w:rsidRDefault="00EA0908" w:rsidP="00EA0908">
      <w:pPr>
        <w:pStyle w:val="Corpodetexto"/>
        <w:spacing w:before="1" w:line="276" w:lineRule="auto"/>
        <w:ind w:right="17"/>
        <w:jc w:val="both"/>
      </w:pPr>
    </w:p>
    <w:p w14:paraId="5AFCB7B2" w14:textId="77777777" w:rsidR="00EA0908" w:rsidRDefault="00EA0908" w:rsidP="00EA0908">
      <w:pPr>
        <w:ind w:right="17" w:firstLine="1134"/>
        <w:jc w:val="both"/>
        <w:rPr>
          <w:color w:val="000000"/>
        </w:rPr>
      </w:pPr>
      <w:r>
        <w:rPr>
          <w:color w:val="000000"/>
        </w:rPr>
        <w:t>Gabinete do Prefeito Municipal, 20 de abril de 2023.</w:t>
      </w:r>
    </w:p>
    <w:p w14:paraId="2C2008EC" w14:textId="77777777" w:rsidR="00EA0908" w:rsidRDefault="00EA0908" w:rsidP="00EA0908">
      <w:pPr>
        <w:pStyle w:val="Corpodetexto"/>
        <w:spacing w:line="276" w:lineRule="auto"/>
        <w:ind w:right="17"/>
      </w:pPr>
    </w:p>
    <w:p w14:paraId="640316BB" w14:textId="77777777" w:rsidR="00EA0908" w:rsidRDefault="00EA0908" w:rsidP="00EA0908">
      <w:pPr>
        <w:pStyle w:val="Corpodetexto"/>
        <w:spacing w:line="276" w:lineRule="auto"/>
        <w:ind w:right="17"/>
        <w:jc w:val="center"/>
        <w:rPr>
          <w:b/>
        </w:rPr>
      </w:pPr>
    </w:p>
    <w:p w14:paraId="658BEB55" w14:textId="77777777" w:rsidR="00EA0908" w:rsidRDefault="00EA0908" w:rsidP="00EA0908">
      <w:pPr>
        <w:pStyle w:val="Corpodetexto"/>
        <w:spacing w:line="276" w:lineRule="auto"/>
        <w:ind w:right="17"/>
        <w:jc w:val="center"/>
        <w:rPr>
          <w:b/>
        </w:rPr>
      </w:pPr>
      <w:r>
        <w:rPr>
          <w:b/>
        </w:rPr>
        <w:t>RAFAEL MACHADO</w:t>
      </w:r>
    </w:p>
    <w:p w14:paraId="43D00F32" w14:textId="77777777" w:rsidR="00EA0908" w:rsidRDefault="00EA0908" w:rsidP="00EA0908">
      <w:pPr>
        <w:pStyle w:val="Corpodetexto"/>
        <w:spacing w:line="276" w:lineRule="auto"/>
        <w:ind w:right="17"/>
        <w:jc w:val="center"/>
        <w:rPr>
          <w:b/>
        </w:rPr>
      </w:pPr>
      <w:r>
        <w:rPr>
          <w:b/>
        </w:rPr>
        <w:t>PREFEITO MUNICIPAL</w:t>
      </w:r>
    </w:p>
    <w:p w14:paraId="1FE3B98C" w14:textId="77777777" w:rsidR="00EA0908" w:rsidRDefault="00EA0908" w:rsidP="00EA0908">
      <w:pPr>
        <w:pStyle w:val="Corpodetexto"/>
        <w:spacing w:before="7" w:line="276" w:lineRule="auto"/>
        <w:ind w:right="17"/>
      </w:pPr>
    </w:p>
    <w:p w14:paraId="7E51F52A" w14:textId="77777777" w:rsidR="00EA0908" w:rsidRDefault="00EA0908" w:rsidP="00EA0908">
      <w:pPr>
        <w:pStyle w:val="Corpodetexto"/>
        <w:spacing w:line="360" w:lineRule="auto"/>
        <w:ind w:right="17"/>
        <w:jc w:val="both"/>
      </w:pPr>
      <w: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14:paraId="29374D23" w14:textId="77777777" w:rsidR="00EA0908" w:rsidRDefault="00EA0908" w:rsidP="00EA090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</w:rPr>
      </w:pPr>
    </w:p>
    <w:p w14:paraId="4996FB60" w14:textId="77777777" w:rsidR="00EA0908" w:rsidRDefault="00EA0908" w:rsidP="00EA090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</w:rPr>
      </w:pPr>
    </w:p>
    <w:p w14:paraId="40366C8A" w14:textId="77777777" w:rsidR="00EA0908" w:rsidRDefault="00EA0908" w:rsidP="00EA090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</w:rPr>
      </w:pPr>
      <w:r>
        <w:rPr>
          <w:b/>
        </w:rPr>
        <w:t>MÁRCIO ANTÃO CANTERLE</w:t>
      </w:r>
    </w:p>
    <w:p w14:paraId="02EEBBBC" w14:textId="77777777" w:rsidR="00EA0908" w:rsidRDefault="00EA0908" w:rsidP="00EA0908">
      <w:pPr>
        <w:tabs>
          <w:tab w:val="left" w:pos="1418"/>
          <w:tab w:val="left" w:pos="6521"/>
          <w:tab w:val="decimal" w:pos="7938"/>
        </w:tabs>
        <w:ind w:right="17"/>
        <w:jc w:val="center"/>
        <w:rPr>
          <w:b/>
        </w:rPr>
      </w:pPr>
      <w:r>
        <w:rPr>
          <w:b/>
        </w:rPr>
        <w:t>SECRETÁRIO MUNICIPAL DE ADMINISTRAÇÃO</w:t>
      </w:r>
    </w:p>
    <w:p w14:paraId="1BA4C75B" w14:textId="77777777" w:rsidR="00EA0908" w:rsidRDefault="00EA0908" w:rsidP="00EA0908"/>
    <w:p w14:paraId="3B81F8CB" w14:textId="46D0B8C4" w:rsidR="00602018" w:rsidRPr="00EA0908" w:rsidRDefault="00602018" w:rsidP="00EA0908"/>
    <w:sectPr w:rsidR="00602018" w:rsidRPr="00EA0908" w:rsidSect="00602018"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7A687" w14:textId="77777777" w:rsidR="007B2C96" w:rsidRDefault="007B2C96">
      <w:r>
        <w:separator/>
      </w:r>
    </w:p>
  </w:endnote>
  <w:endnote w:type="continuationSeparator" w:id="0">
    <w:p w14:paraId="7A51B04F" w14:textId="77777777" w:rsidR="007B2C96" w:rsidRDefault="007B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F38A8" w14:textId="77777777" w:rsidR="007B2C96" w:rsidRDefault="007B2C96">
      <w:r>
        <w:separator/>
      </w:r>
    </w:p>
  </w:footnote>
  <w:footnote w:type="continuationSeparator" w:id="0">
    <w:p w14:paraId="64CB204C" w14:textId="77777777" w:rsidR="007B2C96" w:rsidRDefault="007B2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17F62"/>
    <w:rsid w:val="004D4398"/>
    <w:rsid w:val="00502AF7"/>
    <w:rsid w:val="00602018"/>
    <w:rsid w:val="006D0CE1"/>
    <w:rsid w:val="007B2C96"/>
    <w:rsid w:val="009261FD"/>
    <w:rsid w:val="009F196D"/>
    <w:rsid w:val="00A72AA0"/>
    <w:rsid w:val="00A906D8"/>
    <w:rsid w:val="00AB5A74"/>
    <w:rsid w:val="00EA0908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10FB8"/>
  <w15:docId w15:val="{992C2327-589B-4973-9289-240931A5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A0908"/>
    <w:pPr>
      <w:spacing w:after="12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A0908"/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A09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3</cp:revision>
  <dcterms:created xsi:type="dcterms:W3CDTF">2021-01-26T12:10:00Z</dcterms:created>
  <dcterms:modified xsi:type="dcterms:W3CDTF">2023-06-12T14:44:00Z</dcterms:modified>
</cp:coreProperties>
</file>