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3563" w14:textId="77777777" w:rsidR="00D522DC" w:rsidRPr="00D7087F" w:rsidRDefault="00D522DC" w:rsidP="00D522DC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  <w:r w:rsidRPr="00D7087F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MENSAGEM LEGISLATIVA Nº 071, DE 25</w:t>
      </w:r>
      <w:r w:rsidRPr="00D7087F">
        <w:rPr>
          <w:rFonts w:ascii="Arial" w:hAnsi="Arial" w:cs="Arial"/>
          <w:b/>
          <w:sz w:val="23"/>
          <w:szCs w:val="23"/>
        </w:rPr>
        <w:t xml:space="preserve"> DE AGOSTO DE 2023</w:t>
      </w:r>
      <w:r w:rsidRPr="00D7087F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t>.</w:t>
      </w:r>
    </w:p>
    <w:p w14:paraId="2B85D408" w14:textId="77777777" w:rsidR="00D522DC" w:rsidRPr="00D7087F" w:rsidRDefault="00D522DC" w:rsidP="00D522DC">
      <w:pPr>
        <w:jc w:val="both"/>
        <w:rPr>
          <w:rFonts w:ascii="Arial" w:eastAsia="Calibri" w:hAnsi="Arial" w:cs="Arial"/>
          <w:bCs/>
          <w:iCs/>
          <w:color w:val="FF0000"/>
          <w:sz w:val="23"/>
          <w:szCs w:val="23"/>
        </w:rPr>
      </w:pPr>
    </w:p>
    <w:p w14:paraId="4824122B" w14:textId="77777777" w:rsidR="00D522DC" w:rsidRPr="00D7087F" w:rsidRDefault="00D522DC" w:rsidP="00D522DC">
      <w:pPr>
        <w:jc w:val="both"/>
        <w:rPr>
          <w:rFonts w:ascii="Arial" w:eastAsia="Calibri" w:hAnsi="Arial" w:cs="Arial"/>
          <w:bCs/>
          <w:iCs/>
          <w:color w:val="FF0000"/>
          <w:sz w:val="23"/>
          <w:szCs w:val="23"/>
        </w:rPr>
      </w:pPr>
    </w:p>
    <w:p w14:paraId="2AD9DE9A" w14:textId="77777777" w:rsidR="00D522DC" w:rsidRPr="00D7087F" w:rsidRDefault="00D522DC" w:rsidP="00D522D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>Ao Exmo. Sr.</w:t>
      </w:r>
    </w:p>
    <w:p w14:paraId="033D91C4" w14:textId="77777777" w:rsidR="00D522DC" w:rsidRPr="00D7087F" w:rsidRDefault="00D522DC" w:rsidP="00D522DC">
      <w:pPr>
        <w:spacing w:before="120" w:after="240"/>
        <w:jc w:val="both"/>
        <w:rPr>
          <w:rStyle w:val="nfase"/>
          <w:rFonts w:ascii="Arial" w:eastAsia="Calibri" w:hAnsi="Arial" w:cs="Arial"/>
          <w:b/>
          <w:i w:val="0"/>
          <w:iCs w:val="0"/>
          <w:color w:val="000000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 xml:space="preserve">Vereador </w:t>
      </w:r>
      <w:r w:rsidRPr="00D7087F">
        <w:rPr>
          <w:rFonts w:ascii="Arial" w:eastAsia="Calibri" w:hAnsi="Arial" w:cs="Arial"/>
          <w:b/>
          <w:color w:val="000000"/>
          <w:sz w:val="23"/>
          <w:szCs w:val="23"/>
        </w:rPr>
        <w:t>JOAQUIM PEREIRA DOS SANTOS</w:t>
      </w:r>
    </w:p>
    <w:p w14:paraId="6C0DBB2E" w14:textId="77777777" w:rsidR="00D522DC" w:rsidRPr="00D7087F" w:rsidRDefault="00D522DC" w:rsidP="00D522D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>DD. Presidente da Câmara Municipal de Vereadores</w:t>
      </w:r>
    </w:p>
    <w:p w14:paraId="65D2CFA5" w14:textId="77777777" w:rsidR="00D522DC" w:rsidRPr="00D7087F" w:rsidRDefault="00D522DC" w:rsidP="00D522DC">
      <w:pPr>
        <w:jc w:val="both"/>
        <w:rPr>
          <w:rFonts w:ascii="Arial" w:eastAsia="Calibri" w:hAnsi="Arial" w:cs="Arial"/>
          <w:b/>
          <w:color w:val="000000" w:themeColor="text1"/>
          <w:sz w:val="23"/>
          <w:szCs w:val="23"/>
        </w:rPr>
      </w:pPr>
      <w:r w:rsidRPr="00D7087F">
        <w:rPr>
          <w:rFonts w:ascii="Arial" w:eastAsia="Calibri" w:hAnsi="Arial" w:cs="Arial"/>
          <w:b/>
          <w:color w:val="000000" w:themeColor="text1"/>
          <w:sz w:val="23"/>
          <w:szCs w:val="23"/>
        </w:rPr>
        <w:t>Exmos. Srs. Vereadores da Câmara Municipal de Campo Novo do Parecis</w:t>
      </w:r>
    </w:p>
    <w:p w14:paraId="6374C821" w14:textId="77777777" w:rsidR="00D522DC" w:rsidRPr="00D7087F" w:rsidRDefault="00D522DC" w:rsidP="00D522DC">
      <w:pPr>
        <w:tabs>
          <w:tab w:val="left" w:pos="-360"/>
        </w:tabs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14:paraId="122E7601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>Senhor Presidente</w:t>
      </w:r>
    </w:p>
    <w:p w14:paraId="1B71B9F1" w14:textId="77777777" w:rsidR="00D522DC" w:rsidRPr="00D7087F" w:rsidRDefault="00D522DC" w:rsidP="00D522DC">
      <w:pPr>
        <w:tabs>
          <w:tab w:val="left" w:pos="-360"/>
        </w:tabs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14:paraId="74F70127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  <w:r w:rsidRPr="00D7087F">
        <w:rPr>
          <w:rFonts w:ascii="Arial" w:eastAsia="Calibri" w:hAnsi="Arial" w:cs="Arial"/>
          <w:color w:val="000000" w:themeColor="text1"/>
          <w:sz w:val="23"/>
          <w:szCs w:val="23"/>
        </w:rPr>
        <w:t xml:space="preserve">Dirijo-me a Vossas Excelências, respeitosamente, na figura de Chefe do Poder do Executivo e pelos poderes a mim conferidos pela Lei Orgânica do Município, para encaminhar </w:t>
      </w:r>
      <w:r w:rsidRPr="00D7087F">
        <w:rPr>
          <w:rFonts w:ascii="Arial" w:eastAsia="Calibri" w:hAnsi="Arial" w:cs="Arial"/>
          <w:b/>
          <w:color w:val="000000" w:themeColor="text1"/>
          <w:sz w:val="23"/>
          <w:szCs w:val="23"/>
        </w:rPr>
        <w:t>o Projeto de Lei nº 066/2023</w:t>
      </w:r>
      <w:r w:rsidRPr="00D7087F">
        <w:rPr>
          <w:rFonts w:ascii="Arial" w:eastAsia="Calibri" w:hAnsi="Arial" w:cs="Arial"/>
          <w:color w:val="000000" w:themeColor="text1"/>
          <w:sz w:val="23"/>
          <w:szCs w:val="23"/>
        </w:rPr>
        <w:t xml:space="preserve">, que conta com a seguinte ementa: </w:t>
      </w:r>
    </w:p>
    <w:p w14:paraId="42F4349F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</w:p>
    <w:p w14:paraId="2D93908E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111D546E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hAnsi="Arial" w:cs="Arial"/>
          <w:b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>ALTERAR EMENDAS PARLAMENTARES INDIVIDUAIS Nº 01,04,26,27,31,78,40 E AS DE BANCADA Nº 01,05,43,44,45 E 53 CONSTANTES NA LEI MUNICIPAL Nº 2407, DE 21 DE DEZEMBRO DE 2022, QUE DISPÕE SOBRE A LEI ORÇAMENTARIA ANUAL PARA O EXERCÍCIO FINANCEIRO 2023, E DÁ OUTRAS PROVIDÊNCIAS</w:t>
      </w:r>
    </w:p>
    <w:p w14:paraId="2D3CC652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</w:p>
    <w:p w14:paraId="0F9100C6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ab/>
      </w:r>
      <w:r w:rsidRPr="00D7087F">
        <w:rPr>
          <w:rFonts w:ascii="Arial" w:hAnsi="Arial" w:cs="Arial"/>
          <w:sz w:val="23"/>
          <w:szCs w:val="23"/>
        </w:rPr>
        <w:tab/>
      </w:r>
    </w:p>
    <w:p w14:paraId="48D75C42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>A presente matéria visa à alteração das Emendas Parlamentares, ainda para o Exercício 2023.</w:t>
      </w:r>
    </w:p>
    <w:p w14:paraId="08FB2FE3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 xml:space="preserve">As Emendas </w:t>
      </w:r>
      <w:r w:rsidRPr="00D7087F">
        <w:rPr>
          <w:rFonts w:ascii="Arial" w:eastAsia="Times New Roman" w:hAnsi="Arial" w:cs="Arial"/>
          <w:sz w:val="23"/>
          <w:szCs w:val="23"/>
        </w:rPr>
        <w:t>Parlamentares Individuais nº 01,04,26,27,31,78,40 e as de Bancada Nº 01,05,43,44,45 e 53,</w:t>
      </w:r>
      <w:r w:rsidRPr="00D7087F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Pr="00D7087F">
        <w:rPr>
          <w:rFonts w:ascii="Arial" w:hAnsi="Arial" w:cs="Arial"/>
          <w:sz w:val="23"/>
          <w:szCs w:val="23"/>
        </w:rPr>
        <w:t>totalizam o valor de R$ 277.500,00 (duzentos e setenta e sete mil e quinhentos reais).</w:t>
      </w:r>
    </w:p>
    <w:p w14:paraId="2768DE20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 xml:space="preserve">O objetivo destas alterações visa atender </w:t>
      </w:r>
      <w:proofErr w:type="spellStart"/>
      <w:r w:rsidRPr="00D7087F">
        <w:rPr>
          <w:rFonts w:ascii="Arial" w:hAnsi="Arial" w:cs="Arial"/>
          <w:sz w:val="23"/>
          <w:szCs w:val="23"/>
        </w:rPr>
        <w:t>a</w:t>
      </w:r>
      <w:proofErr w:type="spellEnd"/>
      <w:r w:rsidRPr="00D7087F">
        <w:rPr>
          <w:rFonts w:ascii="Arial" w:hAnsi="Arial" w:cs="Arial"/>
          <w:sz w:val="23"/>
          <w:szCs w:val="23"/>
        </w:rPr>
        <w:t xml:space="preserve"> solicitação dos nobres Vereadores, motivado pela impossibilidade </w:t>
      </w:r>
      <w:proofErr w:type="gramStart"/>
      <w:r w:rsidRPr="00D7087F">
        <w:rPr>
          <w:rFonts w:ascii="Arial" w:hAnsi="Arial" w:cs="Arial"/>
          <w:sz w:val="23"/>
          <w:szCs w:val="23"/>
        </w:rPr>
        <w:t>das</w:t>
      </w:r>
      <w:proofErr w:type="gramEnd"/>
      <w:r w:rsidRPr="00D7087F">
        <w:rPr>
          <w:rFonts w:ascii="Arial" w:hAnsi="Arial" w:cs="Arial"/>
          <w:sz w:val="23"/>
          <w:szCs w:val="23"/>
        </w:rPr>
        <w:t xml:space="preserve"> entidades indicadas não estarem aptas a atender e executar as emendas.</w:t>
      </w:r>
    </w:p>
    <w:p w14:paraId="7D1E301D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hAnsi="Arial" w:cs="Arial"/>
          <w:sz w:val="23"/>
          <w:szCs w:val="23"/>
        </w:rPr>
      </w:pPr>
    </w:p>
    <w:p w14:paraId="0A28B51C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  <w:r w:rsidRPr="00D7087F">
        <w:rPr>
          <w:rFonts w:ascii="Arial" w:eastAsia="Calibri" w:hAnsi="Arial" w:cs="Arial"/>
          <w:color w:val="000000" w:themeColor="text1"/>
          <w:sz w:val="23"/>
          <w:szCs w:val="23"/>
        </w:rPr>
        <w:t xml:space="preserve">Diante do pedido acima encaminhamos, em conformidade com a legislação vigente o Projeto de Lei </w:t>
      </w:r>
      <w:r w:rsidRPr="00D7087F">
        <w:rPr>
          <w:rFonts w:ascii="Arial" w:eastAsia="Calibri" w:hAnsi="Arial" w:cs="Arial"/>
          <w:b/>
          <w:color w:val="000000" w:themeColor="text1"/>
          <w:sz w:val="23"/>
          <w:szCs w:val="23"/>
        </w:rPr>
        <w:t>nº 066/2023,</w:t>
      </w:r>
      <w:r w:rsidRPr="00D7087F">
        <w:rPr>
          <w:rFonts w:ascii="Arial" w:eastAsia="Calibri" w:hAnsi="Arial" w:cs="Arial"/>
          <w:color w:val="000000" w:themeColor="text1"/>
          <w:sz w:val="23"/>
          <w:szCs w:val="23"/>
        </w:rPr>
        <w:t xml:space="preserve"> para a devida regularização, análise e, posterior, aprovação.</w:t>
      </w:r>
    </w:p>
    <w:p w14:paraId="56B8AE4A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  <w:r w:rsidRPr="00D7087F">
        <w:rPr>
          <w:rFonts w:ascii="Arial" w:eastAsia="Calibri" w:hAnsi="Arial" w:cs="Arial"/>
          <w:color w:val="000000" w:themeColor="text1"/>
          <w:sz w:val="23"/>
          <w:szCs w:val="23"/>
        </w:rPr>
        <w:t xml:space="preserve"> Nesta oportunidade reitero a Vossa Excelência e a seus ilustres Pares o meu singular apreço. </w:t>
      </w:r>
    </w:p>
    <w:p w14:paraId="060332CA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color w:val="000000" w:themeColor="text1"/>
          <w:sz w:val="23"/>
          <w:szCs w:val="23"/>
        </w:rPr>
      </w:pPr>
    </w:p>
    <w:p w14:paraId="43C0240F" w14:textId="77777777" w:rsidR="00D522DC" w:rsidRPr="00D7087F" w:rsidRDefault="00D522DC" w:rsidP="00D522DC">
      <w:pPr>
        <w:tabs>
          <w:tab w:val="left" w:pos="-360"/>
        </w:tabs>
        <w:ind w:firstLine="1701"/>
        <w:jc w:val="both"/>
        <w:rPr>
          <w:rFonts w:ascii="Arial" w:eastAsia="Calibri" w:hAnsi="Arial" w:cs="Arial"/>
          <w:b/>
          <w:smallCaps/>
          <w:color w:val="000000" w:themeColor="text1"/>
          <w:sz w:val="23"/>
          <w:szCs w:val="23"/>
        </w:rPr>
      </w:pPr>
    </w:p>
    <w:p w14:paraId="3D342186" w14:textId="77777777" w:rsidR="00D522DC" w:rsidRPr="00D7087F" w:rsidRDefault="00D522DC" w:rsidP="00D522DC">
      <w:pPr>
        <w:tabs>
          <w:tab w:val="left" w:pos="-360"/>
        </w:tabs>
        <w:jc w:val="center"/>
        <w:rPr>
          <w:rFonts w:ascii="Arial" w:hAnsi="Arial" w:cs="Arial"/>
          <w:b/>
          <w:bCs/>
          <w:smallCaps/>
          <w:color w:val="000000" w:themeColor="text1"/>
          <w:sz w:val="23"/>
          <w:szCs w:val="23"/>
        </w:rPr>
      </w:pPr>
      <w:r w:rsidRPr="00D7087F">
        <w:rPr>
          <w:rFonts w:ascii="Arial" w:hAnsi="Arial" w:cs="Arial"/>
          <w:b/>
          <w:bCs/>
          <w:smallCaps/>
          <w:color w:val="000000" w:themeColor="text1"/>
          <w:sz w:val="23"/>
          <w:szCs w:val="23"/>
        </w:rPr>
        <w:t>RAFAEL MACHADO</w:t>
      </w:r>
    </w:p>
    <w:p w14:paraId="13F6F5DD" w14:textId="77777777" w:rsidR="00D522DC" w:rsidRPr="00D7087F" w:rsidRDefault="00D522DC" w:rsidP="00D522DC">
      <w:pPr>
        <w:jc w:val="center"/>
        <w:rPr>
          <w:rFonts w:ascii="Arial" w:hAnsi="Arial" w:cs="Arial"/>
          <w:b/>
          <w:smallCaps/>
          <w:sz w:val="23"/>
          <w:szCs w:val="23"/>
        </w:rPr>
      </w:pPr>
      <w:r w:rsidRPr="00D7087F">
        <w:rPr>
          <w:rFonts w:ascii="Arial" w:hAnsi="Arial" w:cs="Arial"/>
          <w:b/>
          <w:bCs/>
          <w:smallCaps/>
          <w:color w:val="000000" w:themeColor="text1"/>
          <w:sz w:val="23"/>
          <w:szCs w:val="23"/>
        </w:rPr>
        <w:t>Prefeito Municipal</w:t>
      </w:r>
    </w:p>
    <w:p w14:paraId="0442CD25" w14:textId="77777777" w:rsidR="00D522DC" w:rsidRPr="00D7087F" w:rsidRDefault="00D522DC" w:rsidP="00D522DC">
      <w:pPr>
        <w:rPr>
          <w:rFonts w:ascii="Arial" w:hAnsi="Arial" w:cs="Arial"/>
          <w:b/>
          <w:sz w:val="23"/>
          <w:szCs w:val="23"/>
        </w:rPr>
      </w:pPr>
    </w:p>
    <w:p w14:paraId="11C4BE37" w14:textId="77777777" w:rsidR="00D522DC" w:rsidRPr="00D7087F" w:rsidRDefault="00D522DC" w:rsidP="00D522DC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0E6FBC3A" w14:textId="42E2BABC" w:rsidR="00D522DC" w:rsidRPr="00D7087F" w:rsidRDefault="00D522DC" w:rsidP="00D522DC">
      <w:pPr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  <w:r w:rsidRPr="00D7087F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br w:type="page"/>
      </w:r>
      <w:r w:rsidRPr="00D7087F"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  <w:lastRenderedPageBreak/>
        <w:t>PROJETO DE LEI MUNICIPAL Nº 66, DE 25 DE AGOSTO DE 2023.</w:t>
      </w:r>
    </w:p>
    <w:p w14:paraId="6F94AD8C" w14:textId="77777777" w:rsidR="00D522DC" w:rsidRPr="00D7087F" w:rsidRDefault="00D522DC" w:rsidP="00D522DC">
      <w:pPr>
        <w:jc w:val="both"/>
        <w:rPr>
          <w:rFonts w:ascii="Arial" w:eastAsia="Calibri" w:hAnsi="Arial" w:cs="Arial"/>
          <w:b/>
          <w:bCs/>
          <w:iCs/>
          <w:color w:val="000000" w:themeColor="text1"/>
          <w:sz w:val="23"/>
          <w:szCs w:val="23"/>
        </w:rPr>
      </w:pPr>
    </w:p>
    <w:p w14:paraId="35D2C1B5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715DFB51" w14:textId="77777777" w:rsidR="00D522DC" w:rsidRPr="00D7087F" w:rsidRDefault="00D522DC" w:rsidP="00D522DC">
      <w:pPr>
        <w:ind w:left="3686"/>
        <w:jc w:val="both"/>
        <w:rPr>
          <w:rFonts w:ascii="Arial" w:eastAsia="Times New Roman" w:hAnsi="Arial" w:cs="Arial"/>
          <w:b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>ALTERAR EMENDAS PARLAMENTARES INDIVIDUAIS Nº 01,04,26,27,31,78,40 E AS DE BANCADA Nº 01,05,43,44,45 E 53 CONSTANTE NA LEI MUNICIPAL Nº 2407, DE 21 DE DEZEMBRO DE 2022, QUE DISPÕE SOBRE A LEI ORÇAMENTARIA ANUAL PARA O EXERCÍCIO FINANCEIRO 2023, E DÁ OUTRAS PROVIDÊNCIAS.</w:t>
      </w:r>
    </w:p>
    <w:p w14:paraId="3D7F45F7" w14:textId="77777777" w:rsidR="00D522DC" w:rsidRPr="00D7087F" w:rsidRDefault="00D522DC" w:rsidP="00D522DC">
      <w:pPr>
        <w:ind w:left="3686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56ABF22A" w14:textId="77777777" w:rsidR="00D522DC" w:rsidRPr="00D7087F" w:rsidRDefault="00D522DC" w:rsidP="00D522DC">
      <w:pPr>
        <w:jc w:val="both"/>
        <w:rPr>
          <w:rFonts w:ascii="Arial" w:hAnsi="Arial" w:cs="Arial"/>
          <w:sz w:val="23"/>
          <w:szCs w:val="23"/>
        </w:rPr>
      </w:pPr>
    </w:p>
    <w:p w14:paraId="1D762281" w14:textId="77777777" w:rsidR="00D522DC" w:rsidRPr="00D7087F" w:rsidRDefault="00D522DC" w:rsidP="00D522DC">
      <w:pPr>
        <w:jc w:val="both"/>
        <w:rPr>
          <w:rFonts w:ascii="Arial" w:hAnsi="Arial" w:cs="Arial"/>
          <w:sz w:val="23"/>
          <w:szCs w:val="23"/>
        </w:rPr>
      </w:pPr>
    </w:p>
    <w:p w14:paraId="58168242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sz w:val="23"/>
          <w:szCs w:val="23"/>
        </w:rPr>
        <w:t xml:space="preserve"> </w:t>
      </w:r>
      <w:r w:rsidRPr="00D7087F">
        <w:rPr>
          <w:rFonts w:ascii="Arial" w:hAnsi="Arial" w:cs="Arial"/>
          <w:b/>
          <w:sz w:val="23"/>
          <w:szCs w:val="23"/>
        </w:rPr>
        <w:t xml:space="preserve"> RAFAEL MACHADO</w:t>
      </w:r>
      <w:r w:rsidRPr="00D7087F">
        <w:rPr>
          <w:rFonts w:ascii="Arial" w:hAnsi="Arial" w:cs="Arial"/>
          <w:sz w:val="23"/>
          <w:szCs w:val="23"/>
        </w:rPr>
        <w:t>, Prefeito Municipal de Campo Novo do Parecis, Estado de Mato Grosso, faz saber que a Câmara Municipal aprovou e eu sanciono a seguinte:</w:t>
      </w:r>
    </w:p>
    <w:p w14:paraId="728FFE2F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rFonts w:ascii="Arial" w:hAnsi="Arial" w:cs="Arial"/>
          <w:sz w:val="23"/>
          <w:szCs w:val="23"/>
        </w:rPr>
      </w:pPr>
    </w:p>
    <w:p w14:paraId="1917339C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rFonts w:ascii="Arial" w:hAnsi="Arial" w:cs="Arial"/>
          <w:b/>
          <w:sz w:val="23"/>
          <w:szCs w:val="23"/>
        </w:rPr>
      </w:pPr>
      <w:r w:rsidRPr="00D7087F">
        <w:rPr>
          <w:rFonts w:ascii="Arial" w:hAnsi="Arial" w:cs="Arial"/>
          <w:b/>
          <w:sz w:val="23"/>
          <w:szCs w:val="23"/>
        </w:rPr>
        <w:t>L E I</w:t>
      </w:r>
    </w:p>
    <w:p w14:paraId="2A2395C1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3234DBCA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p w14:paraId="30E0A395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3"/>
          <w:szCs w:val="23"/>
        </w:rPr>
      </w:pPr>
      <w:r w:rsidRPr="00D7087F">
        <w:rPr>
          <w:rFonts w:ascii="Arial" w:eastAsia="Times New Roman" w:hAnsi="Arial" w:cs="Arial"/>
          <w:b/>
          <w:bCs/>
          <w:sz w:val="23"/>
          <w:szCs w:val="23"/>
        </w:rPr>
        <w:t>Art. 1º</w:t>
      </w:r>
      <w:r w:rsidRPr="00D7087F">
        <w:rPr>
          <w:rFonts w:ascii="Arial" w:eastAsia="Times New Roman" w:hAnsi="Arial" w:cs="Arial"/>
          <w:sz w:val="23"/>
          <w:szCs w:val="23"/>
        </w:rPr>
        <w:t>. Altera as Emendas INDIVIDUAIS Nº 01,04,26,27,31,78,40 E AS DE BANCADA Nº 01,05,43,44,45 e 53 no Anexo das Emendas Parlamentares da Lei Municipal nº 2.407, de 21.12.2022, passando a vigorar da seguinte forma:</w:t>
      </w:r>
    </w:p>
    <w:p w14:paraId="34F064BF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3"/>
          <w:szCs w:val="23"/>
        </w:rPr>
      </w:pPr>
    </w:p>
    <w:p w14:paraId="0555B028" w14:textId="77777777" w:rsidR="00D522DC" w:rsidRPr="00D7087F" w:rsidRDefault="00D522DC" w:rsidP="00D522DC">
      <w:pPr>
        <w:shd w:val="clear" w:color="auto" w:fill="FFFFFF"/>
        <w:ind w:firstLine="1701"/>
        <w:jc w:val="both"/>
        <w:rPr>
          <w:rFonts w:ascii="Arial" w:eastAsia="Times New Roman" w:hAnsi="Arial" w:cs="Arial"/>
          <w:sz w:val="23"/>
          <w:szCs w:val="23"/>
        </w:rPr>
      </w:pPr>
    </w:p>
    <w:p w14:paraId="4353ADEC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>EMENDAS INDIVIDUAIS</w:t>
      </w:r>
    </w:p>
    <w:p w14:paraId="7C4403D5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p w14:paraId="5853FF0F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tbl>
      <w:tblPr>
        <w:tblStyle w:val="Tabelacomgrade"/>
        <w:tblW w:w="5019" w:type="pct"/>
        <w:tblLayout w:type="fixed"/>
        <w:tblLook w:val="04A0" w:firstRow="1" w:lastRow="0" w:firstColumn="1" w:lastColumn="0" w:noHBand="0" w:noVBand="1"/>
      </w:tblPr>
      <w:tblGrid>
        <w:gridCol w:w="633"/>
        <w:gridCol w:w="1864"/>
        <w:gridCol w:w="3062"/>
        <w:gridCol w:w="1597"/>
        <w:gridCol w:w="1597"/>
      </w:tblGrid>
      <w:tr w:rsidR="00D522DC" w:rsidRPr="00D7087F" w14:paraId="08BA118A" w14:textId="77777777" w:rsidTr="00EE05D2">
        <w:tc>
          <w:tcPr>
            <w:tcW w:w="362" w:type="pct"/>
          </w:tcPr>
          <w:p w14:paraId="296CC5E1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Nº</w:t>
            </w:r>
          </w:p>
        </w:tc>
        <w:tc>
          <w:tcPr>
            <w:tcW w:w="1065" w:type="pct"/>
          </w:tcPr>
          <w:p w14:paraId="4CF0240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ÓRGÃO</w:t>
            </w:r>
          </w:p>
        </w:tc>
        <w:tc>
          <w:tcPr>
            <w:tcW w:w="1749" w:type="pct"/>
          </w:tcPr>
          <w:p w14:paraId="33A1F6FB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FINALIDADE</w:t>
            </w:r>
          </w:p>
        </w:tc>
        <w:tc>
          <w:tcPr>
            <w:tcW w:w="912" w:type="pct"/>
          </w:tcPr>
          <w:p w14:paraId="678CD2FF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VEREADOR</w:t>
            </w:r>
          </w:p>
        </w:tc>
        <w:tc>
          <w:tcPr>
            <w:tcW w:w="912" w:type="pct"/>
          </w:tcPr>
          <w:p w14:paraId="20877C58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VALOR</w:t>
            </w:r>
          </w:p>
        </w:tc>
      </w:tr>
      <w:tr w:rsidR="00D522DC" w:rsidRPr="00D7087F" w14:paraId="673A0C2F" w14:textId="77777777" w:rsidTr="00EE05D2">
        <w:trPr>
          <w:trHeight w:val="1982"/>
        </w:trPr>
        <w:tc>
          <w:tcPr>
            <w:tcW w:w="362" w:type="pct"/>
          </w:tcPr>
          <w:p w14:paraId="653F9F3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4CCEBA2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4788516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2E9671AA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C9343F9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01</w:t>
            </w:r>
          </w:p>
        </w:tc>
        <w:tc>
          <w:tcPr>
            <w:tcW w:w="1065" w:type="pct"/>
            <w:vAlign w:val="center"/>
          </w:tcPr>
          <w:p w14:paraId="18A390A9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  <w:p w14:paraId="55F157C5" w14:textId="77777777" w:rsidR="00D522DC" w:rsidRPr="00D7087F" w:rsidRDefault="00D522DC" w:rsidP="00EE05D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49" w:type="pct"/>
            <w:vAlign w:val="bottom"/>
          </w:tcPr>
          <w:p w14:paraId="26C0F922" w14:textId="77777777" w:rsidR="00D522DC" w:rsidRPr="00D7087F" w:rsidRDefault="00D522DC" w:rsidP="00EE05D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dos Servidores Penitenciários, para apoio financeiro com aquisição de equipamentos para atender ao Projeto Agente Mirim.</w:t>
            </w:r>
          </w:p>
        </w:tc>
        <w:tc>
          <w:tcPr>
            <w:tcW w:w="912" w:type="pct"/>
            <w:vAlign w:val="center"/>
          </w:tcPr>
          <w:p w14:paraId="54225BA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Fábio Aguiar</w:t>
            </w:r>
          </w:p>
        </w:tc>
        <w:tc>
          <w:tcPr>
            <w:tcW w:w="912" w:type="pct"/>
            <w:vAlign w:val="center"/>
          </w:tcPr>
          <w:p w14:paraId="4522E86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R$ 10.000,00</w:t>
            </w:r>
          </w:p>
        </w:tc>
      </w:tr>
      <w:tr w:rsidR="00D522DC" w:rsidRPr="00D7087F" w14:paraId="0DA8543F" w14:textId="77777777" w:rsidTr="00EE05D2">
        <w:tc>
          <w:tcPr>
            <w:tcW w:w="362" w:type="pct"/>
          </w:tcPr>
          <w:p w14:paraId="38F24855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41CDB5E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BC739C8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04</w:t>
            </w:r>
          </w:p>
        </w:tc>
        <w:tc>
          <w:tcPr>
            <w:tcW w:w="1065" w:type="pct"/>
          </w:tcPr>
          <w:p w14:paraId="7500543E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8ACBD45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Secretaria Municipal de Desenvolvimento </w:t>
            </w:r>
            <w:proofErr w:type="spellStart"/>
            <w:r w:rsidRPr="00D7087F">
              <w:rPr>
                <w:rFonts w:ascii="Arial" w:hAnsi="Arial" w:cs="Arial"/>
                <w:sz w:val="23"/>
                <w:szCs w:val="23"/>
              </w:rPr>
              <w:t>Economico</w:t>
            </w:r>
            <w:proofErr w:type="spellEnd"/>
          </w:p>
        </w:tc>
        <w:tc>
          <w:tcPr>
            <w:tcW w:w="1749" w:type="pct"/>
          </w:tcPr>
          <w:p w14:paraId="05E5C587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o Rotary Clube de Campo Novo do Parecis, para apoio financeiro a projetos que atenderão o município.</w:t>
            </w:r>
          </w:p>
        </w:tc>
        <w:tc>
          <w:tcPr>
            <w:tcW w:w="912" w:type="pct"/>
          </w:tcPr>
          <w:p w14:paraId="5AD78E2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A7469C6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F0A85F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Fábio Aguiar</w:t>
            </w:r>
          </w:p>
        </w:tc>
        <w:tc>
          <w:tcPr>
            <w:tcW w:w="912" w:type="pct"/>
          </w:tcPr>
          <w:p w14:paraId="51C2B8B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635FA4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FD085C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R$ 10,000.00</w:t>
            </w:r>
          </w:p>
        </w:tc>
      </w:tr>
      <w:tr w:rsidR="00D522DC" w:rsidRPr="00D7087F" w14:paraId="7C61409B" w14:textId="77777777" w:rsidTr="00EE05D2">
        <w:tc>
          <w:tcPr>
            <w:tcW w:w="362" w:type="pct"/>
          </w:tcPr>
          <w:p w14:paraId="0DB4B687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68CB1103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158943A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26</w:t>
            </w:r>
          </w:p>
        </w:tc>
        <w:tc>
          <w:tcPr>
            <w:tcW w:w="1065" w:type="pct"/>
          </w:tcPr>
          <w:p w14:paraId="4E3B63B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76E2E5D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38F5846C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Para Celebrar Termo de Fomento com o Lions Clube de Campo Novo do Parecis, o recurso deve ser destinado para apoio financeiro aos projetos </w:t>
            </w:r>
            <w:r w:rsidRPr="00D7087F">
              <w:rPr>
                <w:rFonts w:ascii="Arial" w:hAnsi="Arial" w:cs="Arial"/>
                <w:sz w:val="23"/>
                <w:szCs w:val="23"/>
              </w:rPr>
              <w:lastRenderedPageBreak/>
              <w:t>sociais desenvolvidos pela entidade.</w:t>
            </w:r>
          </w:p>
        </w:tc>
        <w:tc>
          <w:tcPr>
            <w:tcW w:w="912" w:type="pct"/>
          </w:tcPr>
          <w:p w14:paraId="3DE5E68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7C95A8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2A1C6B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Jorge Itamar Rodrigues</w:t>
            </w:r>
          </w:p>
        </w:tc>
        <w:tc>
          <w:tcPr>
            <w:tcW w:w="912" w:type="pct"/>
          </w:tcPr>
          <w:p w14:paraId="5350B7F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AAD562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6CE88C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R$ 35,000.00</w:t>
            </w:r>
          </w:p>
        </w:tc>
      </w:tr>
      <w:tr w:rsidR="00D522DC" w:rsidRPr="00D7087F" w14:paraId="118D8323" w14:textId="77777777" w:rsidTr="00EE05D2">
        <w:tc>
          <w:tcPr>
            <w:tcW w:w="362" w:type="pct"/>
          </w:tcPr>
          <w:p w14:paraId="39F87B1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C97C44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3552A3BA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3E5FE3A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7FAE13C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27</w:t>
            </w:r>
          </w:p>
        </w:tc>
        <w:tc>
          <w:tcPr>
            <w:tcW w:w="1065" w:type="pct"/>
          </w:tcPr>
          <w:p w14:paraId="543A82E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3BCB34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935AE9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7B769E01" w14:textId="77777777" w:rsidR="00D522DC" w:rsidRPr="00D7087F" w:rsidRDefault="00D522DC" w:rsidP="00EE05D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0988873" w14:textId="77777777" w:rsidR="00D522DC" w:rsidRPr="00D7087F" w:rsidRDefault="00D522DC" w:rsidP="00EE05D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6B74F76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Projeto Água Viva – CNPJ 49.981.999/0001-96, o recurso deve ser destinado para apoio financeiro aos projetos sociais desenvolvidos pela entidade.</w:t>
            </w:r>
          </w:p>
        </w:tc>
        <w:tc>
          <w:tcPr>
            <w:tcW w:w="912" w:type="pct"/>
          </w:tcPr>
          <w:p w14:paraId="017037B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9170748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37F22C9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F663EDB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86161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Jorge Itamar Rodrigues</w:t>
            </w:r>
          </w:p>
        </w:tc>
        <w:tc>
          <w:tcPr>
            <w:tcW w:w="912" w:type="pct"/>
          </w:tcPr>
          <w:p w14:paraId="130B96CE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EA513C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DF3D8C9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ED072A8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DCB767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R$ 15,000.00</w:t>
            </w:r>
          </w:p>
        </w:tc>
      </w:tr>
      <w:tr w:rsidR="00D522DC" w:rsidRPr="00D7087F" w14:paraId="1077D1F5" w14:textId="77777777" w:rsidTr="00EE05D2">
        <w:tc>
          <w:tcPr>
            <w:tcW w:w="362" w:type="pct"/>
          </w:tcPr>
          <w:p w14:paraId="7CEC948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1B09FAF2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68ECE6E9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6363600B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31</w:t>
            </w:r>
          </w:p>
        </w:tc>
        <w:tc>
          <w:tcPr>
            <w:tcW w:w="1065" w:type="pct"/>
          </w:tcPr>
          <w:p w14:paraId="7668794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102BA7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0B76CE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Saúde</w:t>
            </w:r>
          </w:p>
        </w:tc>
        <w:tc>
          <w:tcPr>
            <w:tcW w:w="1749" w:type="pct"/>
          </w:tcPr>
          <w:p w14:paraId="17D88F77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dos Deficientes de Campo Novo do Parecis – ADCANP, o recurso deve ser destinado para apoio financeiro a ações promovidas pela entidade na área da saúde.</w:t>
            </w:r>
          </w:p>
        </w:tc>
        <w:tc>
          <w:tcPr>
            <w:tcW w:w="912" w:type="pct"/>
          </w:tcPr>
          <w:p w14:paraId="6A0483A6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A3B5E38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29A638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7E851E9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Jorge Itamar Rodrigues</w:t>
            </w:r>
          </w:p>
        </w:tc>
        <w:tc>
          <w:tcPr>
            <w:tcW w:w="912" w:type="pct"/>
          </w:tcPr>
          <w:p w14:paraId="069B2FC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A8416B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8676FC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336DE5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AFD3F71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R$ 55,000.00</w:t>
            </w:r>
          </w:p>
        </w:tc>
      </w:tr>
      <w:tr w:rsidR="00D522DC" w:rsidRPr="00D7087F" w14:paraId="361CFD65" w14:textId="77777777" w:rsidTr="00EE05D2">
        <w:tc>
          <w:tcPr>
            <w:tcW w:w="362" w:type="pct"/>
          </w:tcPr>
          <w:p w14:paraId="5FBE70C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27FA6FA5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4D99DA7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40</w:t>
            </w:r>
          </w:p>
        </w:tc>
        <w:tc>
          <w:tcPr>
            <w:tcW w:w="1065" w:type="pct"/>
          </w:tcPr>
          <w:p w14:paraId="225FED8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52891D6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106F9C42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dos Servidores Penitenciários de Campo Novo do Parecis, para apoio financeiro ao projeto Agente Mirim – AGEM.</w:t>
            </w:r>
          </w:p>
        </w:tc>
        <w:tc>
          <w:tcPr>
            <w:tcW w:w="912" w:type="pct"/>
          </w:tcPr>
          <w:p w14:paraId="24CA377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CBE9F8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7F9F87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BBD0C8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José Marciano da Silva</w:t>
            </w:r>
          </w:p>
        </w:tc>
        <w:tc>
          <w:tcPr>
            <w:tcW w:w="912" w:type="pct"/>
          </w:tcPr>
          <w:p w14:paraId="6E95513B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15A304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BFA162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430258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R$ 20,000.00</w:t>
            </w:r>
          </w:p>
        </w:tc>
      </w:tr>
      <w:tr w:rsidR="00D522DC" w:rsidRPr="00D7087F" w14:paraId="5B485358" w14:textId="77777777" w:rsidTr="00EE05D2">
        <w:tc>
          <w:tcPr>
            <w:tcW w:w="362" w:type="pct"/>
          </w:tcPr>
          <w:p w14:paraId="1131D28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3F6544ED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2B121C6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78</w:t>
            </w:r>
          </w:p>
        </w:tc>
        <w:tc>
          <w:tcPr>
            <w:tcW w:w="1065" w:type="pct"/>
          </w:tcPr>
          <w:p w14:paraId="70D963C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ED4BB01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2216F1C1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Agencia de Desenvolvimento Socioeconômico de Campo Novo do Parecis, para apoio financeiro ao Projeto Casa das Marias.</w:t>
            </w:r>
          </w:p>
        </w:tc>
        <w:tc>
          <w:tcPr>
            <w:tcW w:w="912" w:type="pct"/>
          </w:tcPr>
          <w:p w14:paraId="65452B2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995D0FC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37F2E8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Vanderlei Marcos Pulga </w:t>
            </w:r>
            <w:proofErr w:type="spellStart"/>
            <w:r w:rsidRPr="00D7087F">
              <w:rPr>
                <w:rFonts w:ascii="Arial" w:hAnsi="Arial" w:cs="Arial"/>
                <w:sz w:val="23"/>
                <w:szCs w:val="23"/>
              </w:rPr>
              <w:t>Baioto</w:t>
            </w:r>
            <w:proofErr w:type="spellEnd"/>
          </w:p>
        </w:tc>
        <w:tc>
          <w:tcPr>
            <w:tcW w:w="912" w:type="pct"/>
          </w:tcPr>
          <w:p w14:paraId="71281EB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B2E7B0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1330986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E0119D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R$ 10,000.00</w:t>
            </w:r>
          </w:p>
        </w:tc>
      </w:tr>
      <w:tr w:rsidR="00D522DC" w:rsidRPr="00D7087F" w14:paraId="44840B0A" w14:textId="77777777" w:rsidTr="00EE05D2">
        <w:tc>
          <w:tcPr>
            <w:tcW w:w="362" w:type="pct"/>
          </w:tcPr>
          <w:p w14:paraId="00B250C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</w:tc>
        <w:tc>
          <w:tcPr>
            <w:tcW w:w="1065" w:type="pct"/>
          </w:tcPr>
          <w:p w14:paraId="53D2AFA6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</w:tc>
        <w:tc>
          <w:tcPr>
            <w:tcW w:w="1749" w:type="pct"/>
          </w:tcPr>
          <w:p w14:paraId="54A951B7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 xml:space="preserve">TOTAL </w:t>
            </w:r>
          </w:p>
        </w:tc>
        <w:tc>
          <w:tcPr>
            <w:tcW w:w="912" w:type="pct"/>
          </w:tcPr>
          <w:p w14:paraId="7EB0B9A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912" w:type="pct"/>
          </w:tcPr>
          <w:p w14:paraId="5CD0777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087F">
              <w:rPr>
                <w:rFonts w:ascii="Arial" w:hAnsi="Arial" w:cs="Arial"/>
                <w:b/>
                <w:sz w:val="23"/>
                <w:szCs w:val="23"/>
              </w:rPr>
              <w:t>R$ 155.000,00</w:t>
            </w:r>
          </w:p>
        </w:tc>
      </w:tr>
    </w:tbl>
    <w:p w14:paraId="18A84D4F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0BAA9EE7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2B9EB72C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02E5CFC1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>EMENDAS DE BANCADAS</w:t>
      </w:r>
    </w:p>
    <w:p w14:paraId="455FDE81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p w14:paraId="09E7C7F8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tbl>
      <w:tblPr>
        <w:tblStyle w:val="Tabelacomgrade"/>
        <w:tblW w:w="5019" w:type="pct"/>
        <w:tblLayout w:type="fixed"/>
        <w:tblLook w:val="04A0" w:firstRow="1" w:lastRow="0" w:firstColumn="1" w:lastColumn="0" w:noHBand="0" w:noVBand="1"/>
      </w:tblPr>
      <w:tblGrid>
        <w:gridCol w:w="1034"/>
        <w:gridCol w:w="1330"/>
        <w:gridCol w:w="3062"/>
        <w:gridCol w:w="1464"/>
        <w:gridCol w:w="1863"/>
      </w:tblGrid>
      <w:tr w:rsidR="00D522DC" w:rsidRPr="00D7087F" w14:paraId="08A7AFD9" w14:textId="77777777" w:rsidTr="00EE05D2">
        <w:tc>
          <w:tcPr>
            <w:tcW w:w="591" w:type="pct"/>
          </w:tcPr>
          <w:p w14:paraId="1BEF3C0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Nº</w:t>
            </w:r>
          </w:p>
        </w:tc>
        <w:tc>
          <w:tcPr>
            <w:tcW w:w="760" w:type="pct"/>
          </w:tcPr>
          <w:p w14:paraId="43DF9916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ÓRGÃO</w:t>
            </w:r>
          </w:p>
        </w:tc>
        <w:tc>
          <w:tcPr>
            <w:tcW w:w="1749" w:type="pct"/>
          </w:tcPr>
          <w:p w14:paraId="7400BD14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FINALIDADE</w:t>
            </w:r>
          </w:p>
        </w:tc>
        <w:tc>
          <w:tcPr>
            <w:tcW w:w="836" w:type="pct"/>
          </w:tcPr>
          <w:p w14:paraId="5B628B2B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VEREADOR</w:t>
            </w:r>
          </w:p>
        </w:tc>
        <w:tc>
          <w:tcPr>
            <w:tcW w:w="1064" w:type="pct"/>
          </w:tcPr>
          <w:p w14:paraId="6E81E7D4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>VALOR</w:t>
            </w:r>
          </w:p>
        </w:tc>
      </w:tr>
      <w:tr w:rsidR="00D522DC" w:rsidRPr="00D7087F" w14:paraId="691C51C0" w14:textId="77777777" w:rsidTr="00EE05D2">
        <w:trPr>
          <w:trHeight w:val="2149"/>
        </w:trPr>
        <w:tc>
          <w:tcPr>
            <w:tcW w:w="591" w:type="pct"/>
          </w:tcPr>
          <w:p w14:paraId="2411C6D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904EF21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2D56AF76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71961FF9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2755990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01</w:t>
            </w:r>
          </w:p>
        </w:tc>
        <w:tc>
          <w:tcPr>
            <w:tcW w:w="760" w:type="pct"/>
            <w:vAlign w:val="center"/>
          </w:tcPr>
          <w:p w14:paraId="19DD82D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Governo Municipal</w:t>
            </w:r>
          </w:p>
        </w:tc>
        <w:tc>
          <w:tcPr>
            <w:tcW w:w="1749" w:type="pct"/>
            <w:vAlign w:val="bottom"/>
          </w:tcPr>
          <w:p w14:paraId="61F0E990" w14:textId="77777777" w:rsidR="00D522DC" w:rsidRPr="00D7087F" w:rsidRDefault="00D522DC" w:rsidP="00EE05D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CONSEG, para compras de materiais a fim de desenvolver junto as forças de segurança um trabalho preventivo com palestras, cartilhas, banner e outros, sobre o uso de drogas no âmbito escolar.</w:t>
            </w:r>
          </w:p>
        </w:tc>
        <w:tc>
          <w:tcPr>
            <w:tcW w:w="836" w:type="pct"/>
          </w:tcPr>
          <w:p w14:paraId="723D1E6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DC3BD7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9476D18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43111C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983D3E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MDB</w:t>
            </w:r>
          </w:p>
        </w:tc>
        <w:tc>
          <w:tcPr>
            <w:tcW w:w="1064" w:type="pct"/>
          </w:tcPr>
          <w:p w14:paraId="5164881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8C52E3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F8B1B1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69A5D9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B06A608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R$ 20,000.00</w:t>
            </w:r>
          </w:p>
        </w:tc>
      </w:tr>
      <w:tr w:rsidR="00D522DC" w:rsidRPr="00D7087F" w14:paraId="24A7B12F" w14:textId="77777777" w:rsidTr="00EE05D2">
        <w:tc>
          <w:tcPr>
            <w:tcW w:w="591" w:type="pct"/>
          </w:tcPr>
          <w:p w14:paraId="7E793293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A962CF6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3E47A113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05</w:t>
            </w:r>
          </w:p>
        </w:tc>
        <w:tc>
          <w:tcPr>
            <w:tcW w:w="760" w:type="pct"/>
          </w:tcPr>
          <w:p w14:paraId="5CFB2939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A6948F3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24205291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dos Servidores Penitenciários de Campo Novo do Parecis, para apoio financeiro ao projeto Agente Mirim – AGEM.</w:t>
            </w:r>
          </w:p>
        </w:tc>
        <w:tc>
          <w:tcPr>
            <w:tcW w:w="836" w:type="pct"/>
          </w:tcPr>
          <w:p w14:paraId="070C58A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FB289B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F59F30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União Brasil </w:t>
            </w:r>
          </w:p>
        </w:tc>
        <w:tc>
          <w:tcPr>
            <w:tcW w:w="1064" w:type="pct"/>
          </w:tcPr>
          <w:p w14:paraId="38CDC47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8F5D5A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A114C4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R$ 12,500.00</w:t>
            </w:r>
          </w:p>
        </w:tc>
      </w:tr>
      <w:tr w:rsidR="00D522DC" w:rsidRPr="00D7087F" w14:paraId="4BEE4D7A" w14:textId="77777777" w:rsidTr="00EE05D2">
        <w:tc>
          <w:tcPr>
            <w:tcW w:w="591" w:type="pct"/>
          </w:tcPr>
          <w:p w14:paraId="504521C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72EAB7D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2475911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43</w:t>
            </w:r>
          </w:p>
        </w:tc>
        <w:tc>
          <w:tcPr>
            <w:tcW w:w="760" w:type="pct"/>
          </w:tcPr>
          <w:p w14:paraId="4D4CA99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1125468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073CD1C2" w14:textId="77777777" w:rsidR="00D522DC" w:rsidRPr="00D7087F" w:rsidRDefault="00D522DC" w:rsidP="00EE05D2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347A6E4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Assistencial Resgatando Almas, o recurso deve ser destinado para apoio financeiro aos projetos sociais desenvolvidos pela entidade.</w:t>
            </w:r>
          </w:p>
        </w:tc>
        <w:tc>
          <w:tcPr>
            <w:tcW w:w="836" w:type="pct"/>
          </w:tcPr>
          <w:p w14:paraId="2EDA412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6019A0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67FE9B9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436217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PSC</w:t>
            </w:r>
          </w:p>
        </w:tc>
        <w:tc>
          <w:tcPr>
            <w:tcW w:w="1064" w:type="pct"/>
          </w:tcPr>
          <w:p w14:paraId="5BAFBCF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FF0E94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83246AC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BCE145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R$ 40,000.00</w:t>
            </w:r>
          </w:p>
        </w:tc>
      </w:tr>
      <w:tr w:rsidR="00D522DC" w:rsidRPr="00D7087F" w14:paraId="66E581B3" w14:textId="77777777" w:rsidTr="00EE05D2">
        <w:tc>
          <w:tcPr>
            <w:tcW w:w="591" w:type="pct"/>
          </w:tcPr>
          <w:p w14:paraId="101F2A4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16A66B72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974B2F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D03145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A30EAB5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44</w:t>
            </w:r>
          </w:p>
        </w:tc>
        <w:tc>
          <w:tcPr>
            <w:tcW w:w="760" w:type="pct"/>
          </w:tcPr>
          <w:p w14:paraId="21A9011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B9A9E7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5BD813D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7213C485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Para Celebrar termo de fomento com a Casa de Apoio a Vida Caverna de </w:t>
            </w:r>
            <w:proofErr w:type="spellStart"/>
            <w:r w:rsidRPr="00D7087F">
              <w:rPr>
                <w:rFonts w:ascii="Arial" w:hAnsi="Arial" w:cs="Arial"/>
                <w:sz w:val="23"/>
                <w:szCs w:val="23"/>
              </w:rPr>
              <w:t>Adulão</w:t>
            </w:r>
            <w:proofErr w:type="spellEnd"/>
            <w:r w:rsidRPr="00D7087F">
              <w:rPr>
                <w:rFonts w:ascii="Arial" w:hAnsi="Arial" w:cs="Arial"/>
                <w:sz w:val="23"/>
                <w:szCs w:val="23"/>
              </w:rPr>
              <w:t xml:space="preserve">, o recurso deve ser destinado para apoio financeiro aos projetos sociais desenvolvidos pela entidade. </w:t>
            </w:r>
          </w:p>
        </w:tc>
        <w:tc>
          <w:tcPr>
            <w:tcW w:w="836" w:type="pct"/>
          </w:tcPr>
          <w:p w14:paraId="7B67077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A9668D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7404596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7BA6AA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59A565F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PSC </w:t>
            </w:r>
          </w:p>
        </w:tc>
        <w:tc>
          <w:tcPr>
            <w:tcW w:w="1064" w:type="pct"/>
          </w:tcPr>
          <w:p w14:paraId="0CF03BD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734DCA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201F74B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78BF3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34C084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R$ 30,000.00</w:t>
            </w:r>
          </w:p>
        </w:tc>
      </w:tr>
      <w:tr w:rsidR="00D522DC" w:rsidRPr="00D7087F" w14:paraId="2C76D1F8" w14:textId="77777777" w:rsidTr="00EE05D2">
        <w:tc>
          <w:tcPr>
            <w:tcW w:w="591" w:type="pct"/>
          </w:tcPr>
          <w:p w14:paraId="0DAD92F0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56EAABAC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3C8BEF4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47524578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45</w:t>
            </w:r>
          </w:p>
        </w:tc>
        <w:tc>
          <w:tcPr>
            <w:tcW w:w="760" w:type="pct"/>
          </w:tcPr>
          <w:p w14:paraId="3A3FFA9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37D3F3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6EEB19E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7E20BA4F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de Mães, Pais e Amigos em Respeito aos Autistas - AMPARA, o recurso deve ser destinado para apoio financeiro aos projetos sociais desenvolvidos pela entidade.</w:t>
            </w:r>
          </w:p>
        </w:tc>
        <w:tc>
          <w:tcPr>
            <w:tcW w:w="836" w:type="pct"/>
          </w:tcPr>
          <w:p w14:paraId="4898669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9A41B9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7C3A2A2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74309D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PSC </w:t>
            </w:r>
          </w:p>
        </w:tc>
        <w:tc>
          <w:tcPr>
            <w:tcW w:w="1064" w:type="pct"/>
          </w:tcPr>
          <w:p w14:paraId="21DCCFDA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F1E9CC3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470B204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26A20BD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R$ 10,000.00</w:t>
            </w:r>
          </w:p>
        </w:tc>
      </w:tr>
      <w:tr w:rsidR="00D522DC" w:rsidRPr="00D7087F" w14:paraId="626CEE97" w14:textId="77777777" w:rsidTr="00EE05D2">
        <w:tc>
          <w:tcPr>
            <w:tcW w:w="591" w:type="pct"/>
          </w:tcPr>
          <w:p w14:paraId="6561F2BB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79A9CF64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  <w:p w14:paraId="028618E8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sz w:val="23"/>
                <w:szCs w:val="23"/>
                <w:lang w:eastAsia="pt-BR"/>
              </w:rPr>
              <w:t>53</w:t>
            </w:r>
          </w:p>
        </w:tc>
        <w:tc>
          <w:tcPr>
            <w:tcW w:w="760" w:type="pct"/>
          </w:tcPr>
          <w:p w14:paraId="6D762D35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9B13B8C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F464CFD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Secretaria Municipal de Assistência Social</w:t>
            </w:r>
          </w:p>
        </w:tc>
        <w:tc>
          <w:tcPr>
            <w:tcW w:w="1749" w:type="pct"/>
          </w:tcPr>
          <w:p w14:paraId="57046BA9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Para celebrar termo de fomento com a Associação dos Servidores Penitenciários, para apoio financeiro com aquisição de equipamentos para atender ao Projeto Agente Mirim.</w:t>
            </w:r>
          </w:p>
        </w:tc>
        <w:tc>
          <w:tcPr>
            <w:tcW w:w="836" w:type="pct"/>
          </w:tcPr>
          <w:p w14:paraId="5FA325DB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0F03F3E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BB6EA96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3527E1E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EBD2807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 xml:space="preserve">Podemos </w:t>
            </w:r>
          </w:p>
          <w:p w14:paraId="69B57A4B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22182DC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64" w:type="pct"/>
          </w:tcPr>
          <w:p w14:paraId="0AA6162E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0AD97B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EA0FE86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1512E60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7087F">
              <w:rPr>
                <w:rFonts w:ascii="Arial" w:hAnsi="Arial" w:cs="Arial"/>
                <w:sz w:val="23"/>
                <w:szCs w:val="23"/>
              </w:rPr>
              <w:t>R$ 10,000.00</w:t>
            </w:r>
          </w:p>
        </w:tc>
      </w:tr>
      <w:tr w:rsidR="00D522DC" w:rsidRPr="00D7087F" w14:paraId="4949239F" w14:textId="77777777" w:rsidTr="00EE05D2">
        <w:tc>
          <w:tcPr>
            <w:tcW w:w="591" w:type="pct"/>
          </w:tcPr>
          <w:p w14:paraId="080A0F45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</w:tc>
        <w:tc>
          <w:tcPr>
            <w:tcW w:w="760" w:type="pct"/>
          </w:tcPr>
          <w:p w14:paraId="04F87993" w14:textId="77777777" w:rsidR="00D522DC" w:rsidRPr="00D7087F" w:rsidRDefault="00D522DC" w:rsidP="00EE05D2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</w:p>
        </w:tc>
        <w:tc>
          <w:tcPr>
            <w:tcW w:w="1749" w:type="pct"/>
          </w:tcPr>
          <w:p w14:paraId="4B5CB606" w14:textId="77777777" w:rsidR="00D522DC" w:rsidRPr="00D7087F" w:rsidRDefault="00D522DC" w:rsidP="00EE05D2">
            <w:pPr>
              <w:jc w:val="both"/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</w:pPr>
            <w:r w:rsidRPr="00D7087F">
              <w:rPr>
                <w:rFonts w:ascii="Arial" w:eastAsia="Times New Roman" w:hAnsi="Arial" w:cs="Arial"/>
                <w:b/>
                <w:sz w:val="23"/>
                <w:szCs w:val="23"/>
                <w:lang w:eastAsia="pt-BR"/>
              </w:rPr>
              <w:t xml:space="preserve">TOTAL </w:t>
            </w:r>
          </w:p>
        </w:tc>
        <w:tc>
          <w:tcPr>
            <w:tcW w:w="836" w:type="pct"/>
          </w:tcPr>
          <w:p w14:paraId="3EBFD1CE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64" w:type="pct"/>
          </w:tcPr>
          <w:p w14:paraId="5FE0AC91" w14:textId="77777777" w:rsidR="00D522DC" w:rsidRPr="00D7087F" w:rsidRDefault="00D522DC" w:rsidP="00EE05D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087F">
              <w:rPr>
                <w:rFonts w:ascii="Arial" w:hAnsi="Arial" w:cs="Arial"/>
                <w:b/>
                <w:sz w:val="23"/>
                <w:szCs w:val="23"/>
              </w:rPr>
              <w:t>R$ 122.500,00</w:t>
            </w:r>
          </w:p>
        </w:tc>
      </w:tr>
    </w:tbl>
    <w:p w14:paraId="15E868A6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p w14:paraId="100372A3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p w14:paraId="6F5191E2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</w:p>
    <w:p w14:paraId="27566D8F" w14:textId="77777777" w:rsidR="00D522DC" w:rsidRPr="00D7087F" w:rsidRDefault="00D522DC" w:rsidP="00D522DC">
      <w:pPr>
        <w:shd w:val="clear" w:color="auto" w:fill="FFFFFF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 xml:space="preserve">Art. 2º. </w:t>
      </w:r>
      <w:r w:rsidRPr="00D7087F">
        <w:rPr>
          <w:rFonts w:ascii="Arial" w:eastAsia="Times New Roman" w:hAnsi="Arial" w:cs="Arial"/>
          <w:sz w:val="23"/>
          <w:szCs w:val="23"/>
        </w:rPr>
        <w:t xml:space="preserve">Para atender as Emendas Individuais nº 01,04 e 40 e as Emendas de Bancada nº 05 e </w:t>
      </w:r>
      <w:proofErr w:type="gramStart"/>
      <w:r w:rsidRPr="00D7087F">
        <w:rPr>
          <w:rFonts w:ascii="Arial" w:eastAsia="Times New Roman" w:hAnsi="Arial" w:cs="Arial"/>
          <w:sz w:val="23"/>
          <w:szCs w:val="23"/>
        </w:rPr>
        <w:t>44,  fica</w:t>
      </w:r>
      <w:proofErr w:type="gramEnd"/>
      <w:r w:rsidRPr="00D7087F">
        <w:rPr>
          <w:rFonts w:ascii="Arial" w:eastAsia="Times New Roman" w:hAnsi="Arial" w:cs="Arial"/>
          <w:sz w:val="23"/>
          <w:szCs w:val="23"/>
        </w:rPr>
        <w:t xml:space="preserve"> o Poder Executivo autorizado a abrir crédito adicional suplementar  nas seguintes dotações orçamentárias;</w:t>
      </w:r>
    </w:p>
    <w:p w14:paraId="39B5D480" w14:textId="77777777" w:rsidR="00D522DC" w:rsidRPr="00D7087F" w:rsidRDefault="00D522DC" w:rsidP="00D522DC">
      <w:pPr>
        <w:shd w:val="clear" w:color="auto" w:fill="FFFFFF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D7087F">
        <w:rPr>
          <w:rFonts w:ascii="Arial" w:eastAsia="Times New Roman" w:hAnsi="Arial" w:cs="Arial"/>
          <w:sz w:val="23"/>
          <w:szCs w:val="23"/>
        </w:rPr>
        <w:t xml:space="preserve"> </w:t>
      </w:r>
      <w:r w:rsidRPr="00D7087F">
        <w:rPr>
          <w:noProof/>
          <w:sz w:val="23"/>
          <w:szCs w:val="23"/>
        </w:rPr>
        <w:drawing>
          <wp:inline distT="0" distB="0" distL="0" distR="0" wp14:anchorId="60DFF1B5" wp14:editId="0A4886AC">
            <wp:extent cx="5760085" cy="4092354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9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60C44" w14:textId="77777777" w:rsidR="00D522DC" w:rsidRPr="00D7087F" w:rsidRDefault="00D522DC" w:rsidP="00D522DC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70315767" w14:textId="77777777" w:rsidR="00D522DC" w:rsidRPr="00D7087F" w:rsidRDefault="00D522DC" w:rsidP="00D522DC">
      <w:pPr>
        <w:shd w:val="clear" w:color="auto" w:fill="FFFFFF"/>
        <w:ind w:firstLine="708"/>
        <w:jc w:val="both"/>
        <w:rPr>
          <w:rFonts w:ascii="Arial" w:eastAsia="Times New Roman" w:hAnsi="Arial" w:cs="Arial"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 xml:space="preserve">Art. 3º. </w:t>
      </w:r>
      <w:r w:rsidRPr="00D7087F">
        <w:rPr>
          <w:rFonts w:ascii="Arial" w:eastAsia="Times New Roman" w:hAnsi="Arial" w:cs="Arial"/>
          <w:sz w:val="23"/>
          <w:szCs w:val="23"/>
        </w:rPr>
        <w:t>Para dar cobertura ao crédito adicional aberto no artigo anterior serão utilizados os recursos provenientes da anulação total ou parcial, na forma do art. 43, § 1º, inciso III, da Lei Federal nº 4.320, de 1964, das seguintes dotações orçamentárias:</w:t>
      </w:r>
    </w:p>
    <w:p w14:paraId="2FF30E4B" w14:textId="77777777" w:rsidR="00D522DC" w:rsidRPr="00D7087F" w:rsidRDefault="00D522DC" w:rsidP="00D522DC">
      <w:pPr>
        <w:shd w:val="clear" w:color="auto" w:fill="FFFFFF"/>
        <w:jc w:val="both"/>
        <w:rPr>
          <w:rFonts w:ascii="Arial" w:eastAsia="Times New Roman" w:hAnsi="Arial" w:cs="Arial"/>
          <w:b/>
          <w:sz w:val="23"/>
          <w:szCs w:val="23"/>
        </w:rPr>
      </w:pPr>
      <w:r w:rsidRPr="00D7087F">
        <w:rPr>
          <w:noProof/>
          <w:sz w:val="23"/>
          <w:szCs w:val="23"/>
        </w:rPr>
        <w:lastRenderedPageBreak/>
        <w:drawing>
          <wp:inline distT="0" distB="0" distL="0" distR="0" wp14:anchorId="1B6326C4" wp14:editId="45D2DC1C">
            <wp:extent cx="5760085" cy="6303167"/>
            <wp:effectExtent l="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0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82119" w14:textId="77777777" w:rsidR="00D522DC" w:rsidRPr="00D7087F" w:rsidRDefault="00D522DC" w:rsidP="00D522DC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7087F">
        <w:rPr>
          <w:rFonts w:ascii="Arial" w:eastAsia="Times New Roman" w:hAnsi="Arial" w:cs="Arial"/>
          <w:b/>
          <w:sz w:val="23"/>
          <w:szCs w:val="23"/>
        </w:rPr>
        <w:t xml:space="preserve">Art. 4º. </w:t>
      </w:r>
      <w:r w:rsidRPr="00D7087F">
        <w:rPr>
          <w:rFonts w:ascii="Arial" w:hAnsi="Arial" w:cs="Arial"/>
          <w:color w:val="000000" w:themeColor="text1"/>
          <w:sz w:val="23"/>
          <w:szCs w:val="23"/>
        </w:rPr>
        <w:t>Esta Lei entra em vigor na data de sua publicação, revogando as disposições em contrário.</w:t>
      </w:r>
    </w:p>
    <w:p w14:paraId="0D9A8B5C" w14:textId="77777777" w:rsidR="00D522DC" w:rsidRPr="00D7087F" w:rsidRDefault="00D522DC" w:rsidP="00D522DC">
      <w:pPr>
        <w:shd w:val="clear" w:color="auto" w:fill="FFFFFF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7CE102A3" w14:textId="77777777" w:rsidR="00D522DC" w:rsidRPr="00D7087F" w:rsidRDefault="00D522DC" w:rsidP="00D522D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hAnsi="Arial" w:cs="Arial"/>
          <w:color w:val="000000" w:themeColor="text1"/>
          <w:sz w:val="23"/>
          <w:szCs w:val="23"/>
        </w:rPr>
      </w:pPr>
      <w:r w:rsidRPr="00D7087F">
        <w:rPr>
          <w:rFonts w:ascii="Arial" w:hAnsi="Arial" w:cs="Arial"/>
          <w:color w:val="000000" w:themeColor="text1"/>
          <w:sz w:val="23"/>
          <w:szCs w:val="23"/>
        </w:rPr>
        <w:t>Gabinete do Prefeito Municipal, no dia 25 de agosto de 2023.</w:t>
      </w:r>
    </w:p>
    <w:p w14:paraId="5F2F2C96" w14:textId="77777777" w:rsidR="00D522DC" w:rsidRPr="00D7087F" w:rsidRDefault="00D522DC" w:rsidP="00D522DC">
      <w:pPr>
        <w:outlineLvl w:val="5"/>
        <w:rPr>
          <w:rFonts w:ascii="Arial" w:hAnsi="Arial" w:cs="Arial"/>
          <w:b/>
          <w:bCs/>
          <w:iCs/>
          <w:color w:val="000000" w:themeColor="text1"/>
          <w:sz w:val="23"/>
          <w:szCs w:val="23"/>
        </w:rPr>
      </w:pPr>
    </w:p>
    <w:p w14:paraId="2FCE5C9F" w14:textId="77777777" w:rsidR="00D522DC" w:rsidRPr="00D7087F" w:rsidRDefault="00D522DC" w:rsidP="00D522DC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3"/>
          <w:szCs w:val="23"/>
        </w:rPr>
      </w:pPr>
      <w:r w:rsidRPr="00D7087F">
        <w:rPr>
          <w:rFonts w:ascii="Arial" w:hAnsi="Arial" w:cs="Arial"/>
          <w:b/>
          <w:bCs/>
          <w:iCs/>
          <w:color w:val="000000" w:themeColor="text1"/>
          <w:sz w:val="23"/>
          <w:szCs w:val="23"/>
        </w:rPr>
        <w:t>RAFAEL MACHADO</w:t>
      </w:r>
    </w:p>
    <w:p w14:paraId="1AC40958" w14:textId="77777777" w:rsidR="00D522DC" w:rsidRPr="00D7087F" w:rsidRDefault="00D522DC" w:rsidP="00D522DC">
      <w:pPr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3"/>
          <w:szCs w:val="23"/>
        </w:rPr>
      </w:pPr>
      <w:r w:rsidRPr="00D7087F">
        <w:rPr>
          <w:rFonts w:ascii="Arial" w:hAnsi="Arial" w:cs="Arial"/>
          <w:b/>
          <w:bCs/>
          <w:iCs/>
          <w:color w:val="000000" w:themeColor="text1"/>
          <w:sz w:val="23"/>
          <w:szCs w:val="23"/>
        </w:rPr>
        <w:t>Prefeito Municipal</w:t>
      </w:r>
    </w:p>
    <w:p w14:paraId="6DA736AE" w14:textId="77777777" w:rsidR="00D522DC" w:rsidRPr="00D7087F" w:rsidRDefault="00D522DC" w:rsidP="00D522DC">
      <w:pPr>
        <w:tabs>
          <w:tab w:val="left" w:pos="1418"/>
          <w:tab w:val="left" w:pos="6521"/>
          <w:tab w:val="decimal" w:pos="7938"/>
        </w:tabs>
        <w:jc w:val="both"/>
        <w:rPr>
          <w:rFonts w:ascii="Arial" w:hAnsi="Arial" w:cs="Arial"/>
          <w:bCs/>
          <w:iCs/>
          <w:color w:val="000000" w:themeColor="text1"/>
          <w:sz w:val="23"/>
          <w:szCs w:val="23"/>
        </w:rPr>
      </w:pPr>
    </w:p>
    <w:p w14:paraId="42E99684" w14:textId="77777777" w:rsidR="00D522DC" w:rsidRPr="00D7087F" w:rsidRDefault="00D522DC" w:rsidP="00D522DC">
      <w:pPr>
        <w:tabs>
          <w:tab w:val="left" w:pos="1418"/>
          <w:tab w:val="left" w:pos="6521"/>
          <w:tab w:val="decimal" w:pos="7938"/>
        </w:tabs>
        <w:jc w:val="both"/>
        <w:rPr>
          <w:rFonts w:ascii="Arial" w:hAnsi="Arial" w:cs="Arial"/>
          <w:bCs/>
          <w:iCs/>
          <w:sz w:val="23"/>
          <w:szCs w:val="23"/>
        </w:rPr>
      </w:pPr>
      <w:r w:rsidRPr="00D7087F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            Registrado na Secretaria Municipal de Administração, publicado no Diário Oficial do Município/Jornal Oficial Eletrônico dos</w:t>
      </w:r>
      <w:r w:rsidRPr="00D7087F">
        <w:rPr>
          <w:rFonts w:ascii="Arial" w:hAnsi="Arial" w:cs="Arial"/>
          <w:bCs/>
          <w:iCs/>
          <w:sz w:val="23"/>
          <w:szCs w:val="23"/>
        </w:rPr>
        <w:t xml:space="preserve"> Municípios, Portal Transparência do Município e por afixação no local de costume, data supra, cumpra-se.</w:t>
      </w:r>
    </w:p>
    <w:p w14:paraId="16400F9C" w14:textId="77777777" w:rsidR="00D522DC" w:rsidRPr="00D7087F" w:rsidRDefault="00D522DC" w:rsidP="00D522DC">
      <w:pPr>
        <w:rPr>
          <w:rFonts w:ascii="Arial" w:hAnsi="Arial" w:cs="Arial"/>
          <w:b/>
          <w:sz w:val="23"/>
          <w:szCs w:val="23"/>
        </w:rPr>
      </w:pPr>
    </w:p>
    <w:p w14:paraId="32A39C5A" w14:textId="77777777" w:rsidR="00D522DC" w:rsidRPr="00D7087F" w:rsidRDefault="00D522DC" w:rsidP="00D522DC">
      <w:pPr>
        <w:jc w:val="center"/>
        <w:rPr>
          <w:rFonts w:ascii="Arial" w:hAnsi="Arial" w:cs="Arial"/>
          <w:b/>
          <w:sz w:val="23"/>
          <w:szCs w:val="23"/>
        </w:rPr>
      </w:pPr>
      <w:r w:rsidRPr="00D7087F">
        <w:rPr>
          <w:rFonts w:ascii="Arial" w:hAnsi="Arial" w:cs="Arial"/>
          <w:b/>
          <w:sz w:val="23"/>
          <w:szCs w:val="23"/>
        </w:rPr>
        <w:t>MARCIO ANTAO CANTERLE</w:t>
      </w:r>
    </w:p>
    <w:p w14:paraId="49B209E1" w14:textId="77777777" w:rsidR="00D522DC" w:rsidRPr="00D7087F" w:rsidRDefault="00D522DC" w:rsidP="00D522DC">
      <w:pPr>
        <w:jc w:val="center"/>
        <w:rPr>
          <w:rFonts w:ascii="Arial" w:hAnsi="Arial" w:cs="Arial"/>
          <w:sz w:val="23"/>
          <w:szCs w:val="23"/>
        </w:rPr>
      </w:pPr>
      <w:r w:rsidRPr="00D7087F">
        <w:rPr>
          <w:rFonts w:ascii="Arial" w:hAnsi="Arial" w:cs="Arial"/>
          <w:b/>
          <w:sz w:val="23"/>
          <w:szCs w:val="23"/>
        </w:rPr>
        <w:lastRenderedPageBreak/>
        <w:t>Secretário Municipal de Administração</w:t>
      </w:r>
    </w:p>
    <w:p w14:paraId="4E31C6C4" w14:textId="77777777" w:rsidR="00D522DC" w:rsidRPr="00D7087F" w:rsidRDefault="00D522DC" w:rsidP="00D522DC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23"/>
          <w:szCs w:val="23"/>
        </w:rPr>
      </w:pPr>
    </w:p>
    <w:p w14:paraId="66A338B9" w14:textId="77777777" w:rsidR="00D522DC" w:rsidRPr="00D7087F" w:rsidRDefault="00D522DC" w:rsidP="00D522DC">
      <w:pPr>
        <w:spacing w:line="276" w:lineRule="auto"/>
        <w:ind w:right="-568" w:firstLine="720"/>
        <w:jc w:val="both"/>
        <w:outlineLvl w:val="0"/>
        <w:rPr>
          <w:sz w:val="23"/>
          <w:szCs w:val="23"/>
        </w:rPr>
      </w:pPr>
      <w:r w:rsidRPr="00D7087F">
        <w:rPr>
          <w:rFonts w:ascii="Rubik Light" w:hAnsi="Rubik Light" w:cs="Rubik Light"/>
          <w:sz w:val="23"/>
          <w:szCs w:val="23"/>
        </w:rPr>
        <w:t xml:space="preserve">             </w:t>
      </w:r>
    </w:p>
    <w:p w14:paraId="1EC40426" w14:textId="77777777" w:rsidR="00D522DC" w:rsidRPr="00D7087F" w:rsidRDefault="00D522DC" w:rsidP="00D522DC">
      <w:pPr>
        <w:pStyle w:val="NormalWeb"/>
        <w:jc w:val="both"/>
        <w:rPr>
          <w:sz w:val="23"/>
          <w:szCs w:val="23"/>
        </w:rPr>
      </w:pPr>
    </w:p>
    <w:p w14:paraId="1F360E03" w14:textId="38E1AE8F" w:rsidR="00602018" w:rsidRPr="00D522DC" w:rsidRDefault="00602018" w:rsidP="00D522DC"/>
    <w:sectPr w:rsidR="00602018" w:rsidRPr="00D522DC" w:rsidSect="00D7087F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44D9" w14:textId="77777777" w:rsidR="001D5858" w:rsidRDefault="001D5858">
      <w:r>
        <w:separator/>
      </w:r>
    </w:p>
  </w:endnote>
  <w:endnote w:type="continuationSeparator" w:id="0">
    <w:p w14:paraId="78973BF6" w14:textId="77777777" w:rsidR="001D5858" w:rsidRDefault="001D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8EDB" w14:textId="77777777" w:rsidR="001D5858" w:rsidRDefault="001D5858">
      <w:r>
        <w:separator/>
      </w:r>
    </w:p>
  </w:footnote>
  <w:footnote w:type="continuationSeparator" w:id="0">
    <w:p w14:paraId="4C0D25D4" w14:textId="77777777" w:rsidR="001D5858" w:rsidRDefault="001D5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1D5858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D522DC"/>
    <w:rsid w:val="00E142C3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B7BF"/>
  <w15:docId w15:val="{3984F3BD-1CE8-4340-A25D-1FBEB06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522DC"/>
    <w:rPr>
      <w:i/>
      <w:iCs/>
    </w:rPr>
  </w:style>
  <w:style w:type="table" w:styleId="Tabelacomgrade">
    <w:name w:val="Table Grid"/>
    <w:basedOn w:val="Tabelanormal"/>
    <w:uiPriority w:val="39"/>
    <w:rsid w:val="00D522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1059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2023-09-15T13:11:00Z</dcterms:modified>
</cp:coreProperties>
</file>