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3BBB7" w14:textId="77777777" w:rsidR="00B55B0D" w:rsidRPr="00D77E0A" w:rsidRDefault="00B55B0D" w:rsidP="00625C0B">
      <w:pPr>
        <w:pStyle w:val="Recuodecorpodetexto3"/>
        <w:spacing w:after="0"/>
        <w:ind w:left="0" w:right="-46"/>
        <w:rPr>
          <w:rFonts w:ascii="Times New Roman" w:hAnsi="Times New Roman" w:cs="Times New Roman"/>
          <w:b/>
          <w:sz w:val="24"/>
          <w:szCs w:val="24"/>
        </w:rPr>
      </w:pPr>
    </w:p>
    <w:p w14:paraId="523E9F02" w14:textId="65FA1721" w:rsidR="002B7C97" w:rsidRPr="00D77E0A" w:rsidRDefault="0030088B" w:rsidP="00C21A60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 w:rsidRPr="00D77E0A">
        <w:rPr>
          <w:rFonts w:ascii="Times New Roman" w:hAnsi="Times New Roman" w:cs="Times New Roman"/>
          <w:b/>
          <w:sz w:val="24"/>
          <w:szCs w:val="24"/>
        </w:rPr>
        <w:t>AUTÓGRAFO Nº 2.15</w:t>
      </w:r>
      <w:r w:rsidR="00D77E0A" w:rsidRPr="00D77E0A">
        <w:rPr>
          <w:rFonts w:ascii="Times New Roman" w:hAnsi="Times New Roman" w:cs="Times New Roman"/>
          <w:b/>
          <w:sz w:val="24"/>
          <w:szCs w:val="24"/>
        </w:rPr>
        <w:t>9</w:t>
      </w:r>
      <w:r w:rsidR="0035710D" w:rsidRPr="00D77E0A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D13CEB">
        <w:rPr>
          <w:rFonts w:ascii="Times New Roman" w:hAnsi="Times New Roman" w:cs="Times New Roman"/>
          <w:b/>
          <w:sz w:val="24"/>
          <w:szCs w:val="24"/>
        </w:rPr>
        <w:t>16</w:t>
      </w:r>
      <w:r w:rsidR="00450EFA" w:rsidRPr="00D77E0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77E0A" w:rsidRPr="00D77E0A">
        <w:rPr>
          <w:rFonts w:ascii="Times New Roman" w:hAnsi="Times New Roman" w:cs="Times New Roman"/>
          <w:b/>
          <w:sz w:val="24"/>
          <w:szCs w:val="24"/>
        </w:rPr>
        <w:t>fevereiro</w:t>
      </w:r>
      <w:r w:rsidR="002B7C97" w:rsidRPr="00D77E0A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C64719" w:rsidRPr="00D77E0A">
        <w:rPr>
          <w:rFonts w:ascii="Times New Roman" w:hAnsi="Times New Roman" w:cs="Times New Roman"/>
          <w:b/>
          <w:sz w:val="24"/>
          <w:szCs w:val="24"/>
        </w:rPr>
        <w:t>4</w:t>
      </w:r>
      <w:r w:rsidR="002B7C97" w:rsidRPr="00D77E0A">
        <w:rPr>
          <w:rFonts w:ascii="Times New Roman" w:hAnsi="Times New Roman" w:cs="Times New Roman"/>
          <w:b/>
          <w:sz w:val="24"/>
          <w:szCs w:val="24"/>
        </w:rPr>
        <w:t>.</w:t>
      </w:r>
    </w:p>
    <w:p w14:paraId="32C67FE9" w14:textId="77777777" w:rsidR="00625C0B" w:rsidRPr="00D77E0A" w:rsidRDefault="00625C0B" w:rsidP="00625C0B">
      <w:pPr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D618C" w14:textId="64E10B2E" w:rsidR="00C21A60" w:rsidRPr="00D77E0A" w:rsidRDefault="00D77E0A" w:rsidP="00625C0B">
      <w:pPr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E0A">
        <w:rPr>
          <w:rFonts w:ascii="Times New Roman" w:hAnsi="Times New Roman" w:cs="Times New Roman"/>
          <w:b/>
          <w:sz w:val="24"/>
          <w:szCs w:val="24"/>
        </w:rPr>
        <w:t>AUTORIZA O PODER EXECUTIVO MUNICIPAL A ABRIR CRÉDITO ADICIONAL SUPLEMENTAR NO VALOR DE R$ 365.466,67 E DÁ OUTRAS PROVIDÊNCIAS.</w:t>
      </w:r>
    </w:p>
    <w:p w14:paraId="6F219295" w14:textId="77777777" w:rsidR="00D77E0A" w:rsidRPr="00D77E0A" w:rsidRDefault="00D77E0A" w:rsidP="00625C0B">
      <w:pPr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6DB4E" w14:textId="08B62636" w:rsidR="002B7C97" w:rsidRPr="00D77E0A" w:rsidRDefault="002B7C97" w:rsidP="00625C0B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E0A">
        <w:rPr>
          <w:rFonts w:ascii="Times New Roman" w:hAnsi="Times New Roman" w:cs="Times New Roman"/>
          <w:sz w:val="24"/>
          <w:szCs w:val="24"/>
        </w:rPr>
        <w:t>A Câmara Municipal de Ca</w:t>
      </w:r>
      <w:r w:rsidR="00A11B89" w:rsidRPr="00D77E0A">
        <w:rPr>
          <w:rFonts w:ascii="Times New Roman" w:hAnsi="Times New Roman" w:cs="Times New Roman"/>
          <w:sz w:val="24"/>
          <w:szCs w:val="24"/>
        </w:rPr>
        <w:t xml:space="preserve">mpo Novo do Parecis, Estado de </w:t>
      </w:r>
      <w:r w:rsidRPr="00D77E0A">
        <w:rPr>
          <w:rFonts w:ascii="Times New Roman" w:hAnsi="Times New Roman" w:cs="Times New Roman"/>
          <w:sz w:val="24"/>
          <w:szCs w:val="24"/>
        </w:rPr>
        <w:t>Mato</w:t>
      </w:r>
      <w:r w:rsidR="00A11B89" w:rsidRPr="00D77E0A">
        <w:rPr>
          <w:rFonts w:ascii="Times New Roman" w:hAnsi="Times New Roman" w:cs="Times New Roman"/>
          <w:sz w:val="24"/>
          <w:szCs w:val="24"/>
        </w:rPr>
        <w:t xml:space="preserve"> Grosso,</w:t>
      </w:r>
      <w:r w:rsidRPr="00D77E0A"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DECRETA, a seguinte Lei:</w:t>
      </w:r>
      <w:r w:rsidRPr="00D77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D98E70" w14:textId="77777777" w:rsidR="008B175D" w:rsidRPr="00D77E0A" w:rsidRDefault="008B175D" w:rsidP="00625C0B">
      <w:pPr>
        <w:tabs>
          <w:tab w:val="left" w:pos="1134"/>
          <w:tab w:val="left" w:pos="1276"/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EF4FFC4" w14:textId="77777777" w:rsidR="00D77E0A" w:rsidRPr="00D77E0A" w:rsidRDefault="00C21A60" w:rsidP="00D77E0A">
      <w:pPr>
        <w:spacing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D77E0A">
        <w:rPr>
          <w:rFonts w:ascii="Times New Roman" w:hAnsi="Times New Roman" w:cs="Times New Roman"/>
          <w:b/>
          <w:sz w:val="24"/>
          <w:szCs w:val="24"/>
        </w:rPr>
        <w:tab/>
      </w:r>
      <w:r w:rsidRPr="00D77E0A">
        <w:rPr>
          <w:rFonts w:ascii="Times New Roman" w:hAnsi="Times New Roman" w:cs="Times New Roman"/>
          <w:b/>
          <w:sz w:val="24"/>
          <w:szCs w:val="24"/>
        </w:rPr>
        <w:tab/>
      </w:r>
      <w:r w:rsidR="00D77E0A" w:rsidRPr="00D77E0A">
        <w:rPr>
          <w:rFonts w:ascii="Times New Roman" w:hAnsi="Times New Roman" w:cs="Times New Roman"/>
          <w:b/>
          <w:sz w:val="24"/>
          <w:szCs w:val="24"/>
        </w:rPr>
        <w:t>Art. 1º</w:t>
      </w:r>
      <w:r w:rsidR="00D77E0A" w:rsidRPr="00D77E0A"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Município, no valor de</w:t>
      </w:r>
      <w:r w:rsidR="00D77E0A" w:rsidRPr="00D77E0A">
        <w:rPr>
          <w:rStyle w:val="Forte"/>
          <w:rFonts w:ascii="Times New Roman" w:hAnsi="Times New Roman" w:cs="Times New Roman"/>
          <w:sz w:val="24"/>
          <w:szCs w:val="24"/>
        </w:rPr>
        <w:t xml:space="preserve"> </w:t>
      </w:r>
      <w:r w:rsidR="00D77E0A" w:rsidRPr="00D77E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="00D77E0A" w:rsidRPr="00D77E0A">
        <w:rPr>
          <w:rStyle w:val="Forte"/>
          <w:rFonts w:ascii="Times New Roman" w:hAnsi="Times New Roman" w:cs="Times New Roman"/>
          <w:sz w:val="24"/>
          <w:szCs w:val="24"/>
        </w:rPr>
        <w:t>$ 365.466,67 (trezentos e sessenta e cinco mil, quatrocentos e sessenta e seis reais e sessenta e sete centavos)</w:t>
      </w:r>
      <w:r w:rsidR="00D77E0A" w:rsidRPr="00D77E0A">
        <w:rPr>
          <w:rFonts w:ascii="Times New Roman" w:hAnsi="Times New Roman" w:cs="Times New Roman"/>
          <w:b/>
          <w:sz w:val="24"/>
          <w:szCs w:val="24"/>
        </w:rPr>
        <w:t>,</w:t>
      </w:r>
      <w:r w:rsidR="00D77E0A" w:rsidRPr="00D77E0A">
        <w:rPr>
          <w:rFonts w:ascii="Times New Roman" w:hAnsi="Times New Roman" w:cs="Times New Roman"/>
          <w:sz w:val="24"/>
          <w:szCs w:val="24"/>
        </w:rPr>
        <w:t xml:space="preserve"> na seguinte dotação orçamentária:</w:t>
      </w:r>
    </w:p>
    <w:p w14:paraId="5804EB07" w14:textId="77777777" w:rsidR="00D77E0A" w:rsidRPr="00D77E0A" w:rsidRDefault="00D77E0A" w:rsidP="00D77E0A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87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4961"/>
        <w:gridCol w:w="426"/>
        <w:gridCol w:w="1275"/>
      </w:tblGrid>
      <w:tr w:rsidR="00D77E0A" w:rsidRPr="00D77E0A" w14:paraId="4EDDC85E" w14:textId="77777777" w:rsidTr="00B90683">
        <w:trPr>
          <w:gridAfter w:val="2"/>
          <w:wAfter w:w="1656" w:type="dxa"/>
          <w:trHeight w:val="506"/>
          <w:tblCellSpacing w:w="15" w:type="dxa"/>
        </w:trPr>
        <w:tc>
          <w:tcPr>
            <w:tcW w:w="2380" w:type="dxa"/>
            <w:vAlign w:val="center"/>
            <w:hideMark/>
          </w:tcPr>
          <w:p w14:paraId="4FB949CD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931" w:type="dxa"/>
            <w:vAlign w:val="center"/>
            <w:hideMark/>
          </w:tcPr>
          <w:p w14:paraId="12512AA5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SECRETARIA MUNICIPAL DE ESPORTES E LAZER</w:t>
            </w:r>
          </w:p>
        </w:tc>
      </w:tr>
      <w:tr w:rsidR="00D77E0A" w:rsidRPr="00D77E0A" w14:paraId="75029435" w14:textId="77777777" w:rsidTr="00B90683">
        <w:trPr>
          <w:gridAfter w:val="2"/>
          <w:wAfter w:w="1656" w:type="dxa"/>
          <w:trHeight w:val="517"/>
          <w:tblCellSpacing w:w="15" w:type="dxa"/>
        </w:trPr>
        <w:tc>
          <w:tcPr>
            <w:tcW w:w="2380" w:type="dxa"/>
            <w:vAlign w:val="center"/>
            <w:hideMark/>
          </w:tcPr>
          <w:p w14:paraId="2D5CA27B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06.003</w:t>
            </w:r>
          </w:p>
        </w:tc>
        <w:tc>
          <w:tcPr>
            <w:tcW w:w="4931" w:type="dxa"/>
            <w:vAlign w:val="center"/>
            <w:hideMark/>
          </w:tcPr>
          <w:p w14:paraId="55D2047A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FUNDO MUNICIPAL DE INCENTIVO AO ESPORTE</w:t>
            </w:r>
          </w:p>
        </w:tc>
      </w:tr>
      <w:tr w:rsidR="00D77E0A" w:rsidRPr="00D77E0A" w14:paraId="7E950D33" w14:textId="77777777" w:rsidTr="00B90683">
        <w:trPr>
          <w:gridAfter w:val="2"/>
          <w:wAfter w:w="1656" w:type="dxa"/>
          <w:trHeight w:val="506"/>
          <w:tblCellSpacing w:w="15" w:type="dxa"/>
        </w:trPr>
        <w:tc>
          <w:tcPr>
            <w:tcW w:w="2380" w:type="dxa"/>
            <w:vAlign w:val="center"/>
            <w:hideMark/>
          </w:tcPr>
          <w:p w14:paraId="7EFCB7ED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003.27.812.0019.20037</w:t>
            </w:r>
          </w:p>
        </w:tc>
        <w:tc>
          <w:tcPr>
            <w:tcW w:w="4931" w:type="dxa"/>
            <w:vAlign w:val="center"/>
            <w:hideMark/>
          </w:tcPr>
          <w:p w14:paraId="4028F6E9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MANUTENÇÃO, APOIO E FOMENTO A EVENTOS DE ESPORTES E LAZER.</w:t>
            </w:r>
          </w:p>
        </w:tc>
      </w:tr>
      <w:tr w:rsidR="00D77E0A" w:rsidRPr="00D77E0A" w14:paraId="65988E2D" w14:textId="77777777" w:rsidTr="00B90683">
        <w:trPr>
          <w:gridAfter w:val="2"/>
          <w:wAfter w:w="1656" w:type="dxa"/>
          <w:trHeight w:val="517"/>
          <w:tblCellSpacing w:w="15" w:type="dxa"/>
        </w:trPr>
        <w:tc>
          <w:tcPr>
            <w:tcW w:w="2380" w:type="dxa"/>
            <w:vAlign w:val="center"/>
            <w:hideMark/>
          </w:tcPr>
          <w:p w14:paraId="37286573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3.3.50.00.00.00</w:t>
            </w:r>
          </w:p>
        </w:tc>
        <w:tc>
          <w:tcPr>
            <w:tcW w:w="4931" w:type="dxa"/>
            <w:vAlign w:val="center"/>
            <w:hideMark/>
          </w:tcPr>
          <w:p w14:paraId="23C8B370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Transferências a instituições privadas sem fins lucrativos</w:t>
            </w:r>
          </w:p>
        </w:tc>
      </w:tr>
      <w:tr w:rsidR="00D77E0A" w:rsidRPr="00D77E0A" w14:paraId="4F24A649" w14:textId="77777777" w:rsidTr="00B90683">
        <w:trPr>
          <w:trHeight w:val="517"/>
          <w:tblCellSpacing w:w="15" w:type="dxa"/>
        </w:trPr>
        <w:tc>
          <w:tcPr>
            <w:tcW w:w="2380" w:type="dxa"/>
            <w:vAlign w:val="center"/>
            <w:hideMark/>
          </w:tcPr>
          <w:p w14:paraId="289340EC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15000000000000</w:t>
            </w:r>
          </w:p>
        </w:tc>
        <w:tc>
          <w:tcPr>
            <w:tcW w:w="4931" w:type="dxa"/>
            <w:vAlign w:val="center"/>
            <w:hideMark/>
          </w:tcPr>
          <w:p w14:paraId="342E58C7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96" w:type="dxa"/>
            <w:vAlign w:val="center"/>
            <w:hideMark/>
          </w:tcPr>
          <w:p w14:paraId="7110A939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230" w:type="dxa"/>
            <w:vAlign w:val="center"/>
            <w:hideMark/>
          </w:tcPr>
          <w:p w14:paraId="2738F53B" w14:textId="77777777" w:rsidR="00D77E0A" w:rsidRPr="00D77E0A" w:rsidRDefault="00D77E0A" w:rsidP="00B906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14.666,67</w:t>
            </w:r>
          </w:p>
        </w:tc>
      </w:tr>
      <w:tr w:rsidR="00D77E0A" w:rsidRPr="00D77E0A" w14:paraId="46EA96C7" w14:textId="77777777" w:rsidTr="00B90683">
        <w:trPr>
          <w:trHeight w:val="253"/>
          <w:tblCellSpacing w:w="15" w:type="dxa"/>
        </w:trPr>
        <w:tc>
          <w:tcPr>
            <w:tcW w:w="2380" w:type="dxa"/>
            <w:vAlign w:val="center"/>
            <w:hideMark/>
          </w:tcPr>
          <w:p w14:paraId="4C0C0DCB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3.3.90.00.00.00</w:t>
            </w:r>
          </w:p>
        </w:tc>
        <w:tc>
          <w:tcPr>
            <w:tcW w:w="4931" w:type="dxa"/>
            <w:vAlign w:val="center"/>
            <w:hideMark/>
          </w:tcPr>
          <w:p w14:paraId="057A0555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  <w:tc>
          <w:tcPr>
            <w:tcW w:w="396" w:type="dxa"/>
            <w:vAlign w:val="center"/>
            <w:hideMark/>
          </w:tcPr>
          <w:p w14:paraId="352B4687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14:paraId="583D68CE" w14:textId="77777777" w:rsidR="00D77E0A" w:rsidRPr="00D77E0A" w:rsidRDefault="00D77E0A" w:rsidP="00B906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E0A" w:rsidRPr="00D77E0A" w14:paraId="0B613A91" w14:textId="77777777" w:rsidTr="00B90683">
        <w:trPr>
          <w:trHeight w:val="517"/>
          <w:tblCellSpacing w:w="15" w:type="dxa"/>
        </w:trPr>
        <w:tc>
          <w:tcPr>
            <w:tcW w:w="2380" w:type="dxa"/>
            <w:vAlign w:val="center"/>
            <w:hideMark/>
          </w:tcPr>
          <w:p w14:paraId="30A7385F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27010000000000</w:t>
            </w:r>
          </w:p>
        </w:tc>
        <w:tc>
          <w:tcPr>
            <w:tcW w:w="4931" w:type="dxa"/>
            <w:vAlign w:val="center"/>
            <w:hideMark/>
          </w:tcPr>
          <w:p w14:paraId="1A2A5374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Outros convênios do estado não relacionados com a educação/ saúde/ a. social </w:t>
            </w:r>
          </w:p>
        </w:tc>
        <w:tc>
          <w:tcPr>
            <w:tcW w:w="396" w:type="dxa"/>
            <w:vAlign w:val="center"/>
            <w:hideMark/>
          </w:tcPr>
          <w:p w14:paraId="64D052CB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230" w:type="dxa"/>
            <w:vAlign w:val="center"/>
            <w:hideMark/>
          </w:tcPr>
          <w:p w14:paraId="270524CB" w14:textId="77777777" w:rsidR="00D77E0A" w:rsidRPr="00D77E0A" w:rsidRDefault="00D77E0A" w:rsidP="00B906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350.800,00</w:t>
            </w:r>
          </w:p>
        </w:tc>
      </w:tr>
      <w:tr w:rsidR="00D77E0A" w:rsidRPr="00D77E0A" w14:paraId="48D9D99B" w14:textId="77777777" w:rsidTr="00B90683">
        <w:trPr>
          <w:trHeight w:val="530"/>
          <w:tblCellSpacing w:w="15" w:type="dxa"/>
        </w:trPr>
        <w:tc>
          <w:tcPr>
            <w:tcW w:w="2380" w:type="dxa"/>
            <w:vAlign w:val="center"/>
          </w:tcPr>
          <w:p w14:paraId="2C1096B5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1" w:type="dxa"/>
            <w:vAlign w:val="center"/>
          </w:tcPr>
          <w:p w14:paraId="137262EA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96" w:type="dxa"/>
            <w:vAlign w:val="center"/>
          </w:tcPr>
          <w:p w14:paraId="26497796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</w:p>
        </w:tc>
        <w:tc>
          <w:tcPr>
            <w:tcW w:w="1230" w:type="dxa"/>
            <w:vAlign w:val="center"/>
          </w:tcPr>
          <w:p w14:paraId="6B7D8164" w14:textId="77777777" w:rsidR="00D77E0A" w:rsidRPr="00D77E0A" w:rsidRDefault="00D77E0A" w:rsidP="00B9068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365.466,67</w:t>
            </w:r>
          </w:p>
        </w:tc>
      </w:tr>
    </w:tbl>
    <w:p w14:paraId="687DE7F2" w14:textId="77777777" w:rsidR="00D77E0A" w:rsidRPr="00D77E0A" w:rsidRDefault="00D77E0A" w:rsidP="00D77E0A">
      <w:pPr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1382A8C" w14:textId="77777777" w:rsidR="00D77E0A" w:rsidRPr="00D77E0A" w:rsidRDefault="00D77E0A" w:rsidP="00D77E0A">
      <w:pPr>
        <w:pStyle w:val="NormalWeb"/>
        <w:spacing w:before="0" w:beforeAutospacing="0"/>
        <w:ind w:right="-568"/>
        <w:jc w:val="both"/>
      </w:pPr>
      <w:r w:rsidRPr="00D77E0A">
        <w:rPr>
          <w:b/>
        </w:rPr>
        <w:t>Art. 2º</w:t>
      </w:r>
      <w:r w:rsidRPr="00D77E0A">
        <w:t>. Para atender o disposto no Artigo 1º desta lei, servirá como recurso os Provenientes do Superávit Financeiro no valor de R$ 350.800,00 e por anulação parcial de dotação no valor de R$ 14.666,67 conforme discriminação abaixo de acordo com o Artigo 43, do § 1º, Incisos I e III da Lei Federal nº 4.320/64. </w:t>
      </w:r>
    </w:p>
    <w:tbl>
      <w:tblPr>
        <w:tblW w:w="9117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5278"/>
        <w:gridCol w:w="385"/>
        <w:gridCol w:w="1054"/>
      </w:tblGrid>
      <w:tr w:rsidR="00D77E0A" w:rsidRPr="00D77E0A" w14:paraId="75A07AD0" w14:textId="77777777" w:rsidTr="00B90683">
        <w:trPr>
          <w:gridAfter w:val="2"/>
          <w:wAfter w:w="1394" w:type="dxa"/>
          <w:tblCellSpacing w:w="15" w:type="dxa"/>
        </w:trPr>
        <w:tc>
          <w:tcPr>
            <w:tcW w:w="0" w:type="auto"/>
            <w:vAlign w:val="center"/>
            <w:hideMark/>
          </w:tcPr>
          <w:p w14:paraId="22C50B76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48" w:type="dxa"/>
            <w:vAlign w:val="center"/>
            <w:hideMark/>
          </w:tcPr>
          <w:p w14:paraId="7C557618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SECRETARIA MUNICIPAL DE ESPORTES E LAZER</w:t>
            </w:r>
          </w:p>
        </w:tc>
      </w:tr>
      <w:tr w:rsidR="00D77E0A" w:rsidRPr="00D77E0A" w14:paraId="2D858284" w14:textId="77777777" w:rsidTr="00B90683">
        <w:trPr>
          <w:gridAfter w:val="2"/>
          <w:wAfter w:w="1394" w:type="dxa"/>
          <w:tblCellSpacing w:w="15" w:type="dxa"/>
        </w:trPr>
        <w:tc>
          <w:tcPr>
            <w:tcW w:w="0" w:type="auto"/>
            <w:vAlign w:val="center"/>
            <w:hideMark/>
          </w:tcPr>
          <w:p w14:paraId="289486C2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06.002</w:t>
            </w:r>
          </w:p>
        </w:tc>
        <w:tc>
          <w:tcPr>
            <w:tcW w:w="5248" w:type="dxa"/>
            <w:vAlign w:val="center"/>
            <w:hideMark/>
          </w:tcPr>
          <w:p w14:paraId="65028A6E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DESPORTO COMUNITÁRIO</w:t>
            </w:r>
          </w:p>
        </w:tc>
      </w:tr>
      <w:tr w:rsidR="00D77E0A" w:rsidRPr="00D77E0A" w14:paraId="30F8879A" w14:textId="77777777" w:rsidTr="00B90683">
        <w:trPr>
          <w:gridAfter w:val="2"/>
          <w:wAfter w:w="1394" w:type="dxa"/>
          <w:tblCellSpacing w:w="15" w:type="dxa"/>
        </w:trPr>
        <w:tc>
          <w:tcPr>
            <w:tcW w:w="0" w:type="auto"/>
            <w:vAlign w:val="center"/>
            <w:hideMark/>
          </w:tcPr>
          <w:p w14:paraId="75ECD2A6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002.27.812.0019.20036</w:t>
            </w:r>
          </w:p>
        </w:tc>
        <w:tc>
          <w:tcPr>
            <w:tcW w:w="5248" w:type="dxa"/>
            <w:vAlign w:val="center"/>
            <w:hideMark/>
          </w:tcPr>
          <w:p w14:paraId="195A1C33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MANUTENÇÃO DAS ATIVIDADES DE ESPORTES E LAZER</w:t>
            </w:r>
          </w:p>
        </w:tc>
      </w:tr>
      <w:tr w:rsidR="00D77E0A" w:rsidRPr="00D77E0A" w14:paraId="694AA15A" w14:textId="77777777" w:rsidTr="00B90683">
        <w:trPr>
          <w:gridAfter w:val="2"/>
          <w:wAfter w:w="1394" w:type="dxa"/>
          <w:tblCellSpacing w:w="15" w:type="dxa"/>
        </w:trPr>
        <w:tc>
          <w:tcPr>
            <w:tcW w:w="0" w:type="auto"/>
            <w:vAlign w:val="center"/>
            <w:hideMark/>
          </w:tcPr>
          <w:p w14:paraId="4976E5D4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3.3.90.00.00.00</w:t>
            </w:r>
          </w:p>
        </w:tc>
        <w:tc>
          <w:tcPr>
            <w:tcW w:w="5248" w:type="dxa"/>
            <w:vAlign w:val="center"/>
            <w:hideMark/>
          </w:tcPr>
          <w:p w14:paraId="715BC968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Aplicações diretas</w:t>
            </w:r>
          </w:p>
        </w:tc>
      </w:tr>
      <w:tr w:rsidR="00D77E0A" w:rsidRPr="00D77E0A" w14:paraId="5B078B21" w14:textId="77777777" w:rsidTr="00B906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1CDC39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1.500.0000000.000</w:t>
            </w:r>
          </w:p>
        </w:tc>
        <w:tc>
          <w:tcPr>
            <w:tcW w:w="5248" w:type="dxa"/>
            <w:vAlign w:val="center"/>
            <w:hideMark/>
          </w:tcPr>
          <w:p w14:paraId="41397171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Recursos não vinculados de impostos - exercício </w:t>
            </w:r>
          </w:p>
        </w:tc>
        <w:tc>
          <w:tcPr>
            <w:tcW w:w="355" w:type="dxa"/>
            <w:vAlign w:val="center"/>
            <w:hideMark/>
          </w:tcPr>
          <w:p w14:paraId="53C1C3E8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R$ </w:t>
            </w:r>
          </w:p>
        </w:tc>
        <w:tc>
          <w:tcPr>
            <w:tcW w:w="1009" w:type="dxa"/>
            <w:vAlign w:val="center"/>
            <w:hideMark/>
          </w:tcPr>
          <w:p w14:paraId="4B857C8A" w14:textId="77777777" w:rsidR="00D77E0A" w:rsidRPr="00D77E0A" w:rsidRDefault="00D77E0A" w:rsidP="00B906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E0A">
              <w:rPr>
                <w:rFonts w:ascii="Times New Roman" w:eastAsia="Times New Roman" w:hAnsi="Times New Roman" w:cs="Times New Roman"/>
                <w:sz w:val="24"/>
                <w:szCs w:val="24"/>
              </w:rPr>
              <w:t>14.666,67</w:t>
            </w:r>
          </w:p>
        </w:tc>
      </w:tr>
    </w:tbl>
    <w:p w14:paraId="438A0671" w14:textId="77777777" w:rsidR="00D77E0A" w:rsidRPr="00D77E0A" w:rsidRDefault="00D77E0A" w:rsidP="00D77E0A">
      <w:pPr>
        <w:pStyle w:val="NormalWeb"/>
        <w:spacing w:before="0" w:beforeAutospacing="0" w:after="0" w:afterAutospacing="0" w:line="276" w:lineRule="auto"/>
        <w:ind w:right="-568"/>
        <w:jc w:val="both"/>
        <w:rPr>
          <w:b/>
        </w:rPr>
      </w:pPr>
    </w:p>
    <w:p w14:paraId="2125F791" w14:textId="77777777" w:rsidR="00D77E0A" w:rsidRPr="00D77E0A" w:rsidRDefault="00D77E0A" w:rsidP="00D77E0A">
      <w:pPr>
        <w:pStyle w:val="NormalWeb"/>
        <w:spacing w:before="0" w:beforeAutospacing="0" w:after="0" w:afterAutospacing="0" w:line="276" w:lineRule="auto"/>
        <w:ind w:right="-568"/>
        <w:jc w:val="both"/>
      </w:pPr>
      <w:r w:rsidRPr="00D77E0A">
        <w:rPr>
          <w:b/>
        </w:rPr>
        <w:t>Art. 3º</w:t>
      </w:r>
      <w:r w:rsidRPr="00D77E0A">
        <w:rPr>
          <w:rStyle w:val="Forte"/>
          <w:rFonts w:eastAsiaTheme="majorEastAsia"/>
          <w:b w:val="0"/>
        </w:rPr>
        <w:t>.</w:t>
      </w:r>
      <w:r w:rsidRPr="00D77E0A">
        <w:rPr>
          <w:rStyle w:val="Forte"/>
          <w:rFonts w:eastAsiaTheme="majorEastAsia"/>
        </w:rPr>
        <w:t> </w:t>
      </w:r>
      <w:r w:rsidRPr="00D77E0A">
        <w:t>As alterações constantes deste Decreto passam a integrar a Lei Municipal nº 2.228, de 13 de setembro de 2021, que dispõe sobre o Plano Plurianual para o período de 2022 a 2025, a Lei Municipal nº 2.486, de 10 de outubro de 2023, que dispõe sobre as Diretrizes Orçamentárias para o exercício financeiro de 2024 – LDO, e a Lei Municipal nº 2.518 de 19 de dezembro de 2023, que dispõe sobre a Lei Orçamentária Anual para o exercício financeiro de 2024 – LOA.</w:t>
      </w:r>
    </w:p>
    <w:p w14:paraId="48973956" w14:textId="77777777" w:rsidR="00D77E0A" w:rsidRPr="00D77E0A" w:rsidRDefault="00D77E0A" w:rsidP="00D77E0A">
      <w:pPr>
        <w:pStyle w:val="NormalWeb"/>
        <w:spacing w:before="0" w:beforeAutospacing="0" w:after="0" w:afterAutospacing="0" w:line="276" w:lineRule="auto"/>
        <w:ind w:right="-568"/>
        <w:jc w:val="both"/>
      </w:pPr>
    </w:p>
    <w:p w14:paraId="6C7F72E7" w14:textId="709E0850" w:rsidR="00D77E0A" w:rsidRPr="00D77E0A" w:rsidRDefault="00D77E0A" w:rsidP="00D77E0A">
      <w:pPr>
        <w:pStyle w:val="NormalWeb"/>
        <w:spacing w:before="0" w:beforeAutospacing="0" w:after="0" w:afterAutospacing="0"/>
        <w:ind w:right="-568"/>
        <w:jc w:val="both"/>
      </w:pPr>
      <w:r w:rsidRPr="00D77E0A">
        <w:rPr>
          <w:b/>
        </w:rPr>
        <w:t>Art. 4º.</w:t>
      </w:r>
      <w:r w:rsidRPr="00D77E0A">
        <w:t xml:space="preserve"> Est</w:t>
      </w:r>
      <w:r>
        <w:t>a Lei</w:t>
      </w:r>
      <w:r w:rsidRPr="00D77E0A">
        <w:t xml:space="preserve"> entrará em vigor na data de sua publicação, revogadas as disposições em contrário.</w:t>
      </w:r>
    </w:p>
    <w:p w14:paraId="21E1161E" w14:textId="7067FFE0" w:rsidR="00C21A60" w:rsidRPr="00D77E0A" w:rsidRDefault="00C21A60" w:rsidP="00D77E0A">
      <w:pPr>
        <w:pStyle w:val="Decreto-Texto"/>
        <w:rPr>
          <w:bCs/>
        </w:rPr>
      </w:pPr>
    </w:p>
    <w:p w14:paraId="540B3FC3" w14:textId="77777777" w:rsidR="00AE655F" w:rsidRPr="00D77E0A" w:rsidRDefault="00AE655F" w:rsidP="00AE655F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4FB0F" w14:textId="4E6A0377" w:rsidR="0074015E" w:rsidRPr="00D77E0A" w:rsidRDefault="002B7C97" w:rsidP="00AE655F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7E0A">
        <w:rPr>
          <w:rFonts w:ascii="Times New Roman" w:hAnsi="Times New Roman" w:cs="Times New Roman"/>
          <w:sz w:val="24"/>
          <w:szCs w:val="24"/>
        </w:rPr>
        <w:t>Câmara Municipa</w:t>
      </w:r>
      <w:r w:rsidR="00135B1C" w:rsidRPr="00D77E0A">
        <w:rPr>
          <w:rFonts w:ascii="Times New Roman" w:hAnsi="Times New Roman" w:cs="Times New Roman"/>
          <w:sz w:val="24"/>
          <w:szCs w:val="24"/>
        </w:rPr>
        <w:t>l</w:t>
      </w:r>
      <w:r w:rsidR="00450EFA" w:rsidRPr="00D77E0A">
        <w:rPr>
          <w:rFonts w:ascii="Times New Roman" w:hAnsi="Times New Roman" w:cs="Times New Roman"/>
          <w:sz w:val="24"/>
          <w:szCs w:val="24"/>
        </w:rPr>
        <w:t xml:space="preserve"> de Campo Novo</w:t>
      </w:r>
      <w:r w:rsidR="0035710D" w:rsidRPr="00D77E0A">
        <w:rPr>
          <w:rFonts w:ascii="Times New Roman" w:hAnsi="Times New Roman" w:cs="Times New Roman"/>
          <w:sz w:val="24"/>
          <w:szCs w:val="24"/>
        </w:rPr>
        <w:t xml:space="preserve"> do Parecis, </w:t>
      </w:r>
      <w:r w:rsidR="00D77E0A">
        <w:rPr>
          <w:rFonts w:ascii="Times New Roman" w:hAnsi="Times New Roman" w:cs="Times New Roman"/>
          <w:sz w:val="24"/>
          <w:szCs w:val="24"/>
        </w:rPr>
        <w:t>16 de fevereiro</w:t>
      </w:r>
      <w:r w:rsidR="00AE655F" w:rsidRPr="00D77E0A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61A92B50" w14:textId="77777777" w:rsidR="00D413F9" w:rsidRPr="00D77E0A" w:rsidRDefault="00D413F9" w:rsidP="00AE655F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26ABDB" w14:textId="7E27CD93" w:rsidR="00CA0DD0" w:rsidRDefault="00CA0DD0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5AE2F96" w14:textId="77777777" w:rsidR="00DE3ABF" w:rsidRDefault="00DE3ABF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80673CA" w14:textId="77777777" w:rsidR="004A20B4" w:rsidRPr="00D77E0A" w:rsidRDefault="004A20B4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3D3497D" w14:textId="3DF399DF" w:rsidR="002B7C97" w:rsidRPr="00D77E0A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E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0DD0" w:rsidRPr="00D77E0A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D77E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A0DD0" w:rsidRPr="00D77E0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D77E0A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AE655F" w:rsidRPr="00D77E0A">
        <w:rPr>
          <w:rFonts w:ascii="Times New Roman" w:hAnsi="Times New Roman" w:cs="Times New Roman"/>
          <w:b/>
          <w:sz w:val="24"/>
          <w:szCs w:val="24"/>
        </w:rPr>
        <w:t>VANDERELEI BAIOTO</w:t>
      </w:r>
    </w:p>
    <w:p w14:paraId="0BB73BBF" w14:textId="757AE081" w:rsidR="002B7C97" w:rsidRPr="00D77E0A" w:rsidRDefault="00CA0DD0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77E0A">
        <w:rPr>
          <w:rFonts w:ascii="Times New Roman" w:hAnsi="Times New Roman" w:cs="Times New Roman"/>
          <w:sz w:val="24"/>
          <w:szCs w:val="24"/>
        </w:rPr>
        <w:tab/>
      </w:r>
      <w:r w:rsidRPr="00D77E0A">
        <w:rPr>
          <w:rFonts w:ascii="Times New Roman" w:hAnsi="Times New Roman" w:cs="Times New Roman"/>
          <w:sz w:val="24"/>
          <w:szCs w:val="24"/>
        </w:rPr>
        <w:tab/>
      </w:r>
      <w:r w:rsidRPr="00D77E0A">
        <w:rPr>
          <w:rFonts w:ascii="Times New Roman" w:hAnsi="Times New Roman" w:cs="Times New Roman"/>
          <w:sz w:val="24"/>
          <w:szCs w:val="24"/>
        </w:rPr>
        <w:tab/>
      </w:r>
      <w:r w:rsidRPr="00D77E0A">
        <w:rPr>
          <w:rFonts w:ascii="Times New Roman" w:hAnsi="Times New Roman" w:cs="Times New Roman"/>
          <w:sz w:val="24"/>
          <w:szCs w:val="24"/>
        </w:rPr>
        <w:tab/>
      </w:r>
      <w:r w:rsidRPr="00D77E0A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B7C97" w:rsidRPr="00D77E0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F7BC144" w14:textId="77777777" w:rsidR="002B7C97" w:rsidRPr="00D77E0A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2C40585D" w14:textId="77777777" w:rsidR="008B175D" w:rsidRPr="00D77E0A" w:rsidRDefault="008B175D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20DFF" w14:textId="77777777" w:rsidR="002B7C97" w:rsidRPr="00D77E0A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128175A" w14:textId="4849D43F" w:rsidR="008B175D" w:rsidRPr="00D77E0A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 w:rsidRPr="00D77E0A">
        <w:rPr>
          <w:rFonts w:ascii="Times New Roman" w:hAnsi="Times New Roman" w:cs="Times New Roman"/>
          <w:i/>
          <w:sz w:val="24"/>
          <w:szCs w:val="24"/>
        </w:rPr>
        <w:t>A</w:t>
      </w:r>
      <w:r w:rsidR="00B841C6" w:rsidRPr="00D77E0A">
        <w:rPr>
          <w:rFonts w:ascii="Times New Roman" w:hAnsi="Times New Roman" w:cs="Times New Roman"/>
          <w:i/>
          <w:sz w:val="24"/>
          <w:szCs w:val="24"/>
        </w:rPr>
        <w:t>utoria:</w:t>
      </w:r>
      <w:r w:rsidR="0030088B" w:rsidRPr="00D77E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17C2" w:rsidRPr="00D77E0A">
        <w:rPr>
          <w:rFonts w:ascii="Times New Roman" w:hAnsi="Times New Roman" w:cs="Times New Roman"/>
          <w:i/>
          <w:sz w:val="24"/>
          <w:szCs w:val="24"/>
        </w:rPr>
        <w:t>Mesa Diretora</w:t>
      </w:r>
    </w:p>
    <w:p w14:paraId="523C9756" w14:textId="77777777" w:rsidR="00A11B89" w:rsidRPr="00D77E0A" w:rsidRDefault="00A11B89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</w:p>
    <w:p w14:paraId="37978598" w14:textId="15A4961B" w:rsidR="002B7C97" w:rsidRPr="00D77E0A" w:rsidRDefault="002B7C97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 w:rsidRPr="00D77E0A"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450EFA" w:rsidRPr="00D77E0A">
        <w:rPr>
          <w:rFonts w:ascii="Times New Roman" w:hAnsi="Times New Roman" w:cs="Times New Roman"/>
          <w:sz w:val="24"/>
          <w:szCs w:val="24"/>
        </w:rPr>
        <w:t xml:space="preserve">xação </w:t>
      </w:r>
      <w:r w:rsidR="0035710D" w:rsidRPr="00D77E0A">
        <w:rPr>
          <w:rFonts w:ascii="Times New Roman" w:hAnsi="Times New Roman" w:cs="Times New Roman"/>
          <w:sz w:val="24"/>
          <w:szCs w:val="24"/>
        </w:rPr>
        <w:t xml:space="preserve">no lugar de costume, em </w:t>
      </w:r>
      <w:r w:rsidR="00D77E0A">
        <w:rPr>
          <w:rFonts w:ascii="Times New Roman" w:hAnsi="Times New Roman" w:cs="Times New Roman"/>
          <w:sz w:val="24"/>
          <w:szCs w:val="24"/>
        </w:rPr>
        <w:t>16.02</w:t>
      </w:r>
      <w:r w:rsidR="00FF00A7" w:rsidRPr="00D77E0A">
        <w:rPr>
          <w:rFonts w:ascii="Times New Roman" w:hAnsi="Times New Roman" w:cs="Times New Roman"/>
          <w:sz w:val="24"/>
          <w:szCs w:val="24"/>
        </w:rPr>
        <w:t>.2024</w:t>
      </w:r>
      <w:r w:rsidRPr="00D77E0A">
        <w:rPr>
          <w:rFonts w:ascii="Times New Roman" w:hAnsi="Times New Roman" w:cs="Times New Roman"/>
          <w:sz w:val="24"/>
          <w:szCs w:val="24"/>
        </w:rPr>
        <w:t>.</w:t>
      </w:r>
    </w:p>
    <w:p w14:paraId="4AECE026" w14:textId="77777777" w:rsidR="002B7C97" w:rsidRPr="00D77E0A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B8AA6A7" w14:textId="77777777" w:rsidR="008B175D" w:rsidRPr="00D77E0A" w:rsidRDefault="008B175D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7CD96" w14:textId="77777777" w:rsidR="002B7C97" w:rsidRPr="00D77E0A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ADD2DED" w14:textId="77777777" w:rsidR="00EB43D4" w:rsidRPr="00D77E0A" w:rsidRDefault="00EB43D4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298F0142" w:rsidR="002B7C97" w:rsidRPr="00D77E0A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77E0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D77E0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 w:rsidRPr="00D77E0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</w:t>
      </w:r>
      <w:r w:rsidR="00450EFA" w:rsidRPr="00D77E0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AE655F" w:rsidRPr="00D77E0A">
        <w:rPr>
          <w:rFonts w:ascii="Times New Roman" w:hAnsi="Times New Roman" w:cs="Times New Roman"/>
          <w:b/>
          <w:color w:val="auto"/>
          <w:sz w:val="24"/>
          <w:szCs w:val="24"/>
        </w:rPr>
        <w:t>EVERLY SOARES ROSIAK</w:t>
      </w:r>
    </w:p>
    <w:p w14:paraId="77A55F5C" w14:textId="34FC655A" w:rsidR="00175586" w:rsidRPr="00D77E0A" w:rsidRDefault="00B841C6" w:rsidP="00E60CD5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 w:rsidRPr="00D77E0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</w:t>
      </w:r>
      <w:r w:rsidR="00450EFA" w:rsidRPr="00D77E0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81430" w:rsidRPr="00D77E0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AE655F" w:rsidRPr="00D77E0A">
        <w:rPr>
          <w:rFonts w:ascii="Times New Roman" w:hAnsi="Times New Roman" w:cs="Times New Roman"/>
          <w:sz w:val="24"/>
          <w:szCs w:val="24"/>
        </w:rPr>
        <w:t>Secretária</w:t>
      </w:r>
      <w:r w:rsidR="00381430" w:rsidRPr="00D77E0A">
        <w:rPr>
          <w:rFonts w:ascii="Times New Roman" w:hAnsi="Times New Roman" w:cs="Times New Roman"/>
          <w:sz w:val="24"/>
          <w:szCs w:val="24"/>
        </w:rPr>
        <w:t xml:space="preserve"> -</w:t>
      </w:r>
      <w:r w:rsidR="00AE655F" w:rsidRPr="00D77E0A">
        <w:rPr>
          <w:rFonts w:ascii="Times New Roman" w:hAnsi="Times New Roman" w:cs="Times New Roman"/>
          <w:sz w:val="24"/>
          <w:szCs w:val="24"/>
        </w:rPr>
        <w:t xml:space="preserve"> Câmara Municipal.</w:t>
      </w:r>
    </w:p>
    <w:sectPr w:rsidR="00175586" w:rsidRPr="00D77E0A" w:rsidSect="00E11300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6095E" w14:textId="77777777" w:rsidR="00DE2A9D" w:rsidRDefault="00DE2A9D">
      <w:r>
        <w:separator/>
      </w:r>
    </w:p>
  </w:endnote>
  <w:endnote w:type="continuationSeparator" w:id="0">
    <w:p w14:paraId="5C5A225B" w14:textId="77777777" w:rsidR="00DE2A9D" w:rsidRDefault="00DE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00D46" w14:textId="77777777" w:rsidR="00DE2A9D" w:rsidRDefault="00DE2A9D">
      <w:r>
        <w:separator/>
      </w:r>
    </w:p>
  </w:footnote>
  <w:footnote w:type="continuationSeparator" w:id="0">
    <w:p w14:paraId="0FBE9311" w14:textId="77777777" w:rsidR="00DE2A9D" w:rsidRDefault="00DE2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21F8"/>
    <w:rsid w:val="00135B1C"/>
    <w:rsid w:val="00175586"/>
    <w:rsid w:val="001915A3"/>
    <w:rsid w:val="00210566"/>
    <w:rsid w:val="00217F62"/>
    <w:rsid w:val="00232877"/>
    <w:rsid w:val="00260526"/>
    <w:rsid w:val="00281B9A"/>
    <w:rsid w:val="002A30E0"/>
    <w:rsid w:val="002B4319"/>
    <w:rsid w:val="002B7C97"/>
    <w:rsid w:val="002C4FB2"/>
    <w:rsid w:val="0030088B"/>
    <w:rsid w:val="00332455"/>
    <w:rsid w:val="0035710D"/>
    <w:rsid w:val="00381430"/>
    <w:rsid w:val="003A2444"/>
    <w:rsid w:val="003B304A"/>
    <w:rsid w:val="003E5EFA"/>
    <w:rsid w:val="004201FA"/>
    <w:rsid w:val="00450EFA"/>
    <w:rsid w:val="0049309A"/>
    <w:rsid w:val="00495270"/>
    <w:rsid w:val="004A20B4"/>
    <w:rsid w:val="004B1D68"/>
    <w:rsid w:val="00561FE2"/>
    <w:rsid w:val="00593599"/>
    <w:rsid w:val="005C597D"/>
    <w:rsid w:val="00621937"/>
    <w:rsid w:val="00625C0B"/>
    <w:rsid w:val="00634EBB"/>
    <w:rsid w:val="00637E78"/>
    <w:rsid w:val="00640F82"/>
    <w:rsid w:val="00696D8D"/>
    <w:rsid w:val="00736EC5"/>
    <w:rsid w:val="0074015E"/>
    <w:rsid w:val="00746793"/>
    <w:rsid w:val="00797E1D"/>
    <w:rsid w:val="007B32A4"/>
    <w:rsid w:val="00867B5B"/>
    <w:rsid w:val="008871B5"/>
    <w:rsid w:val="008915C8"/>
    <w:rsid w:val="008B175D"/>
    <w:rsid w:val="009341FE"/>
    <w:rsid w:val="00937B69"/>
    <w:rsid w:val="009A3E01"/>
    <w:rsid w:val="009B1B6C"/>
    <w:rsid w:val="009C40CC"/>
    <w:rsid w:val="009C454F"/>
    <w:rsid w:val="009C59E5"/>
    <w:rsid w:val="009D41C8"/>
    <w:rsid w:val="00A11B89"/>
    <w:rsid w:val="00A11E55"/>
    <w:rsid w:val="00A11FFA"/>
    <w:rsid w:val="00A1305C"/>
    <w:rsid w:val="00A400F1"/>
    <w:rsid w:val="00A434EF"/>
    <w:rsid w:val="00A543B4"/>
    <w:rsid w:val="00A61211"/>
    <w:rsid w:val="00A80855"/>
    <w:rsid w:val="00A80C73"/>
    <w:rsid w:val="00A906D8"/>
    <w:rsid w:val="00A917F1"/>
    <w:rsid w:val="00AB5A74"/>
    <w:rsid w:val="00AD5129"/>
    <w:rsid w:val="00AE655F"/>
    <w:rsid w:val="00B55B0D"/>
    <w:rsid w:val="00B64C64"/>
    <w:rsid w:val="00B841C6"/>
    <w:rsid w:val="00C03FCD"/>
    <w:rsid w:val="00C21A60"/>
    <w:rsid w:val="00C309D1"/>
    <w:rsid w:val="00C46015"/>
    <w:rsid w:val="00C64719"/>
    <w:rsid w:val="00C91B25"/>
    <w:rsid w:val="00CA0DD0"/>
    <w:rsid w:val="00CB7F78"/>
    <w:rsid w:val="00CC247A"/>
    <w:rsid w:val="00CE4FA7"/>
    <w:rsid w:val="00D13CEB"/>
    <w:rsid w:val="00D413F9"/>
    <w:rsid w:val="00D77E0A"/>
    <w:rsid w:val="00DB1BC4"/>
    <w:rsid w:val="00DD1EE9"/>
    <w:rsid w:val="00DD6038"/>
    <w:rsid w:val="00DE2A9D"/>
    <w:rsid w:val="00DE3ABF"/>
    <w:rsid w:val="00E11300"/>
    <w:rsid w:val="00E449E8"/>
    <w:rsid w:val="00E60CD5"/>
    <w:rsid w:val="00E92AA3"/>
    <w:rsid w:val="00EB1983"/>
    <w:rsid w:val="00EB2701"/>
    <w:rsid w:val="00EB43D4"/>
    <w:rsid w:val="00EC7A13"/>
    <w:rsid w:val="00EF17C2"/>
    <w:rsid w:val="00F071AE"/>
    <w:rsid w:val="00F3444C"/>
    <w:rsid w:val="00F44CC2"/>
    <w:rsid w:val="00F7341C"/>
    <w:rsid w:val="00FB14DD"/>
    <w:rsid w:val="00FB2877"/>
    <w:rsid w:val="00FC5515"/>
    <w:rsid w:val="00FC75E0"/>
    <w:rsid w:val="00FD0950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6219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434EF"/>
    <w:rPr>
      <w:b/>
      <w:bCs/>
    </w:rPr>
  </w:style>
  <w:style w:type="character" w:styleId="nfase">
    <w:name w:val="Emphasis"/>
    <w:basedOn w:val="Fontepargpadro"/>
    <w:uiPriority w:val="20"/>
    <w:qFormat/>
    <w:rsid w:val="00A434EF"/>
    <w:rPr>
      <w:i/>
      <w:iCs/>
    </w:rPr>
  </w:style>
  <w:style w:type="paragraph" w:customStyle="1" w:styleId="Decreto-Texto">
    <w:name w:val="Decreto - Texto"/>
    <w:basedOn w:val="Corpodetexto"/>
    <w:rsid w:val="00EB43D4"/>
    <w:pPr>
      <w:widowControl/>
      <w:suppressAutoHyphens/>
      <w:autoSpaceDE/>
      <w:autoSpaceDN/>
      <w:ind w:right="-46"/>
      <w:jc w:val="both"/>
    </w:pPr>
    <w:rPr>
      <w:rFonts w:ascii="Times New Roman" w:eastAsia="Calibri" w:hAnsi="Times New Roman" w:cs="Times New Roman"/>
      <w:lang w:val="pt-BR" w:eastAsia="zh-CN" w:bidi="ar-SA"/>
    </w:rPr>
  </w:style>
  <w:style w:type="character" w:customStyle="1" w:styleId="fontstyle01">
    <w:name w:val="fontstyle01"/>
    <w:rsid w:val="0030088B"/>
    <w:rPr>
      <w:rFonts w:ascii="Helvetica" w:hAnsi="Helvetic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E65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655F"/>
    <w:pPr>
      <w:widowControl w:val="0"/>
      <w:autoSpaceDE w:val="0"/>
      <w:autoSpaceDN w:val="0"/>
      <w:ind w:left="136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2024-02-16T14:52:00Z</cp:lastPrinted>
  <dcterms:created xsi:type="dcterms:W3CDTF">2024-02-16T14:53:00Z</dcterms:created>
  <dcterms:modified xsi:type="dcterms:W3CDTF">2024-02-16T18:14:00Z</dcterms:modified>
</cp:coreProperties>
</file>