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F3" w:rsidRDefault="00E736F3" w:rsidP="00E736F3">
      <w:pPr>
        <w:pStyle w:val="Ttulo8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i/>
        </w:rPr>
        <w:t>MENSAGEM LEGISLATIVA Nº. 047, DE 17 DE AGOSTO DE 2015.</w:t>
      </w:r>
    </w:p>
    <w:p w:rsidR="00E736F3" w:rsidRDefault="00E736F3" w:rsidP="00E736F3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E736F3" w:rsidRDefault="00E736F3" w:rsidP="00E736F3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Vereador DIONARDO MENDES DA CONCEIÇÃO</w:t>
      </w:r>
    </w:p>
    <w:p w:rsidR="00E736F3" w:rsidRDefault="00E736F3" w:rsidP="00E736F3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E736F3" w:rsidRDefault="00E736F3" w:rsidP="00E736F3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E736F3" w:rsidRDefault="00E736F3" w:rsidP="00E736F3">
      <w:pPr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E736F3" w:rsidRDefault="00E736F3" w:rsidP="00E736F3">
      <w:pPr>
        <w:pStyle w:val="Recuodecorpodetexto"/>
        <w:tabs>
          <w:tab w:val="left" w:pos="0"/>
        </w:tabs>
        <w:spacing w:before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Projeto de Lei nº 042/2015, que </w:t>
      </w:r>
      <w:r>
        <w:rPr>
          <w:rFonts w:ascii="Bookman Old Style" w:hAnsi="Bookman Old Style" w:cs="Arial"/>
          <w:i w:val="0"/>
          <w:color w:val="000000"/>
          <w:szCs w:val="24"/>
        </w:rPr>
        <w:t>autoriza o Poder Executivo Municipal a abrir crédito adicional especial no valor de R$ 162.000,00 e dá outras providências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E736F3" w:rsidRDefault="00E736F3" w:rsidP="00E736F3">
      <w:pPr>
        <w:pStyle w:val="Recuodecorpodetexto"/>
        <w:tabs>
          <w:tab w:val="left" w:pos="0"/>
        </w:tabs>
        <w:spacing w:before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E736F3" w:rsidRDefault="00E736F3" w:rsidP="00E736F3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szCs w:val="24"/>
        </w:rPr>
        <w:t>O projeto de lei em comento tem por escopo o reforço às dotações orçamentárias destinadas às despesas voltadas ao setor de obras, incluindo-se, para tanto, a r</w:t>
      </w:r>
      <w:r>
        <w:rPr>
          <w:rFonts w:ascii="Bookman Old Style" w:hAnsi="Bookman Old Style" w:cs="Arial"/>
          <w:b w:val="0"/>
          <w:i w:val="0"/>
          <w:szCs w:val="24"/>
          <w:shd w:val="clear" w:color="auto" w:fill="FFFFFF"/>
        </w:rPr>
        <w:t>ecuperação dos Gabiões, haja vista que a execução dos serviços será realizada pela Prefeitura, contudo havendo a   necessidade do remanejamento de obras para custeio.</w:t>
      </w:r>
      <w:r>
        <w:rPr>
          <w:rFonts w:ascii="Bookman Old Style" w:hAnsi="Bookman Old Style" w:cs="Arial"/>
          <w:b w:val="0"/>
          <w:i w:val="0"/>
          <w:szCs w:val="24"/>
        </w:rPr>
        <w:tab/>
      </w:r>
    </w:p>
    <w:p w:rsidR="00E736F3" w:rsidRDefault="00E736F3" w:rsidP="00E736F3">
      <w:pPr>
        <w:pStyle w:val="Recuodecorpodetexto"/>
        <w:ind w:left="0" w:firstLine="1416"/>
        <w:rPr>
          <w:rFonts w:ascii="Bookman Old Style" w:hAnsi="Bookman Old Style"/>
          <w:b w:val="0"/>
          <w:bCs/>
          <w:i w:val="0"/>
          <w:szCs w:val="24"/>
        </w:rPr>
      </w:pPr>
      <w:r>
        <w:rPr>
          <w:rFonts w:ascii="Bookman Old Style" w:hAnsi="Bookman Old Style"/>
          <w:b w:val="0"/>
          <w:bCs/>
          <w:i w:val="0"/>
          <w:szCs w:val="24"/>
        </w:rPr>
        <w:tab/>
        <w:t xml:space="preserve">      </w:t>
      </w:r>
    </w:p>
    <w:p w:rsidR="00E736F3" w:rsidRDefault="00E736F3" w:rsidP="00E736F3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E736F3" w:rsidRDefault="00E736F3" w:rsidP="00E736F3">
      <w:pPr>
        <w:tabs>
          <w:tab w:val="left" w:pos="3810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E736F3" w:rsidRDefault="00E736F3" w:rsidP="00E736F3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Atenciosamente,</w:t>
      </w:r>
    </w:p>
    <w:p w:rsidR="00E736F3" w:rsidRDefault="00E736F3" w:rsidP="00E736F3">
      <w:pPr>
        <w:pStyle w:val="Recuodecorpodetexto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E736F3" w:rsidRDefault="00E736F3" w:rsidP="00E736F3">
      <w:pPr>
        <w:pStyle w:val="Recuodecorpodetexto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E736F3" w:rsidRDefault="00E736F3" w:rsidP="00E736F3">
      <w:pPr>
        <w:pStyle w:val="Recuodecorpodetexto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E736F3" w:rsidRDefault="00E736F3" w:rsidP="00E736F3">
      <w:pPr>
        <w:pStyle w:val="Recuodecorpodetexto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E736F3" w:rsidRDefault="00E736F3" w:rsidP="00E736F3">
      <w:pPr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PROJETO DE LEI Nº 042/2015</w:t>
      </w:r>
      <w:r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ab/>
        <w:t xml:space="preserve">              17 de agosto de 2015.</w:t>
      </w:r>
    </w:p>
    <w:p w:rsidR="00E736F3" w:rsidRDefault="00E736F3" w:rsidP="00E736F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ind w:left="1440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</w:rPr>
        <w:t>AUTORIZA O PODER EXECUTIVO MUNICIPAL A ABRIR CRÉDITO ADICIONAL SUPLEMENTAR NO VALOR DE R$ 162.000,00 E DÁ OUTRAS PROVIDÊNCIAS.</w:t>
      </w:r>
    </w:p>
    <w:p w:rsidR="00E736F3" w:rsidRDefault="00E736F3" w:rsidP="00E736F3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E736F3" w:rsidRDefault="00E736F3" w:rsidP="00E736F3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E736F3" w:rsidRDefault="00E736F3" w:rsidP="00E736F3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</w:t>
      </w:r>
      <w:r>
        <w:rPr>
          <w:rFonts w:ascii="Bookman Old Style" w:hAnsi="Bookman Old Style"/>
          <w:b/>
          <w:sz w:val="24"/>
          <w:szCs w:val="24"/>
        </w:rPr>
        <w:tab/>
        <w:t>Art. 1º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>
        <w:rPr>
          <w:rFonts w:ascii="Bookman Old Style" w:hAnsi="Bookman Old Style" w:cstheme="minorHAnsi"/>
          <w:bCs/>
          <w:iCs/>
          <w:sz w:val="24"/>
          <w:szCs w:val="24"/>
        </w:rPr>
        <w:t>R$ 162.000,00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theme="minorHAnsi"/>
          <w:bCs/>
          <w:iCs/>
          <w:sz w:val="24"/>
          <w:szCs w:val="24"/>
        </w:rPr>
        <w:t>(cento e sessenta e dois mil reais</w:t>
      </w:r>
      <w:r>
        <w:rPr>
          <w:rFonts w:ascii="Bookman Old Style" w:hAnsi="Bookman Old Style"/>
          <w:bCs/>
          <w:sz w:val="24"/>
          <w:szCs w:val="24"/>
        </w:rPr>
        <w:t>) com as seguintes classificações orçamentárias:</w:t>
      </w:r>
    </w:p>
    <w:p w:rsidR="00E736F3" w:rsidRDefault="00E736F3" w:rsidP="00E736F3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E736F3" w:rsidRDefault="00E736F3" w:rsidP="00E736F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07. Secretaria Municipal de Infraestrutura</w:t>
      </w:r>
    </w:p>
    <w:p w:rsidR="00E736F3" w:rsidRDefault="00E736F3" w:rsidP="00E736F3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Departamento de Desenvolvimento Urbano</w:t>
      </w:r>
    </w:p>
    <w:p w:rsidR="00E736F3" w:rsidRDefault="00E736F3" w:rsidP="00E736F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15. Urbanismo</w:t>
      </w:r>
    </w:p>
    <w:p w:rsidR="00E736F3" w:rsidRDefault="00E736F3" w:rsidP="00E736F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452. Serviços Urbanos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0013. Infraestrutura e Serviços Públicos 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2.049. Manutenção e Encargos com Infraestrutura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3.3.90.30.00.00. Material de Consumo...................................R$ 140.000,00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3.3.90.39.00.00. Outros Serv de Terceiros - Pessoa Jurídica....R$  22.000,00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SUPLEMENTAÇÃO.................................................R$ 162.000,00</w:t>
      </w:r>
    </w:p>
    <w:p w:rsidR="00E736F3" w:rsidRDefault="00E736F3" w:rsidP="00E736F3">
      <w:pPr>
        <w:autoSpaceDE w:val="0"/>
        <w:autoSpaceDN w:val="0"/>
        <w:adjustRightInd w:val="0"/>
        <w:ind w:left="708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736F3" w:rsidRDefault="00E736F3" w:rsidP="00E736F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2º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nº. 4320/64 da seguinte dotação orçamentária: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E736F3" w:rsidRDefault="00E736F3" w:rsidP="00E736F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07. Secretaria Municipal de Infraestrutura</w:t>
      </w:r>
    </w:p>
    <w:p w:rsidR="00E736F3" w:rsidRDefault="00E736F3" w:rsidP="00E736F3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Departamento de Desenvolvimento Urbano</w:t>
      </w:r>
    </w:p>
    <w:p w:rsidR="00E736F3" w:rsidRDefault="00E736F3" w:rsidP="00E736F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15. Urbanismo</w:t>
      </w:r>
    </w:p>
    <w:p w:rsidR="00E736F3" w:rsidRDefault="00E736F3" w:rsidP="00E736F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452. Serviços Urbanos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0013. Infraestrutura e Serviços Públicos 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2.137. Manutenção do Cemitério Municipal e Capela Mortuária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4.4.90.52.00.00. Equipamentos e Material Permanente.............R$ 12.000,00</w:t>
      </w:r>
    </w:p>
    <w:p w:rsidR="00E736F3" w:rsidRDefault="00E736F3" w:rsidP="00E736F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E736F3" w:rsidRDefault="00E736F3" w:rsidP="00E736F3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007. Depto de Água, Esgoto e Serviços Urbanos</w:t>
      </w:r>
    </w:p>
    <w:p w:rsidR="00E736F3" w:rsidRDefault="00E736F3" w:rsidP="00E736F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15. Urbanismo</w:t>
      </w:r>
    </w:p>
    <w:p w:rsidR="00E736F3" w:rsidRDefault="00E736F3" w:rsidP="00E736F3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512. Saneamento Básico Urbano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0014. Saneamento Básico 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1.042. Construção de Recuperação de Gabiões e Galerias de Águas Pluviais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4.4.90.30.00.00. Material de Consumo....................................R$ 100.000,00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4.4.90.51.00.00. Obras e Instalações........................................R$  50.000,00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ANULAÇÃO............................................................R$ 162.000,00</w:t>
      </w:r>
    </w:p>
    <w:p w:rsidR="00E736F3" w:rsidRDefault="00E736F3" w:rsidP="00E736F3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E736F3" w:rsidRDefault="00E736F3" w:rsidP="00E736F3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3º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As alterações constantes do art.</w:t>
      </w:r>
      <w:r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1.690, de 15 de julho de 2014, que dispõe sobre as Diretrizes Orçamentárias para o exercício financeiro de 2015 – LDO.</w:t>
      </w:r>
    </w:p>
    <w:p w:rsidR="00E736F3" w:rsidRDefault="00E736F3" w:rsidP="00E736F3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E736F3" w:rsidRDefault="00E736F3" w:rsidP="00E736F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4º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E736F3" w:rsidRDefault="00E736F3" w:rsidP="00E736F3">
      <w:pPr>
        <w:jc w:val="both"/>
        <w:rPr>
          <w:rFonts w:ascii="Bookman Old Style" w:hAnsi="Bookman Old Style"/>
          <w:sz w:val="24"/>
          <w:szCs w:val="24"/>
        </w:rPr>
      </w:pPr>
    </w:p>
    <w:p w:rsidR="00E736F3" w:rsidRDefault="00E736F3" w:rsidP="00E736F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bCs/>
          <w:iCs/>
          <w:sz w:val="24"/>
          <w:szCs w:val="24"/>
        </w:rPr>
        <w:t>Art. 5º</w:t>
      </w:r>
      <w:r>
        <w:rPr>
          <w:rFonts w:ascii="Bookman Old Style" w:hAnsi="Bookman Old Style"/>
          <w:bCs/>
          <w:iCs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E736F3" w:rsidRDefault="00E736F3" w:rsidP="00E736F3">
      <w:pPr>
        <w:jc w:val="both"/>
        <w:rPr>
          <w:rFonts w:ascii="Bookman Old Style" w:hAnsi="Bookman Old Style"/>
          <w:sz w:val="24"/>
          <w:szCs w:val="24"/>
        </w:rPr>
      </w:pPr>
    </w:p>
    <w:p w:rsidR="00E736F3" w:rsidRDefault="00E736F3" w:rsidP="00E736F3">
      <w:pPr>
        <w:pStyle w:val="Corpodetexto"/>
        <w:ind w:firstLine="144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Gabinete do Prefeito Municipal de Campo Novo do Parecis, aos 17 dias do mês de agosto de 2015.</w:t>
      </w:r>
    </w:p>
    <w:p w:rsidR="00E736F3" w:rsidRDefault="00E736F3" w:rsidP="00E736F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736F3" w:rsidRDefault="00E736F3" w:rsidP="00E736F3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E736F3" w:rsidRDefault="00E736F3" w:rsidP="00E736F3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E736F3" w:rsidRDefault="00E736F3" w:rsidP="00E736F3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E736F3" w:rsidRDefault="00E736F3" w:rsidP="00E736F3">
      <w:pPr>
        <w:pStyle w:val="Corpodetexto"/>
        <w:ind w:firstLine="1416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E736F3" w:rsidRDefault="00E736F3" w:rsidP="00E736F3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E736F3" w:rsidRDefault="00E736F3" w:rsidP="00E736F3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>
        <w:rPr>
          <w:rFonts w:ascii="Bookman Old Style" w:hAnsi="Bookman Old Style" w:cs="Arial"/>
          <w:b/>
          <w:color w:val="auto"/>
          <w:szCs w:val="24"/>
        </w:rPr>
        <w:t>MARCIO ANTÃO CANTERLE</w:t>
      </w:r>
    </w:p>
    <w:p w:rsidR="00E736F3" w:rsidRDefault="00E736F3" w:rsidP="00E736F3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E736F3" w:rsidRDefault="00E736F3" w:rsidP="00E736F3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E736F3" w:rsidRDefault="00E736F3" w:rsidP="00E736F3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E736F3" w:rsidRDefault="00E736F3" w:rsidP="00E736F3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E736F3" w:rsidRDefault="00E736F3" w:rsidP="00E736F3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5A4BF6" w:rsidRPr="00E736F3" w:rsidRDefault="005A4BF6" w:rsidP="00E736F3"/>
    <w:sectPr w:rsidR="005A4BF6" w:rsidRPr="00E736F3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D74" w:rsidRDefault="00961D74" w:rsidP="00141FB6">
      <w:r>
        <w:separator/>
      </w:r>
    </w:p>
  </w:endnote>
  <w:endnote w:type="continuationSeparator" w:id="1">
    <w:p w:rsidR="00961D74" w:rsidRDefault="00961D74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961D74" w:rsidP="004A45C3">
    <w:pPr>
      <w:pStyle w:val="Rodap"/>
    </w:pPr>
  </w:p>
  <w:p w:rsidR="009F196D" w:rsidRPr="003D3AA8" w:rsidRDefault="00961D7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D74" w:rsidRDefault="00961D74" w:rsidP="00141FB6">
      <w:r>
        <w:separator/>
      </w:r>
    </w:p>
  </w:footnote>
  <w:footnote w:type="continuationSeparator" w:id="1">
    <w:p w:rsidR="00961D74" w:rsidRDefault="00961D74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1033E"/>
    <w:rsid w:val="00141FB6"/>
    <w:rsid w:val="001915A3"/>
    <w:rsid w:val="00217F62"/>
    <w:rsid w:val="005A4BF6"/>
    <w:rsid w:val="00961D74"/>
    <w:rsid w:val="00A906D8"/>
    <w:rsid w:val="00AB5A74"/>
    <w:rsid w:val="00BD20C6"/>
    <w:rsid w:val="00E736F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semiHidden/>
    <w:unhideWhenUsed/>
    <w:rsid w:val="00E736F3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736F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736F3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36F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736F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736F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2015-10-14T12:34:00Z</dcterms:created>
  <dcterms:modified xsi:type="dcterms:W3CDTF">2015-10-14T12:34:00Z</dcterms:modified>
</cp:coreProperties>
</file>