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35" w:rsidRDefault="008E3D86" w:rsidP="00552B35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52B35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1948529" r:id="rId7"/>
        </w:object>
      </w:r>
    </w:p>
    <w:p w:rsidR="00552B35" w:rsidRPr="00743EE6" w:rsidRDefault="00552B35" w:rsidP="00552B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552B35" w:rsidRPr="006843FF" w:rsidTr="00F60D28">
        <w:trPr>
          <w:trHeight w:val="505"/>
        </w:trPr>
        <w:tc>
          <w:tcPr>
            <w:tcW w:w="4395" w:type="dxa"/>
            <w:shd w:val="clear" w:color="auto" w:fill="auto"/>
          </w:tcPr>
          <w:p w:rsidR="00552B35" w:rsidRPr="006843FF" w:rsidRDefault="00552B35" w:rsidP="00F60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B35" w:rsidRPr="006843FF" w:rsidRDefault="00552B35" w:rsidP="00F60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3FF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6843FF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552B35" w:rsidRPr="006843FF" w:rsidRDefault="00552B35" w:rsidP="00F60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2B35" w:rsidRPr="006843FF" w:rsidRDefault="00552B35" w:rsidP="00552B35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552B35" w:rsidRDefault="00552B35" w:rsidP="00552B35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3FF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VEREADOR WALDICLEY SILVA DOS REIS </w:t>
      </w:r>
    </w:p>
    <w:p w:rsidR="009D2440" w:rsidRPr="006843FF" w:rsidRDefault="009D2440" w:rsidP="00552B35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D2440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3FF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>WALDICLEY SILVA DOS REIS</w:t>
      </w:r>
      <w:r w:rsidRPr="006843FF">
        <w:rPr>
          <w:rFonts w:ascii="Times New Roman" w:hAnsi="Times New Roman" w:cs="Times New Roman"/>
          <w:sz w:val="24"/>
          <w:szCs w:val="24"/>
        </w:rPr>
        <w:t xml:space="preserve">, abaixo subscrito, no uso das atribuições que lhe são conferidas pelo Regimento Interno, vem perante o Presidente da Mesa, ouvido o soberano Plenário, apresentar </w:t>
      </w:r>
      <w:r w:rsidRPr="006843FF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EB39A3">
        <w:rPr>
          <w:rFonts w:ascii="Times New Roman" w:hAnsi="Times New Roman" w:cs="Times New Roman"/>
          <w:b/>
          <w:sz w:val="24"/>
          <w:szCs w:val="24"/>
        </w:rPr>
        <w:t>aos integrantes 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B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de Missões da Igreja Evangélica Assembleia de Deus - Ministério Belém </w:t>
      </w:r>
      <w:r w:rsidR="009D2440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9A3">
        <w:rPr>
          <w:rFonts w:ascii="Times New Roman" w:hAnsi="Times New Roman" w:cs="Times New Roman"/>
          <w:b/>
          <w:sz w:val="24"/>
          <w:szCs w:val="24"/>
        </w:rPr>
        <w:t>Campo Novo do Parecis-MT</w:t>
      </w:r>
      <w:r w:rsidRPr="0072735C">
        <w:rPr>
          <w:rFonts w:ascii="Times New Roman" w:hAnsi="Times New Roman" w:cs="Times New Roman"/>
          <w:sz w:val="24"/>
          <w:szCs w:val="24"/>
        </w:rPr>
        <w:t>, expressa nos seguintes termos</w:t>
      </w:r>
      <w:r w:rsidR="009D2440" w:rsidRPr="0072735C">
        <w:rPr>
          <w:rFonts w:ascii="Times New Roman" w:hAnsi="Times New Roman" w:cs="Times New Roman"/>
          <w:sz w:val="24"/>
          <w:szCs w:val="24"/>
        </w:rPr>
        <w:t>:</w:t>
      </w:r>
    </w:p>
    <w:p w:rsidR="009D2440" w:rsidRDefault="009D2440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40" w:rsidRPr="009D2440" w:rsidRDefault="009D2440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" Esta Câmara Municipal parabeniza os integrantes da Secretaria de Missões da Igreja Evangélica Assembleia de Deus, pela organização da primeira comemoração alusiva ao Dia do Evangélico </w:t>
      </w:r>
      <w:r w:rsidR="0072735C">
        <w:rPr>
          <w:rFonts w:ascii="Times New Roman" w:hAnsi="Times New Roman" w:cs="Times New Roman"/>
          <w:b/>
          <w:i/>
          <w:sz w:val="24"/>
          <w:szCs w:val="24"/>
        </w:rPr>
        <w:t>no Município de Campo Novo do Parecis,</w:t>
      </w:r>
      <w:r w:rsidR="00552B35"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735C">
        <w:rPr>
          <w:rFonts w:ascii="Times New Roman" w:hAnsi="Times New Roman" w:cs="Times New Roman"/>
          <w:b/>
          <w:i/>
          <w:sz w:val="24"/>
          <w:szCs w:val="24"/>
        </w:rPr>
        <w:t xml:space="preserve">realizada </w:t>
      </w:r>
      <w:r w:rsidR="00552B35" w:rsidRPr="009D2440">
        <w:rPr>
          <w:rFonts w:ascii="Times New Roman" w:hAnsi="Times New Roman" w:cs="Times New Roman"/>
          <w:b/>
          <w:i/>
          <w:sz w:val="24"/>
          <w:szCs w:val="24"/>
        </w:rPr>
        <w:t>no primeiro domingo de agosto, conforme disposto n</w:t>
      </w:r>
      <w:r w:rsidR="0072735C">
        <w:rPr>
          <w:rFonts w:ascii="Times New Roman" w:hAnsi="Times New Roman" w:cs="Times New Roman"/>
          <w:b/>
          <w:i/>
          <w:sz w:val="24"/>
          <w:szCs w:val="24"/>
        </w:rPr>
        <w:t xml:space="preserve">a Lei Municipal nº 1.740/201, </w:t>
      </w:r>
      <w:r w:rsidR="00552B35"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 que instituiu </w:t>
      </w:r>
      <w:r w:rsidRPr="009D244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52B35"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 data. </w:t>
      </w:r>
    </w:p>
    <w:p w:rsidR="009D2440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Fez parte da programação </w:t>
      </w:r>
      <w:r w:rsidR="00D83C4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9D2440">
        <w:rPr>
          <w:rFonts w:ascii="Times New Roman" w:hAnsi="Times New Roman" w:cs="Times New Roman"/>
          <w:b/>
          <w:i/>
          <w:sz w:val="24"/>
          <w:szCs w:val="24"/>
        </w:rPr>
        <w:t>o dia 01.08.2015, a realização de uma carreata que contou com mais de cem veículos acompanhando o trio elétrico</w:t>
      </w:r>
      <w:r w:rsidR="00322E12">
        <w:rPr>
          <w:rFonts w:ascii="Times New Roman" w:hAnsi="Times New Roman" w:cs="Times New Roman"/>
          <w:b/>
          <w:i/>
          <w:sz w:val="24"/>
          <w:szCs w:val="24"/>
        </w:rPr>
        <w:t>, saindo defronte a Igreja Assembleia de Deus, na Rua Goiás, seguindo pelas principais avenidas da cidade e terminando na Praça da Bíblia, no Bairro Jardim das Palmeiras, com um culto de agradecimento a Deus</w:t>
      </w:r>
      <w:r w:rsidR="009D2440" w:rsidRPr="009D2440">
        <w:rPr>
          <w:rFonts w:ascii="Times New Roman" w:hAnsi="Times New Roman" w:cs="Times New Roman"/>
          <w:b/>
          <w:i/>
          <w:sz w:val="24"/>
          <w:szCs w:val="24"/>
        </w:rPr>
        <w:t>."</w:t>
      </w:r>
    </w:p>
    <w:p w:rsidR="009D2440" w:rsidRPr="009D2440" w:rsidRDefault="009D2440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2B35" w:rsidRPr="009D2440" w:rsidRDefault="009D2440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>Relação dos integrantes:</w:t>
      </w:r>
    </w:p>
    <w:p w:rsidR="00552B35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2B35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Presidente: </w:t>
      </w:r>
      <w:r w:rsidR="009D2440" w:rsidRPr="009D2440">
        <w:rPr>
          <w:rFonts w:ascii="Times New Roman" w:hAnsi="Times New Roman" w:cs="Times New Roman"/>
          <w:b/>
          <w:i/>
          <w:sz w:val="24"/>
          <w:szCs w:val="24"/>
        </w:rPr>
        <w:t>PR. IRINEU VITAL DA ROCHA</w:t>
      </w:r>
    </w:p>
    <w:p w:rsidR="00552B35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Vice-presidente: </w:t>
      </w:r>
      <w:r w:rsidR="009D2440" w:rsidRPr="009D2440">
        <w:rPr>
          <w:rFonts w:ascii="Times New Roman" w:hAnsi="Times New Roman" w:cs="Times New Roman"/>
          <w:b/>
          <w:i/>
          <w:sz w:val="24"/>
          <w:szCs w:val="24"/>
        </w:rPr>
        <w:t>PR. MESSIAS RODRIGUES VIEIRA</w:t>
      </w:r>
    </w:p>
    <w:p w:rsidR="00552B35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Coordenador: </w:t>
      </w:r>
      <w:r w:rsidR="009D2440" w:rsidRPr="009D2440">
        <w:rPr>
          <w:rFonts w:ascii="Times New Roman" w:hAnsi="Times New Roman" w:cs="Times New Roman"/>
          <w:b/>
          <w:i/>
          <w:sz w:val="24"/>
          <w:szCs w:val="24"/>
        </w:rPr>
        <w:t>PB. MARCIO ROGÉRIO DANTAS</w:t>
      </w:r>
    </w:p>
    <w:p w:rsidR="00552B35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Diretor:  </w:t>
      </w:r>
      <w:r w:rsidR="009D2440" w:rsidRPr="009D2440">
        <w:rPr>
          <w:rFonts w:ascii="Times New Roman" w:hAnsi="Times New Roman" w:cs="Times New Roman"/>
          <w:b/>
          <w:i/>
          <w:sz w:val="24"/>
          <w:szCs w:val="24"/>
        </w:rPr>
        <w:t>EV. VICTOR BRAGA PINTO</w:t>
      </w:r>
    </w:p>
    <w:p w:rsidR="00552B35" w:rsidRPr="009D2440" w:rsidRDefault="00552B35" w:rsidP="00552B35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Secretário: </w:t>
      </w:r>
      <w:r w:rsidR="009D2440" w:rsidRPr="009D2440">
        <w:rPr>
          <w:rFonts w:ascii="Times New Roman" w:hAnsi="Times New Roman" w:cs="Times New Roman"/>
          <w:b/>
          <w:i/>
          <w:sz w:val="24"/>
          <w:szCs w:val="24"/>
        </w:rPr>
        <w:t>PB. IVANEI LAZAROTO</w:t>
      </w:r>
    </w:p>
    <w:p w:rsidR="002565BE" w:rsidRDefault="00552B35" w:rsidP="009D2440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440">
        <w:rPr>
          <w:rFonts w:ascii="Times New Roman" w:hAnsi="Times New Roman" w:cs="Times New Roman"/>
          <w:b/>
          <w:i/>
          <w:sz w:val="24"/>
          <w:szCs w:val="24"/>
        </w:rPr>
        <w:t xml:space="preserve">Tesoureiro: </w:t>
      </w:r>
      <w:r w:rsidR="009D2440">
        <w:rPr>
          <w:rFonts w:ascii="Times New Roman" w:hAnsi="Times New Roman" w:cs="Times New Roman"/>
          <w:b/>
          <w:i/>
          <w:sz w:val="24"/>
          <w:szCs w:val="24"/>
        </w:rPr>
        <w:t>PB. ANTENOR RAMOS</w:t>
      </w:r>
    </w:p>
    <w:p w:rsidR="00D83C42" w:rsidRDefault="00D83C42" w:rsidP="009D2440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2440" w:rsidRDefault="009D2440" w:rsidP="009D2440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2440">
        <w:rPr>
          <w:rFonts w:ascii="Times New Roman" w:hAnsi="Times New Roman" w:cs="Times New Roman"/>
          <w:sz w:val="24"/>
          <w:szCs w:val="24"/>
        </w:rPr>
        <w:t>Sala de Sessões da Câmara Municipal, em 24 de agosto de 2015.</w:t>
      </w:r>
    </w:p>
    <w:p w:rsidR="009D2440" w:rsidRDefault="009D2440" w:rsidP="009D2440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440" w:rsidRDefault="009D2440" w:rsidP="009D2440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440" w:rsidRPr="009D2440" w:rsidRDefault="009D2440" w:rsidP="009D2440">
      <w:pPr>
        <w:autoSpaceDE w:val="0"/>
        <w:autoSpaceDN w:val="0"/>
        <w:adjustRightInd w:val="0"/>
        <w:ind w:right="-28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VER. WALDICLEY SILVA DOS REIS</w:t>
      </w:r>
    </w:p>
    <w:sectPr w:rsidR="009D2440" w:rsidRPr="009D2440" w:rsidSect="009D2440">
      <w:footerReference w:type="default" r:id="rId8"/>
      <w:pgSz w:w="11906" w:h="16838"/>
      <w:pgMar w:top="1021" w:right="1701" w:bottom="567" w:left="1701" w:header="284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89" w:rsidRDefault="00F62C89" w:rsidP="00552B35">
      <w:r>
        <w:separator/>
      </w:r>
    </w:p>
  </w:endnote>
  <w:endnote w:type="continuationSeparator" w:id="1">
    <w:p w:rsidR="00F62C89" w:rsidRDefault="00F62C89" w:rsidP="00552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552B35" w:rsidRPr="00743EE6" w:rsidTr="00F60D28">
      <w:tc>
        <w:tcPr>
          <w:tcW w:w="8789" w:type="dxa"/>
        </w:tcPr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____/____/2015           ____________________________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_____/_____/2015.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Apreciada na sessão do dia ___/___/2015   –   Resultado: ______________________________________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Presidente ___________________________________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Ver. Dionardo Mendes da Conceição</w:t>
          </w:r>
        </w:p>
        <w:p w:rsidR="00552B35" w:rsidRPr="00743EE6" w:rsidRDefault="00552B35" w:rsidP="00F60D2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552B35" w:rsidRPr="00743EE6" w:rsidRDefault="00552B35" w:rsidP="00552B35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552B35" w:rsidRPr="00743EE6" w:rsidRDefault="00552B35" w:rsidP="00552B35">
    <w:pPr>
      <w:pStyle w:val="Rodap"/>
    </w:pPr>
  </w:p>
  <w:p w:rsidR="00552B35" w:rsidRDefault="00552B35" w:rsidP="00552B35">
    <w:pPr>
      <w:pStyle w:val="Rodap"/>
    </w:pPr>
  </w:p>
  <w:p w:rsidR="00552B35" w:rsidRDefault="00552B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89" w:rsidRDefault="00F62C89" w:rsidP="00552B35">
      <w:r>
        <w:separator/>
      </w:r>
    </w:p>
  </w:footnote>
  <w:footnote w:type="continuationSeparator" w:id="1">
    <w:p w:rsidR="00F62C89" w:rsidRDefault="00F62C89" w:rsidP="00552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565BE"/>
    <w:rsid w:val="00322E12"/>
    <w:rsid w:val="004C0DEB"/>
    <w:rsid w:val="00552B35"/>
    <w:rsid w:val="0072735C"/>
    <w:rsid w:val="007C64DB"/>
    <w:rsid w:val="00886475"/>
    <w:rsid w:val="008E3D86"/>
    <w:rsid w:val="009909FA"/>
    <w:rsid w:val="009D2440"/>
    <w:rsid w:val="00A906D8"/>
    <w:rsid w:val="00AB5A74"/>
    <w:rsid w:val="00D83C42"/>
    <w:rsid w:val="00F071AE"/>
    <w:rsid w:val="00F35DCE"/>
    <w:rsid w:val="00F6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52B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2B35"/>
  </w:style>
  <w:style w:type="paragraph" w:styleId="Rodap">
    <w:name w:val="footer"/>
    <w:basedOn w:val="Normal"/>
    <w:link w:val="RodapChar"/>
    <w:unhideWhenUsed/>
    <w:rsid w:val="00552B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2B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2015-08-24T23:07:00Z</cp:lastPrinted>
  <dcterms:created xsi:type="dcterms:W3CDTF">2015-08-24T18:35:00Z</dcterms:created>
  <dcterms:modified xsi:type="dcterms:W3CDTF">2015-08-24T23:07:00Z</dcterms:modified>
</cp:coreProperties>
</file>