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07" w:rsidRPr="00202907" w:rsidRDefault="00CD1206" w:rsidP="00202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2.15pt;margin-top:15.45pt;width:292.5pt;height:42.75pt;z-index:251660288" fillcolor="#369" stroked="f">
            <v:shadow on="t" color="silver" offset="3pt"/>
            <v:textpath style="font-family:&quot;Times New Roman&quot;;font-size:12pt;font-weight:bold;v-text-kern:t" trim="t" fitpath="t" string="CÂMARA MUNICIPAL DE CAMPO NOVO DO PARECIS&#10;ESTADO DE MATO GROSSO&#10;"/>
          </v:shape>
        </w:pict>
      </w:r>
      <w:r w:rsidR="00202907" w:rsidRPr="00202907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8588487" r:id="rId7"/>
        </w:object>
      </w:r>
    </w:p>
    <w:p w:rsidR="00202907" w:rsidRPr="00202907" w:rsidRDefault="00202907" w:rsidP="00202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4"/>
      </w:tblGrid>
      <w:tr w:rsidR="00202907" w:rsidRPr="00202907" w:rsidTr="006536AF">
        <w:tc>
          <w:tcPr>
            <w:tcW w:w="8364" w:type="dxa"/>
          </w:tcPr>
          <w:p w:rsidR="00202907" w:rsidRPr="00202907" w:rsidRDefault="00202907" w:rsidP="00653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907" w:rsidRPr="00202907" w:rsidRDefault="00202907" w:rsidP="00653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  <w:r w:rsidRPr="002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/2015-LE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  DE 2015.</w:t>
            </w:r>
          </w:p>
          <w:p w:rsidR="00202907" w:rsidRPr="00202907" w:rsidRDefault="00202907" w:rsidP="00653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>AUTORIA: VEREADOR LEANDRO MARTINS DOS SANTOS.</w:t>
      </w: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>DISPÕE OS POSTOS DE SERVIÇOS E ABASTECIMENTO DE VEICULOS AUTOMOTORES A IDENTIFICAREM EM CARTAZES, PLACAS, AVISOS LUMINOSOS OU SIMILARES, A RELAÇÃO COMPARATIVA DOS PREÇOS DO ÁLCOOL E DA GASOLINA, PARA INFORMAÇÃO DOS MOTORISTAS DE VEICULOS DE MOTOR TIPO FLEX, E DÁ OUTRAS PROVIDENCIAS</w:t>
      </w:r>
      <w:r w:rsidRPr="00202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ab/>
        <w:t>O Vereador Leandro Martins dos Santos , no uso das atribuições que lhe são conferidas por lei, e tendo em vista o disposto no art. 38, I, da Lei Orgânica Municipal, apresenta para apreciação e deliberação do Soberano Plenário o seguinte Projeto de Lei:</w:t>
      </w: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07" w:rsidRPr="00202907" w:rsidRDefault="00202907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>Art. 1º</w:t>
      </w:r>
      <w:r w:rsidRPr="00202907">
        <w:rPr>
          <w:rFonts w:ascii="Times New Roman" w:hAnsi="Times New Roman" w:cs="Times New Roman"/>
          <w:sz w:val="24"/>
          <w:szCs w:val="24"/>
        </w:rPr>
        <w:t>. Os postos de serviços e abastecimento de veículos automotores deverão identificar, de forma precisa e bem visível, em cartazes, placas, avisos luminosos ou similares, instalados junto a cada uma de suas bombas de abastecimento, a relação comparativa dos preços, por litro, do álcool e da gasolina, segundo a fórmula matemática e os dizeres que seguem: "Gasolina Comum: R$ _,_/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2907">
        <w:rPr>
          <w:rFonts w:ascii="Times New Roman" w:hAnsi="Times New Roman" w:cs="Times New Roman"/>
          <w:sz w:val="24"/>
          <w:szCs w:val="24"/>
        </w:rPr>
        <w:t>itro Álcool: R$ _,_/litro Relação A/G: _,_ ATENÇÃO, Srs. Motoristas de veículos "Flex": a relação A/G acima de 0,7 é indicativa da maior vantagem econômica da Gasolina Comum em comparação com o Álcool. A relação A/G inferior a 0,7 é indicativa da maior vantagem econômica do Álcool em comparação com a Gasolina Comum. O índice acima é decorrente da divisão aritmética do preço do litro do Álcool pelo preço do litro da Gasolina Comum. Em caso de dúvida, recomenda-se a verificação do cálculo, mediante o uso de calculadora.</w:t>
      </w:r>
    </w:p>
    <w:p w:rsidR="00202907" w:rsidRPr="00202907" w:rsidRDefault="00202907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sz w:val="24"/>
          <w:szCs w:val="24"/>
        </w:rPr>
        <w:t>Parágrafo único. Sempre que houver variação dos preços do litro do álcool e da gasolina comum, o cálculo aritmético da relação comparativa entre esses dois tipos de combustível deverá ser imediatamente refeito, mediante a divisão do preço do litro do álcool pelo preço do litro da gasolina (Relação A/G), e divulgado nos cartazes, placas, avisos luminosos ou similares de que trata esta Lei.</w:t>
      </w:r>
    </w:p>
    <w:p w:rsidR="00660401" w:rsidRDefault="00660401" w:rsidP="00202907">
      <w:pPr>
        <w:ind w:firstLine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401" w:rsidRDefault="00660401" w:rsidP="006604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267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2679">
        <w:rPr>
          <w:rFonts w:ascii="Times New Roman" w:hAnsi="Times New Roman" w:cs="Times New Roman"/>
          <w:b/>
          <w:sz w:val="24"/>
          <w:szCs w:val="24"/>
        </w:rPr>
        <w:t>º</w:t>
      </w:r>
      <w:r w:rsidRPr="00795B5C">
        <w:rPr>
          <w:rFonts w:ascii="Times New Roman" w:hAnsi="Times New Roman" w:cs="Times New Roman"/>
          <w:sz w:val="24"/>
          <w:szCs w:val="24"/>
        </w:rPr>
        <w:t xml:space="preserve">. </w:t>
      </w:r>
      <w:r w:rsidR="003B060A">
        <w:rPr>
          <w:rFonts w:ascii="Times New Roman" w:hAnsi="Times New Roman" w:cs="Times New Roman"/>
          <w:sz w:val="24"/>
          <w:szCs w:val="24"/>
        </w:rPr>
        <w:t xml:space="preserve">Os </w:t>
      </w:r>
      <w:r w:rsidR="003B060A" w:rsidRPr="00202907">
        <w:rPr>
          <w:rFonts w:ascii="Times New Roman" w:hAnsi="Times New Roman" w:cs="Times New Roman"/>
          <w:sz w:val="24"/>
          <w:szCs w:val="24"/>
        </w:rPr>
        <w:t xml:space="preserve">postos de serviços e abastecimento de veículos automotores </w:t>
      </w:r>
      <w:r w:rsidRPr="00795B5C">
        <w:rPr>
          <w:rFonts w:ascii="Times New Roman" w:hAnsi="Times New Roman" w:cs="Times New Roman"/>
          <w:sz w:val="24"/>
          <w:szCs w:val="24"/>
        </w:rPr>
        <w:t xml:space="preserve">terão o prazo de </w:t>
      </w:r>
      <w:r w:rsidR="00C21B15">
        <w:rPr>
          <w:rFonts w:ascii="Times New Roman" w:hAnsi="Times New Roman" w:cs="Times New Roman"/>
          <w:sz w:val="24"/>
          <w:szCs w:val="24"/>
        </w:rPr>
        <w:t>90</w:t>
      </w:r>
      <w:r w:rsidRPr="00795B5C">
        <w:rPr>
          <w:rFonts w:ascii="Times New Roman" w:hAnsi="Times New Roman" w:cs="Times New Roman"/>
          <w:sz w:val="24"/>
          <w:szCs w:val="24"/>
        </w:rPr>
        <w:t xml:space="preserve"> (</w:t>
      </w:r>
      <w:r w:rsidR="00C21B15">
        <w:rPr>
          <w:rFonts w:ascii="Times New Roman" w:hAnsi="Times New Roman" w:cs="Times New Roman"/>
          <w:sz w:val="24"/>
          <w:szCs w:val="24"/>
        </w:rPr>
        <w:t>noventa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5B5C">
        <w:rPr>
          <w:rFonts w:ascii="Times New Roman" w:hAnsi="Times New Roman" w:cs="Times New Roman"/>
          <w:sz w:val="24"/>
          <w:szCs w:val="24"/>
        </w:rPr>
        <w:t xml:space="preserve"> dias</w:t>
      </w:r>
      <w:r w:rsidR="003B060A">
        <w:rPr>
          <w:rFonts w:ascii="Times New Roman" w:hAnsi="Times New Roman" w:cs="Times New Roman"/>
          <w:sz w:val="24"/>
          <w:szCs w:val="24"/>
        </w:rPr>
        <w:t xml:space="preserve"> </w:t>
      </w:r>
      <w:r w:rsidRPr="00795B5C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adequação de seus estabelecimentos</w:t>
      </w:r>
      <w:r w:rsidR="003B060A">
        <w:rPr>
          <w:rFonts w:ascii="Times New Roman" w:hAnsi="Times New Roman" w:cs="Times New Roman"/>
          <w:sz w:val="24"/>
          <w:szCs w:val="24"/>
        </w:rPr>
        <w:t>, a contar da vigência da presente Lei.</w:t>
      </w:r>
    </w:p>
    <w:p w:rsidR="00660401" w:rsidRDefault="00660401" w:rsidP="006604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183" w:rsidRDefault="00660401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202907" w:rsidRPr="00202907">
        <w:rPr>
          <w:rFonts w:ascii="Times New Roman" w:hAnsi="Times New Roman" w:cs="Times New Roman"/>
          <w:b/>
          <w:sz w:val="24"/>
          <w:szCs w:val="24"/>
        </w:rPr>
        <w:t>º</w:t>
      </w:r>
      <w:r w:rsidR="00202907" w:rsidRPr="00202907">
        <w:rPr>
          <w:rFonts w:ascii="Times New Roman" w:hAnsi="Times New Roman" w:cs="Times New Roman"/>
          <w:sz w:val="24"/>
          <w:szCs w:val="24"/>
        </w:rPr>
        <w:t xml:space="preserve">. O descumprimento da obrigação prevista no artigo 1° desta Lei poderá ser comunicado às autoridades municipais competentes, mediante a apresentação de denúncia </w:t>
      </w:r>
      <w:r w:rsidR="00202907">
        <w:rPr>
          <w:rFonts w:ascii="Times New Roman" w:hAnsi="Times New Roman" w:cs="Times New Roman"/>
          <w:sz w:val="24"/>
          <w:szCs w:val="24"/>
        </w:rPr>
        <w:t>via O</w:t>
      </w:r>
      <w:r w:rsidR="00202907" w:rsidRPr="00202907">
        <w:rPr>
          <w:rFonts w:ascii="Times New Roman" w:hAnsi="Times New Roman" w:cs="Times New Roman"/>
          <w:sz w:val="24"/>
          <w:szCs w:val="24"/>
        </w:rPr>
        <w:t xml:space="preserve">uvidoria </w:t>
      </w:r>
      <w:r w:rsidR="00202907">
        <w:rPr>
          <w:rFonts w:ascii="Times New Roman" w:hAnsi="Times New Roman" w:cs="Times New Roman"/>
          <w:sz w:val="24"/>
          <w:szCs w:val="24"/>
        </w:rPr>
        <w:t>M</w:t>
      </w:r>
      <w:r w:rsidR="00202907" w:rsidRPr="00202907">
        <w:rPr>
          <w:rFonts w:ascii="Times New Roman" w:hAnsi="Times New Roman" w:cs="Times New Roman"/>
          <w:sz w:val="24"/>
          <w:szCs w:val="24"/>
        </w:rPr>
        <w:t>unicipal</w:t>
      </w:r>
      <w:r w:rsidR="00373183">
        <w:rPr>
          <w:rFonts w:ascii="Times New Roman" w:hAnsi="Times New Roman" w:cs="Times New Roman"/>
          <w:sz w:val="24"/>
          <w:szCs w:val="24"/>
        </w:rPr>
        <w:t>.</w:t>
      </w:r>
    </w:p>
    <w:p w:rsidR="00202907" w:rsidRPr="00202907" w:rsidRDefault="00202907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660401" w:rsidRDefault="00660401" w:rsidP="00660401">
      <w:pPr>
        <w:pStyle w:val="artigo0"/>
        <w:spacing w:before="0" w:beforeAutospacing="0" w:after="0" w:afterAutospacing="0"/>
        <w:ind w:firstLine="600"/>
        <w:jc w:val="both"/>
      </w:pPr>
      <w:r>
        <w:rPr>
          <w:b/>
        </w:rPr>
        <w:tab/>
      </w:r>
      <w:r>
        <w:rPr>
          <w:b/>
        </w:rPr>
        <w:tab/>
      </w:r>
      <w:r w:rsidRPr="00795B5C">
        <w:rPr>
          <w:b/>
        </w:rPr>
        <w:t xml:space="preserve">Art. </w:t>
      </w:r>
      <w:r w:rsidR="003B060A">
        <w:rPr>
          <w:b/>
        </w:rPr>
        <w:t>4</w:t>
      </w:r>
      <w:r w:rsidRPr="00795B5C">
        <w:rPr>
          <w:b/>
        </w:rPr>
        <w:t>º</w:t>
      </w:r>
      <w:r w:rsidRPr="00795B5C">
        <w:t>. O descumprimento d</w:t>
      </w:r>
      <w:r>
        <w:t>o disposto na presente Lei</w:t>
      </w:r>
      <w:r w:rsidRPr="00795B5C">
        <w:t xml:space="preserve"> ensejará a</w:t>
      </w:r>
      <w:r>
        <w:t xml:space="preserve">dvertência e, na reincidência, </w:t>
      </w:r>
      <w:r w:rsidRPr="00795B5C">
        <w:t xml:space="preserve">multa </w:t>
      </w:r>
      <w:r>
        <w:t>de 50% (cinquenta por cento) da UFCNP (</w:t>
      </w:r>
      <w:r w:rsidRPr="00795B5C">
        <w:t xml:space="preserve">Unidade Fiscal de Campo Novo do Parecis)  </w:t>
      </w:r>
      <w:r>
        <w:t xml:space="preserve">na primeira reincidência, dobrando este </w:t>
      </w:r>
      <w:r w:rsidR="003B060A">
        <w:t>percentual</w:t>
      </w:r>
      <w:r>
        <w:t xml:space="preserve"> nas demais.</w:t>
      </w:r>
    </w:p>
    <w:p w:rsidR="00660401" w:rsidRDefault="00660401" w:rsidP="00202907">
      <w:pPr>
        <w:ind w:firstLine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07" w:rsidRDefault="00373183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202907">
        <w:rPr>
          <w:rFonts w:ascii="Times New Roman" w:hAnsi="Times New Roman" w:cs="Times New Roman"/>
          <w:b/>
          <w:sz w:val="24"/>
          <w:szCs w:val="24"/>
        </w:rPr>
        <w:t>º</w:t>
      </w:r>
      <w:r w:rsidR="00202907" w:rsidRPr="00202907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3B060A" w:rsidRDefault="003B060A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3B060A" w:rsidRPr="00202907" w:rsidRDefault="003B060A" w:rsidP="00202907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3B060A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290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02907">
        <w:rPr>
          <w:rFonts w:ascii="Times New Roman" w:hAnsi="Times New Roman" w:cs="Times New Roman"/>
          <w:sz w:val="24"/>
          <w:szCs w:val="24"/>
        </w:rPr>
        <w:t>ovembro de 2015.</w:t>
      </w:r>
    </w:p>
    <w:p w:rsidR="00202907" w:rsidRPr="00202907" w:rsidRDefault="00202907" w:rsidP="0020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Default="00202907" w:rsidP="0020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Pr="00202907" w:rsidRDefault="00202907" w:rsidP="0020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Default="00202907" w:rsidP="0020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290" w:rsidRPr="00202907" w:rsidRDefault="00CD5290" w:rsidP="00202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07" w:rsidRPr="00202907" w:rsidRDefault="00202907" w:rsidP="00202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9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VER. LEANDRO MARTINS DOS SANTOS</w:t>
      </w: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202907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373183" w:rsidRPr="00202907" w:rsidRDefault="00373183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P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Pr="00202907" w:rsidRDefault="00202907" w:rsidP="00202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907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02907" w:rsidRP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Pr="00202907" w:rsidRDefault="00202907" w:rsidP="00202907">
      <w:pPr>
        <w:jc w:val="both"/>
        <w:rPr>
          <w:rFonts w:ascii="Times New Roman" w:hAnsi="Times New Roman" w:cs="Times New Roman"/>
          <w:sz w:val="24"/>
          <w:szCs w:val="24"/>
        </w:rPr>
      </w:pPr>
      <w:r w:rsidRPr="00202907"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2907" w:rsidRP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Default="00202907" w:rsidP="00202907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 xml:space="preserve">Este projeto tem como escopo determinar a afixação de cartazes,  placas, avisos luminosos ou similares em todos os postos de serviço e abastecimento de veículos do Município de Campo Novo do Parecis, como meio de divulgar a relação comparativa entre os preços do álcool e da gasolina e assim facilitar a escolha do motorista de veículos dotados de motor bicombustíveI, popularmente conhecido como como ”flex”. </w:t>
      </w:r>
    </w:p>
    <w:p w:rsidR="00202907" w:rsidRPr="00202907" w:rsidRDefault="00202907" w:rsidP="00202907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2907">
        <w:rPr>
          <w:rFonts w:ascii="Times New Roman" w:hAnsi="Times New Roman" w:cs="Times New Roman"/>
          <w:sz w:val="24"/>
          <w:szCs w:val="24"/>
        </w:rPr>
        <w:t xml:space="preserve">De acordo com estudos desenvolvidos pelo Centro de Estudos Avançados em Economia Aplicada — CEPEA — da Universidade de São Paulo, não haveria vantagem econômica na utilização do álcool no abastecimento de veículos bicombustíveis, quando o seu preço for superior a 70% do preço da gasolina. Este percentual reflete a relação entre o menor rendimento do combustível álcool em relação ao combustível gasolina, considerando-se volumes idênticos. O cálculo pode ser obtido pela divisão entre o preço do litro do álcool e o preço do litro da gasolina. Se o valor obtido for inferior a 0,7, haverá vantagem em abastecer o veículo com álcool. Embora simples, recomenda-se ao consumidor que, em caso de dúvida, faça uso de calculadora para verificação do cálculo, o presente projeto está sendo implantada em várias cidades brasileiras tende boa receptividade pelos consumidores. </w:t>
      </w:r>
    </w:p>
    <w:p w:rsidR="00202907" w:rsidRP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202907" w:rsidRPr="00202907" w:rsidRDefault="00202907" w:rsidP="00202907">
      <w:pPr>
        <w:spacing w:after="324"/>
        <w:ind w:firstLine="1418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202907" w:rsidRPr="00202907" w:rsidRDefault="00202907" w:rsidP="00202907">
      <w:pPr>
        <w:spacing w:after="324" w:line="36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202907">
        <w:rPr>
          <w:rFonts w:ascii="Times New Roman" w:hAnsi="Times New Roman" w:cs="Times New Roman"/>
          <w:color w:val="2A2A2A"/>
          <w:sz w:val="24"/>
          <w:szCs w:val="24"/>
        </w:rPr>
        <w:t> </w:t>
      </w:r>
    </w:p>
    <w:p w:rsidR="00202907" w:rsidRPr="00202907" w:rsidRDefault="00202907" w:rsidP="00202907">
      <w:pPr>
        <w:rPr>
          <w:rFonts w:ascii="Times New Roman" w:hAnsi="Times New Roman" w:cs="Times New Roman"/>
          <w:sz w:val="24"/>
          <w:szCs w:val="24"/>
        </w:rPr>
      </w:pPr>
    </w:p>
    <w:p w:rsidR="005A4BF6" w:rsidRPr="00202907" w:rsidRDefault="005A4BF6" w:rsidP="00202907">
      <w:pPr>
        <w:rPr>
          <w:rFonts w:ascii="Times New Roman" w:hAnsi="Times New Roman" w:cs="Times New Roman"/>
          <w:sz w:val="24"/>
          <w:szCs w:val="24"/>
        </w:rPr>
      </w:pPr>
    </w:p>
    <w:sectPr w:rsidR="005A4BF6" w:rsidRPr="00202907" w:rsidSect="00CD5290">
      <w:footerReference w:type="default" r:id="rId8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89" w:rsidRDefault="00E74D89" w:rsidP="00141FB6">
      <w:r>
        <w:separator/>
      </w:r>
    </w:p>
  </w:endnote>
  <w:endnote w:type="continuationSeparator" w:id="1">
    <w:p w:rsidR="00E74D89" w:rsidRDefault="00E74D89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202907" w:rsidRPr="00202907" w:rsidTr="006536AF">
      <w:tc>
        <w:tcPr>
          <w:tcW w:w="8505" w:type="dxa"/>
          <w:shd w:val="clear" w:color="auto" w:fill="auto"/>
        </w:tcPr>
        <w:p w:rsidR="00202907" w:rsidRPr="00202907" w:rsidRDefault="00202907" w:rsidP="006536AF">
          <w:pPr>
            <w:rPr>
              <w:rFonts w:ascii="Times New Roman" w:hAnsi="Times New Roman" w:cs="Times New Roman"/>
            </w:rPr>
          </w:pP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______________________________________________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                 Ver. Dionardo Mendes da Conceição</w:t>
          </w:r>
        </w:p>
        <w:p w:rsidR="00202907" w:rsidRPr="00202907" w:rsidRDefault="00202907" w:rsidP="006536AF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202907" w:rsidRPr="00202907" w:rsidRDefault="00202907" w:rsidP="00202907">
    <w:pPr>
      <w:pStyle w:val="Rodap"/>
    </w:pPr>
  </w:p>
  <w:p w:rsidR="00202907" w:rsidRPr="00202907" w:rsidRDefault="00202907" w:rsidP="00202907">
    <w:pPr>
      <w:pStyle w:val="Rodap"/>
    </w:pPr>
  </w:p>
  <w:p w:rsidR="00202907" w:rsidRPr="003D3AA8" w:rsidRDefault="00202907" w:rsidP="00202907">
    <w:pPr>
      <w:pStyle w:val="Rodap"/>
    </w:pPr>
  </w:p>
  <w:p w:rsidR="004A45C3" w:rsidRPr="003D3AA8" w:rsidRDefault="00E74D89" w:rsidP="004A45C3">
    <w:pPr>
      <w:pStyle w:val="Rodap"/>
    </w:pPr>
  </w:p>
  <w:p w:rsidR="009F196D" w:rsidRPr="003D3AA8" w:rsidRDefault="00E74D8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89" w:rsidRDefault="00E74D89" w:rsidP="00141FB6">
      <w:r>
        <w:separator/>
      </w:r>
    </w:p>
  </w:footnote>
  <w:footnote w:type="continuationSeparator" w:id="1">
    <w:p w:rsidR="00E74D89" w:rsidRDefault="00E74D89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7CF5"/>
    <w:rsid w:val="00141FB6"/>
    <w:rsid w:val="001915A3"/>
    <w:rsid w:val="001B7D5D"/>
    <w:rsid w:val="00202907"/>
    <w:rsid w:val="00217F62"/>
    <w:rsid w:val="003662B4"/>
    <w:rsid w:val="00373183"/>
    <w:rsid w:val="003B060A"/>
    <w:rsid w:val="005A4BF6"/>
    <w:rsid w:val="00642F9B"/>
    <w:rsid w:val="00660401"/>
    <w:rsid w:val="00A906D8"/>
    <w:rsid w:val="00AB5A74"/>
    <w:rsid w:val="00BD20C6"/>
    <w:rsid w:val="00C21B15"/>
    <w:rsid w:val="00CD1206"/>
    <w:rsid w:val="00CD5290"/>
    <w:rsid w:val="00D21E60"/>
    <w:rsid w:val="00D7128E"/>
    <w:rsid w:val="00E74D8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Artigo">
    <w:name w:val="Artigo"/>
    <w:rsid w:val="00660401"/>
    <w:pPr>
      <w:spacing w:after="6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rtigo0">
    <w:name w:val="artigo"/>
    <w:basedOn w:val="Normal"/>
    <w:rsid w:val="006604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2015-11-09T18:12:00Z</cp:lastPrinted>
  <dcterms:created xsi:type="dcterms:W3CDTF">2015-11-09T18:34:00Z</dcterms:created>
  <dcterms:modified xsi:type="dcterms:W3CDTF">2015-11-09T18:34:00Z</dcterms:modified>
</cp:coreProperties>
</file>