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84" w:rsidRPr="00006620" w:rsidRDefault="000A135A" w:rsidP="00642C78">
      <w:pPr>
        <w:rPr>
          <w:b/>
          <w:bCs/>
          <w:sz w:val="24"/>
          <w:szCs w:val="24"/>
        </w:rPr>
      </w:pPr>
      <w:r w:rsidRPr="000A135A">
        <w:rPr>
          <w:iCs/>
          <w:noProof/>
          <w:sz w:val="20"/>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03.15pt;margin-top:5.8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581984" w:rsidRPr="00006620">
        <w:rPr>
          <w:iCs/>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488626729" r:id="rId7"/>
        </w:object>
      </w:r>
      <w:r w:rsidR="00581984" w:rsidRPr="00006620">
        <w:rPr>
          <w:b/>
          <w:bCs/>
          <w:sz w:val="24"/>
          <w:szCs w:val="24"/>
        </w:rPr>
        <w:t>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581984" w:rsidRPr="00642C78" w:rsidTr="008F6802">
        <w:tc>
          <w:tcPr>
            <w:tcW w:w="8505" w:type="dxa"/>
            <w:tcBorders>
              <w:top w:val="single" w:sz="4" w:space="0" w:color="auto"/>
              <w:left w:val="single" w:sz="4" w:space="0" w:color="auto"/>
              <w:bottom w:val="single" w:sz="4" w:space="0" w:color="auto"/>
              <w:right w:val="single" w:sz="4" w:space="0" w:color="auto"/>
            </w:tcBorders>
          </w:tcPr>
          <w:p w:rsidR="00581984" w:rsidRPr="00642C78" w:rsidRDefault="00581984" w:rsidP="00642C78">
            <w:pPr>
              <w:jc w:val="both"/>
              <w:rPr>
                <w:rFonts w:ascii="Times New Roman" w:hAnsi="Times New Roman" w:cs="Times New Roman"/>
                <w:b/>
                <w:sz w:val="24"/>
                <w:szCs w:val="24"/>
              </w:rPr>
            </w:pPr>
          </w:p>
          <w:p w:rsidR="00581984" w:rsidRPr="00642C78" w:rsidRDefault="00581984" w:rsidP="00642C78">
            <w:pPr>
              <w:rPr>
                <w:rFonts w:ascii="Times New Roman" w:hAnsi="Times New Roman" w:cs="Times New Roman"/>
                <w:b/>
                <w:sz w:val="24"/>
                <w:szCs w:val="24"/>
              </w:rPr>
            </w:pPr>
            <w:r w:rsidRPr="00642C78">
              <w:rPr>
                <w:rFonts w:ascii="Times New Roman" w:hAnsi="Times New Roman" w:cs="Times New Roman"/>
                <w:b/>
                <w:sz w:val="24"/>
                <w:szCs w:val="24"/>
              </w:rPr>
              <w:t>PROJETO DE LEI Nº0</w:t>
            </w:r>
            <w:r w:rsidR="00642C78">
              <w:rPr>
                <w:rFonts w:ascii="Times New Roman" w:hAnsi="Times New Roman" w:cs="Times New Roman"/>
                <w:b/>
                <w:sz w:val="24"/>
                <w:szCs w:val="24"/>
              </w:rPr>
              <w:t>60</w:t>
            </w:r>
            <w:r w:rsidRPr="00642C78">
              <w:rPr>
                <w:rFonts w:ascii="Times New Roman" w:hAnsi="Times New Roman" w:cs="Times New Roman"/>
                <w:b/>
                <w:sz w:val="24"/>
                <w:szCs w:val="24"/>
              </w:rPr>
              <w:t>/201</w:t>
            </w:r>
            <w:bookmarkStart w:id="0" w:name="_GoBack"/>
            <w:bookmarkEnd w:id="0"/>
            <w:r w:rsidRPr="00642C78">
              <w:rPr>
                <w:rFonts w:ascii="Times New Roman" w:hAnsi="Times New Roman" w:cs="Times New Roman"/>
                <w:b/>
                <w:sz w:val="24"/>
                <w:szCs w:val="24"/>
              </w:rPr>
              <w:t xml:space="preserve">5-LE DE </w:t>
            </w:r>
            <w:r w:rsidR="00642C78">
              <w:rPr>
                <w:rFonts w:ascii="Times New Roman" w:hAnsi="Times New Roman" w:cs="Times New Roman"/>
                <w:b/>
                <w:sz w:val="24"/>
                <w:szCs w:val="24"/>
              </w:rPr>
              <w:t>23</w:t>
            </w:r>
            <w:r w:rsidRPr="00642C78">
              <w:rPr>
                <w:rFonts w:ascii="Times New Roman" w:hAnsi="Times New Roman" w:cs="Times New Roman"/>
                <w:b/>
                <w:sz w:val="24"/>
                <w:szCs w:val="24"/>
              </w:rPr>
              <w:t xml:space="preserve"> DE MARÇO DE 2015.</w:t>
            </w:r>
          </w:p>
          <w:p w:rsidR="00581984" w:rsidRPr="00642C78" w:rsidRDefault="00581984" w:rsidP="00642C78">
            <w:pPr>
              <w:rPr>
                <w:rFonts w:ascii="Times New Roman" w:hAnsi="Times New Roman" w:cs="Times New Roman"/>
                <w:b/>
                <w:sz w:val="24"/>
                <w:szCs w:val="24"/>
              </w:rPr>
            </w:pPr>
          </w:p>
        </w:tc>
      </w:tr>
    </w:tbl>
    <w:p w:rsidR="00642C78" w:rsidRDefault="00642C78" w:rsidP="00642C78">
      <w:pPr>
        <w:ind w:right="-96"/>
        <w:rPr>
          <w:rFonts w:ascii="Times New Roman" w:hAnsi="Times New Roman" w:cs="Times New Roman"/>
          <w:b/>
          <w:sz w:val="24"/>
          <w:szCs w:val="24"/>
        </w:rPr>
      </w:pPr>
    </w:p>
    <w:p w:rsidR="00581984" w:rsidRPr="00642C78" w:rsidRDefault="00581984" w:rsidP="00642C78">
      <w:pPr>
        <w:ind w:right="-96"/>
        <w:rPr>
          <w:rFonts w:ascii="Times New Roman" w:hAnsi="Times New Roman" w:cs="Times New Roman"/>
          <w:b/>
          <w:sz w:val="24"/>
          <w:szCs w:val="24"/>
        </w:rPr>
      </w:pPr>
      <w:r w:rsidRPr="00642C78">
        <w:rPr>
          <w:rFonts w:ascii="Times New Roman" w:hAnsi="Times New Roman" w:cs="Times New Roman"/>
          <w:b/>
          <w:sz w:val="24"/>
          <w:szCs w:val="24"/>
        </w:rPr>
        <w:t>AUTORIA: VEREADOR LEANDRO MARTINS DOS SANTOS.</w:t>
      </w:r>
    </w:p>
    <w:p w:rsidR="00581984" w:rsidRPr="00642C78" w:rsidRDefault="00581984" w:rsidP="00642C78">
      <w:pPr>
        <w:ind w:right="-96"/>
        <w:jc w:val="both"/>
        <w:rPr>
          <w:rFonts w:ascii="Times New Roman" w:hAnsi="Times New Roman" w:cs="Times New Roman"/>
          <w:b/>
          <w:bCs/>
          <w:sz w:val="24"/>
          <w:szCs w:val="24"/>
        </w:rPr>
      </w:pPr>
    </w:p>
    <w:p w:rsidR="00581984" w:rsidRPr="00642C78" w:rsidRDefault="00581984" w:rsidP="00642C78">
      <w:pPr>
        <w:ind w:right="-96"/>
        <w:jc w:val="both"/>
        <w:rPr>
          <w:rFonts w:ascii="Times New Roman" w:hAnsi="Times New Roman" w:cs="Times New Roman"/>
          <w:b/>
          <w:bCs/>
          <w:sz w:val="24"/>
          <w:szCs w:val="24"/>
        </w:rPr>
      </w:pPr>
      <w:r w:rsidRPr="00642C78">
        <w:rPr>
          <w:rFonts w:ascii="Times New Roman" w:hAnsi="Times New Roman" w:cs="Times New Roman"/>
          <w:b/>
          <w:bCs/>
          <w:sz w:val="24"/>
          <w:szCs w:val="24"/>
        </w:rPr>
        <w:t>DISPÕE SOBRE A PROIBIÇÃO DE CONTRATAR EMPRESAS QUE DOARAM PARA CAMPANHAS POL</w:t>
      </w:r>
      <w:r w:rsidR="00642C78">
        <w:rPr>
          <w:rFonts w:ascii="Times New Roman" w:hAnsi="Times New Roman" w:cs="Times New Roman"/>
          <w:b/>
          <w:bCs/>
          <w:sz w:val="24"/>
          <w:szCs w:val="24"/>
        </w:rPr>
        <w:t>Í</w:t>
      </w:r>
      <w:r w:rsidRPr="00642C78">
        <w:rPr>
          <w:rFonts w:ascii="Times New Roman" w:hAnsi="Times New Roman" w:cs="Times New Roman"/>
          <w:b/>
          <w:bCs/>
          <w:sz w:val="24"/>
          <w:szCs w:val="24"/>
        </w:rPr>
        <w:t>TICAS</w:t>
      </w:r>
      <w:r w:rsidR="00642C78">
        <w:rPr>
          <w:rFonts w:ascii="Times New Roman" w:hAnsi="Times New Roman" w:cs="Times New Roman"/>
          <w:b/>
          <w:bCs/>
          <w:sz w:val="24"/>
          <w:szCs w:val="24"/>
        </w:rPr>
        <w:t>,</w:t>
      </w:r>
      <w:r w:rsidRPr="00642C78">
        <w:rPr>
          <w:rFonts w:ascii="Times New Roman" w:hAnsi="Times New Roman" w:cs="Times New Roman"/>
          <w:b/>
          <w:bCs/>
          <w:sz w:val="24"/>
          <w:szCs w:val="24"/>
        </w:rPr>
        <w:t xml:space="preserve"> TANTO NO EXECUTIVO QUANTO NO LEGISLATIVO MUNICIPAL</w:t>
      </w:r>
      <w:r w:rsidR="00642C78">
        <w:rPr>
          <w:rFonts w:ascii="Times New Roman" w:hAnsi="Times New Roman" w:cs="Times New Roman"/>
          <w:b/>
          <w:bCs/>
          <w:sz w:val="24"/>
          <w:szCs w:val="24"/>
        </w:rPr>
        <w:t>,</w:t>
      </w:r>
      <w:r w:rsidRPr="00642C78">
        <w:rPr>
          <w:rFonts w:ascii="Times New Roman" w:hAnsi="Times New Roman" w:cs="Times New Roman"/>
          <w:b/>
          <w:bCs/>
          <w:sz w:val="24"/>
          <w:szCs w:val="24"/>
        </w:rPr>
        <w:t xml:space="preserve"> PELO PERÍODO DE 4(QUATRO) ANOS.</w:t>
      </w:r>
    </w:p>
    <w:p w:rsidR="00581984" w:rsidRPr="00642C78" w:rsidRDefault="00581984" w:rsidP="00642C78">
      <w:pPr>
        <w:ind w:right="-96"/>
        <w:jc w:val="both"/>
        <w:rPr>
          <w:rFonts w:ascii="Times New Roman" w:hAnsi="Times New Roman" w:cs="Times New Roman"/>
          <w:b/>
          <w:bCs/>
          <w:sz w:val="24"/>
          <w:szCs w:val="24"/>
        </w:rPr>
      </w:pPr>
    </w:p>
    <w:p w:rsidR="00581984" w:rsidRPr="00642C78" w:rsidRDefault="00581984" w:rsidP="00642C78">
      <w:pPr>
        <w:ind w:right="-96" w:firstLine="1440"/>
        <w:jc w:val="both"/>
        <w:rPr>
          <w:rFonts w:ascii="Times New Roman" w:hAnsi="Times New Roman" w:cs="Times New Roman"/>
          <w:sz w:val="24"/>
          <w:szCs w:val="24"/>
        </w:rPr>
      </w:pPr>
      <w:r w:rsidRPr="00642C78">
        <w:rPr>
          <w:rFonts w:ascii="Times New Roman" w:hAnsi="Times New Roman" w:cs="Times New Roman"/>
          <w:sz w:val="24"/>
          <w:szCs w:val="24"/>
        </w:rPr>
        <w:t>O Vereador Leandro Martins dos Santos, no uso das atribuições que lhe são conferidas por lei, e tendo em vista o disposto no art. 38, I, da Lei Orgânica Municipal, apresenta para apreciação e deliberação do Soberano Plenário o seguinte Projeto de Lei:</w:t>
      </w:r>
    </w:p>
    <w:p w:rsidR="00581984" w:rsidRPr="00642C78" w:rsidRDefault="00581984" w:rsidP="00642C78">
      <w:pPr>
        <w:pStyle w:val="Default"/>
        <w:ind w:right="-96"/>
        <w:rPr>
          <w:bCs/>
        </w:rPr>
      </w:pPr>
    </w:p>
    <w:p w:rsidR="00581984" w:rsidRDefault="00581984" w:rsidP="00642C78">
      <w:pPr>
        <w:ind w:right="-96"/>
        <w:jc w:val="both"/>
        <w:rPr>
          <w:rFonts w:ascii="Times New Roman" w:hAnsi="Times New Roman" w:cs="Times New Roman"/>
          <w:bCs/>
          <w:sz w:val="24"/>
          <w:szCs w:val="24"/>
        </w:rPr>
      </w:pPr>
      <w:r w:rsidRPr="00642C78">
        <w:rPr>
          <w:rFonts w:ascii="Times New Roman" w:hAnsi="Times New Roman" w:cs="Times New Roman"/>
          <w:bCs/>
          <w:sz w:val="24"/>
          <w:szCs w:val="24"/>
        </w:rPr>
        <w:t xml:space="preserve">                         </w:t>
      </w:r>
      <w:r w:rsidRPr="00642C78">
        <w:rPr>
          <w:rFonts w:ascii="Times New Roman" w:hAnsi="Times New Roman" w:cs="Times New Roman"/>
          <w:b/>
          <w:bCs/>
          <w:sz w:val="24"/>
          <w:szCs w:val="24"/>
        </w:rPr>
        <w:t>Art. 1º</w:t>
      </w:r>
      <w:r w:rsidR="00642C78" w:rsidRPr="00642C78">
        <w:rPr>
          <w:rFonts w:ascii="Times New Roman" w:hAnsi="Times New Roman" w:cs="Times New Roman"/>
          <w:bCs/>
          <w:sz w:val="24"/>
          <w:szCs w:val="24"/>
        </w:rPr>
        <w:t>.</w:t>
      </w:r>
      <w:r w:rsidRPr="00642C78">
        <w:rPr>
          <w:rFonts w:ascii="Times New Roman" w:hAnsi="Times New Roman" w:cs="Times New Roman"/>
          <w:bCs/>
          <w:sz w:val="24"/>
          <w:szCs w:val="24"/>
        </w:rPr>
        <w:t xml:space="preserve"> Proíbe o Executivo e o Legislativo Municipal de celebrar ou prorrogar contrato com pessoa jurídica, bem como com consórcio de pessoas jurídicas, que tenha efetuado doação em dinheiro, ou bem estimável em dinheiro, para partido político ou campanha eleitoral de candidato a cargo eletivo, por 4 (quatro) anos, contados da data de doação.</w:t>
      </w:r>
    </w:p>
    <w:p w:rsidR="00642C78" w:rsidRDefault="00642C78" w:rsidP="00642C78">
      <w:pPr>
        <w:ind w:right="-96"/>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Parágrafo único. </w:t>
      </w:r>
      <w:r w:rsidR="00581984" w:rsidRPr="00642C78">
        <w:rPr>
          <w:rFonts w:ascii="Times New Roman" w:hAnsi="Times New Roman" w:cs="Times New Roman"/>
          <w:bCs/>
          <w:sz w:val="24"/>
          <w:szCs w:val="24"/>
        </w:rPr>
        <w:t>Não aplica</w:t>
      </w:r>
      <w:r>
        <w:rPr>
          <w:rFonts w:ascii="Times New Roman" w:hAnsi="Times New Roman" w:cs="Times New Roman"/>
          <w:bCs/>
          <w:sz w:val="24"/>
          <w:szCs w:val="24"/>
        </w:rPr>
        <w:t>-se</w:t>
      </w:r>
      <w:r w:rsidR="00581984" w:rsidRPr="00642C78">
        <w:rPr>
          <w:rFonts w:ascii="Times New Roman" w:hAnsi="Times New Roman" w:cs="Times New Roman"/>
          <w:bCs/>
          <w:sz w:val="24"/>
          <w:szCs w:val="24"/>
        </w:rPr>
        <w:t xml:space="preserve"> o</w:t>
      </w:r>
      <w:r>
        <w:rPr>
          <w:rFonts w:ascii="Times New Roman" w:hAnsi="Times New Roman" w:cs="Times New Roman"/>
          <w:bCs/>
          <w:sz w:val="24"/>
          <w:szCs w:val="24"/>
        </w:rPr>
        <w:t xml:space="preserve"> disposto no</w:t>
      </w:r>
      <w:r w:rsidR="00581984" w:rsidRPr="00642C78">
        <w:rPr>
          <w:rFonts w:ascii="Times New Roman" w:hAnsi="Times New Roman" w:cs="Times New Roman"/>
          <w:bCs/>
          <w:sz w:val="24"/>
          <w:szCs w:val="24"/>
        </w:rPr>
        <w:t xml:space="preserve"> </w:t>
      </w:r>
      <w:r w:rsidR="00581984" w:rsidRPr="00642C78">
        <w:rPr>
          <w:rFonts w:ascii="Times New Roman" w:hAnsi="Times New Roman" w:cs="Times New Roman"/>
          <w:bCs/>
          <w:i/>
          <w:sz w:val="24"/>
          <w:szCs w:val="24"/>
        </w:rPr>
        <w:t>caput</w:t>
      </w:r>
      <w:r w:rsidR="00581984" w:rsidRPr="00642C78">
        <w:rPr>
          <w:rFonts w:ascii="Times New Roman" w:hAnsi="Times New Roman" w:cs="Times New Roman"/>
          <w:bCs/>
          <w:sz w:val="24"/>
          <w:szCs w:val="24"/>
        </w:rPr>
        <w:t xml:space="preserve"> deste artigo a doações de pessoas físicas que por lei federal estabelece limite de 10% </w:t>
      </w:r>
      <w:r>
        <w:rPr>
          <w:rFonts w:ascii="Times New Roman" w:hAnsi="Times New Roman" w:cs="Times New Roman"/>
          <w:bCs/>
          <w:sz w:val="24"/>
          <w:szCs w:val="24"/>
        </w:rPr>
        <w:t>(dez por cento)</w:t>
      </w:r>
      <w:r w:rsidR="00581984" w:rsidRPr="00642C78">
        <w:rPr>
          <w:rFonts w:ascii="Times New Roman" w:hAnsi="Times New Roman" w:cs="Times New Roman"/>
          <w:bCs/>
          <w:sz w:val="24"/>
          <w:szCs w:val="24"/>
        </w:rPr>
        <w:t xml:space="preserve"> dos rendimentos brutos declarados no ano anterior ao pleito.  </w:t>
      </w:r>
    </w:p>
    <w:p w:rsidR="00581984" w:rsidRPr="00642C78" w:rsidRDefault="00581984" w:rsidP="00642C78">
      <w:pPr>
        <w:ind w:right="-96"/>
        <w:jc w:val="both"/>
        <w:rPr>
          <w:rFonts w:ascii="Times New Roman" w:hAnsi="Times New Roman" w:cs="Times New Roman"/>
          <w:bCs/>
          <w:sz w:val="24"/>
          <w:szCs w:val="24"/>
        </w:rPr>
      </w:pPr>
      <w:r w:rsidRPr="00642C78">
        <w:rPr>
          <w:rFonts w:ascii="Times New Roman" w:hAnsi="Times New Roman" w:cs="Times New Roman"/>
          <w:bCs/>
          <w:sz w:val="24"/>
          <w:szCs w:val="24"/>
        </w:rPr>
        <w:t xml:space="preserve"> </w:t>
      </w:r>
    </w:p>
    <w:p w:rsidR="00581984" w:rsidRDefault="00581984" w:rsidP="00642C78">
      <w:pPr>
        <w:ind w:right="-96" w:firstLine="1418"/>
        <w:jc w:val="both"/>
        <w:rPr>
          <w:rFonts w:ascii="Times New Roman" w:hAnsi="Times New Roman" w:cs="Times New Roman"/>
          <w:bCs/>
          <w:sz w:val="24"/>
          <w:szCs w:val="24"/>
        </w:rPr>
      </w:pPr>
      <w:r w:rsidRPr="00642C78">
        <w:rPr>
          <w:rFonts w:ascii="Times New Roman" w:hAnsi="Times New Roman" w:cs="Times New Roman"/>
          <w:b/>
          <w:bCs/>
          <w:sz w:val="24"/>
          <w:szCs w:val="24"/>
        </w:rPr>
        <w:t>Art. 2º</w:t>
      </w:r>
      <w:r w:rsidR="00642C78" w:rsidRPr="00642C78">
        <w:rPr>
          <w:rFonts w:ascii="Times New Roman" w:hAnsi="Times New Roman" w:cs="Times New Roman"/>
          <w:bCs/>
          <w:sz w:val="24"/>
          <w:szCs w:val="24"/>
        </w:rPr>
        <w:t>.</w:t>
      </w:r>
      <w:r w:rsidRPr="00642C78">
        <w:rPr>
          <w:rFonts w:ascii="Times New Roman" w:hAnsi="Times New Roman" w:cs="Times New Roman"/>
          <w:bCs/>
          <w:sz w:val="24"/>
          <w:szCs w:val="24"/>
        </w:rPr>
        <w:t xml:space="preserve"> A presente lei será regulamentada naquilo que couber pelo </w:t>
      </w:r>
      <w:r w:rsidR="00642C78">
        <w:rPr>
          <w:rFonts w:ascii="Times New Roman" w:hAnsi="Times New Roman" w:cs="Times New Roman"/>
          <w:bCs/>
          <w:sz w:val="24"/>
          <w:szCs w:val="24"/>
        </w:rPr>
        <w:t>E</w:t>
      </w:r>
      <w:r w:rsidRPr="00642C78">
        <w:rPr>
          <w:rFonts w:ascii="Times New Roman" w:hAnsi="Times New Roman" w:cs="Times New Roman"/>
          <w:bCs/>
          <w:sz w:val="24"/>
          <w:szCs w:val="24"/>
        </w:rPr>
        <w:t xml:space="preserve">xecutivo </w:t>
      </w:r>
      <w:r w:rsidR="00642C78">
        <w:rPr>
          <w:rFonts w:ascii="Times New Roman" w:hAnsi="Times New Roman" w:cs="Times New Roman"/>
          <w:bCs/>
          <w:sz w:val="24"/>
          <w:szCs w:val="24"/>
        </w:rPr>
        <w:t>M</w:t>
      </w:r>
      <w:r w:rsidRPr="00642C78">
        <w:rPr>
          <w:rFonts w:ascii="Times New Roman" w:hAnsi="Times New Roman" w:cs="Times New Roman"/>
          <w:bCs/>
          <w:sz w:val="24"/>
          <w:szCs w:val="24"/>
        </w:rPr>
        <w:t>unicipal no prazo de 90 (noventa) dias</w:t>
      </w:r>
      <w:r w:rsidR="00642C78">
        <w:rPr>
          <w:rFonts w:ascii="Times New Roman" w:hAnsi="Times New Roman" w:cs="Times New Roman"/>
          <w:bCs/>
          <w:sz w:val="24"/>
          <w:szCs w:val="24"/>
        </w:rPr>
        <w:t>.</w:t>
      </w:r>
    </w:p>
    <w:p w:rsidR="00642C78" w:rsidRDefault="00642C78" w:rsidP="00642C78">
      <w:pPr>
        <w:ind w:right="-96" w:firstLine="1418"/>
        <w:jc w:val="both"/>
        <w:rPr>
          <w:rFonts w:ascii="Times New Roman" w:hAnsi="Times New Roman" w:cs="Times New Roman"/>
          <w:bCs/>
          <w:sz w:val="24"/>
          <w:szCs w:val="24"/>
        </w:rPr>
      </w:pPr>
    </w:p>
    <w:p w:rsidR="00642C78" w:rsidRPr="00642C78" w:rsidRDefault="00642C78" w:rsidP="00642C78">
      <w:pPr>
        <w:ind w:right="-96" w:firstLine="1440"/>
        <w:jc w:val="both"/>
        <w:rPr>
          <w:rFonts w:ascii="Times New Roman" w:hAnsi="Times New Roman" w:cs="Times New Roman"/>
          <w:sz w:val="24"/>
          <w:szCs w:val="24"/>
        </w:rPr>
      </w:pPr>
      <w:r w:rsidRPr="00642C78">
        <w:rPr>
          <w:rFonts w:ascii="Times New Roman" w:hAnsi="Times New Roman" w:cs="Times New Roman"/>
          <w:b/>
          <w:bCs/>
          <w:sz w:val="24"/>
          <w:szCs w:val="24"/>
        </w:rPr>
        <w:t xml:space="preserve">Art. </w:t>
      </w:r>
      <w:r>
        <w:rPr>
          <w:rFonts w:ascii="Times New Roman" w:hAnsi="Times New Roman" w:cs="Times New Roman"/>
          <w:b/>
          <w:bCs/>
          <w:sz w:val="24"/>
          <w:szCs w:val="24"/>
        </w:rPr>
        <w:t>3</w:t>
      </w:r>
      <w:r w:rsidRPr="00642C78">
        <w:rPr>
          <w:rFonts w:ascii="Times New Roman" w:hAnsi="Times New Roman" w:cs="Times New Roman"/>
          <w:b/>
          <w:bCs/>
          <w:sz w:val="24"/>
          <w:szCs w:val="24"/>
        </w:rPr>
        <w:t>º</w:t>
      </w:r>
      <w:r w:rsidRPr="00642C78">
        <w:rPr>
          <w:rFonts w:ascii="Times New Roman" w:hAnsi="Times New Roman" w:cs="Times New Roman"/>
          <w:bCs/>
          <w:sz w:val="24"/>
          <w:szCs w:val="24"/>
        </w:rPr>
        <w:t>.</w:t>
      </w:r>
      <w:r w:rsidRPr="00642C78">
        <w:rPr>
          <w:rFonts w:ascii="Times New Roman" w:hAnsi="Times New Roman" w:cs="Times New Roman"/>
          <w:sz w:val="24"/>
          <w:szCs w:val="24"/>
        </w:rPr>
        <w:t xml:space="preserve"> Esta lei entra em vigor na data de sua publicação.</w:t>
      </w:r>
    </w:p>
    <w:p w:rsidR="00581984" w:rsidRPr="00642C78" w:rsidRDefault="00581984" w:rsidP="00642C78">
      <w:pPr>
        <w:ind w:right="-96"/>
        <w:jc w:val="both"/>
        <w:rPr>
          <w:rFonts w:ascii="Times New Roman" w:hAnsi="Times New Roman" w:cs="Times New Roman"/>
          <w:sz w:val="24"/>
          <w:szCs w:val="24"/>
        </w:rPr>
      </w:pPr>
    </w:p>
    <w:p w:rsidR="00581984" w:rsidRPr="00642C78" w:rsidRDefault="00581984" w:rsidP="00642C78">
      <w:pPr>
        <w:ind w:right="-96" w:firstLine="1440"/>
        <w:jc w:val="both"/>
        <w:rPr>
          <w:rFonts w:ascii="Times New Roman" w:hAnsi="Times New Roman" w:cs="Times New Roman"/>
          <w:bCs/>
          <w:sz w:val="24"/>
          <w:szCs w:val="24"/>
        </w:rPr>
      </w:pPr>
      <w:r w:rsidRPr="00642C78">
        <w:rPr>
          <w:rFonts w:ascii="Times New Roman" w:hAnsi="Times New Roman" w:cs="Times New Roman"/>
          <w:b/>
          <w:bCs/>
          <w:sz w:val="24"/>
          <w:szCs w:val="24"/>
        </w:rPr>
        <w:t xml:space="preserve">Art. </w:t>
      </w:r>
      <w:r w:rsidR="00642C78">
        <w:rPr>
          <w:rFonts w:ascii="Times New Roman" w:hAnsi="Times New Roman" w:cs="Times New Roman"/>
          <w:b/>
          <w:bCs/>
          <w:sz w:val="24"/>
          <w:szCs w:val="24"/>
        </w:rPr>
        <w:t>4</w:t>
      </w:r>
      <w:r w:rsidRPr="00642C78">
        <w:rPr>
          <w:rFonts w:ascii="Times New Roman" w:hAnsi="Times New Roman" w:cs="Times New Roman"/>
          <w:b/>
          <w:bCs/>
          <w:sz w:val="24"/>
          <w:szCs w:val="24"/>
        </w:rPr>
        <w:t>º</w:t>
      </w:r>
      <w:r w:rsidRPr="00642C78">
        <w:rPr>
          <w:rFonts w:ascii="Times New Roman" w:hAnsi="Times New Roman" w:cs="Times New Roman"/>
          <w:bCs/>
          <w:sz w:val="24"/>
          <w:szCs w:val="24"/>
        </w:rPr>
        <w:t>.</w:t>
      </w:r>
      <w:r w:rsidRPr="00642C78">
        <w:rPr>
          <w:rFonts w:ascii="Times New Roman" w:hAnsi="Times New Roman" w:cs="Times New Roman"/>
          <w:b/>
          <w:bCs/>
          <w:sz w:val="24"/>
          <w:szCs w:val="24"/>
        </w:rPr>
        <w:t xml:space="preserve"> </w:t>
      </w:r>
      <w:r w:rsidRPr="00642C78">
        <w:rPr>
          <w:rFonts w:ascii="Times New Roman" w:hAnsi="Times New Roman" w:cs="Times New Roman"/>
          <w:bCs/>
          <w:sz w:val="24"/>
          <w:szCs w:val="24"/>
        </w:rPr>
        <w:t>Revogam- se as disposições em contrário</w:t>
      </w:r>
      <w:r w:rsidR="00642C78">
        <w:rPr>
          <w:rFonts w:ascii="Times New Roman" w:hAnsi="Times New Roman" w:cs="Times New Roman"/>
          <w:bCs/>
          <w:sz w:val="24"/>
          <w:szCs w:val="24"/>
        </w:rPr>
        <w:t>.</w:t>
      </w:r>
    </w:p>
    <w:p w:rsidR="00642C78" w:rsidRPr="00642C78" w:rsidRDefault="00642C78" w:rsidP="00642C78">
      <w:pPr>
        <w:ind w:firstLine="1440"/>
        <w:jc w:val="both"/>
        <w:rPr>
          <w:rFonts w:ascii="Times New Roman" w:hAnsi="Times New Roman" w:cs="Times New Roman"/>
          <w:sz w:val="24"/>
          <w:szCs w:val="24"/>
        </w:rPr>
      </w:pPr>
    </w:p>
    <w:p w:rsidR="00581984" w:rsidRPr="00642C78" w:rsidRDefault="00581984" w:rsidP="00642C78">
      <w:pPr>
        <w:jc w:val="both"/>
        <w:rPr>
          <w:rFonts w:ascii="Times New Roman" w:hAnsi="Times New Roman" w:cs="Times New Roman"/>
        </w:rPr>
      </w:pPr>
      <w:r w:rsidRPr="00642C78">
        <w:rPr>
          <w:rFonts w:ascii="Times New Roman" w:hAnsi="Times New Roman" w:cs="Times New Roman"/>
          <w:sz w:val="24"/>
          <w:szCs w:val="24"/>
        </w:rPr>
        <w:t xml:space="preserve">                        Sala de Sessões da Câmara Municipal, em </w:t>
      </w:r>
      <w:r w:rsidR="00642C78">
        <w:rPr>
          <w:rFonts w:ascii="Times New Roman" w:hAnsi="Times New Roman" w:cs="Times New Roman"/>
          <w:sz w:val="24"/>
          <w:szCs w:val="24"/>
        </w:rPr>
        <w:t>23</w:t>
      </w:r>
      <w:r w:rsidRPr="00642C78">
        <w:rPr>
          <w:rFonts w:ascii="Times New Roman" w:hAnsi="Times New Roman" w:cs="Times New Roman"/>
          <w:sz w:val="24"/>
          <w:szCs w:val="24"/>
        </w:rPr>
        <w:t xml:space="preserve"> de </w:t>
      </w:r>
      <w:r w:rsidR="00642C78">
        <w:rPr>
          <w:rFonts w:ascii="Times New Roman" w:hAnsi="Times New Roman" w:cs="Times New Roman"/>
          <w:sz w:val="24"/>
          <w:szCs w:val="24"/>
        </w:rPr>
        <w:t>março de</w:t>
      </w:r>
      <w:r w:rsidRPr="00642C78">
        <w:rPr>
          <w:rFonts w:ascii="Times New Roman" w:hAnsi="Times New Roman" w:cs="Times New Roman"/>
          <w:sz w:val="24"/>
          <w:szCs w:val="24"/>
        </w:rPr>
        <w:t xml:space="preserve"> 2015.</w:t>
      </w:r>
    </w:p>
    <w:p w:rsidR="00581984" w:rsidRPr="00642C78" w:rsidRDefault="00581984" w:rsidP="00642C78">
      <w:pPr>
        <w:rPr>
          <w:rFonts w:ascii="Times New Roman" w:hAnsi="Times New Roman" w:cs="Times New Roman"/>
          <w:sz w:val="24"/>
          <w:szCs w:val="24"/>
        </w:rPr>
      </w:pPr>
      <w:r w:rsidRPr="00642C78">
        <w:rPr>
          <w:rFonts w:ascii="Times New Roman" w:hAnsi="Times New Roman" w:cs="Times New Roman"/>
          <w:sz w:val="24"/>
          <w:szCs w:val="24"/>
        </w:rPr>
        <w:t> </w:t>
      </w:r>
    </w:p>
    <w:p w:rsidR="00581984" w:rsidRPr="00642C78" w:rsidRDefault="00581984" w:rsidP="00642C78">
      <w:pPr>
        <w:rPr>
          <w:rFonts w:ascii="Times New Roman" w:hAnsi="Times New Roman" w:cs="Times New Roman"/>
        </w:rPr>
      </w:pPr>
    </w:p>
    <w:p w:rsidR="00581984" w:rsidRPr="00642C78" w:rsidRDefault="00581984" w:rsidP="00642C78">
      <w:pPr>
        <w:rPr>
          <w:rFonts w:ascii="Times New Roman" w:hAnsi="Times New Roman" w:cs="Times New Roman"/>
        </w:rPr>
      </w:pPr>
    </w:p>
    <w:p w:rsidR="00581984" w:rsidRPr="00642C78" w:rsidRDefault="00581984" w:rsidP="00642C78">
      <w:pPr>
        <w:rPr>
          <w:rFonts w:ascii="Times New Roman" w:hAnsi="Times New Roman" w:cs="Times New Roman"/>
        </w:rPr>
      </w:pPr>
      <w:r w:rsidRPr="00642C78">
        <w:rPr>
          <w:rFonts w:ascii="Times New Roman" w:hAnsi="Times New Roman" w:cs="Times New Roman"/>
          <w:b/>
          <w:bCs/>
          <w:sz w:val="24"/>
          <w:szCs w:val="24"/>
        </w:rPr>
        <w:t>                                                             VER. LEANDRO MARTINS DOS SANTOS</w:t>
      </w:r>
    </w:p>
    <w:p w:rsidR="00581984" w:rsidRPr="00642C78" w:rsidRDefault="00581984" w:rsidP="00642C78">
      <w:pPr>
        <w:tabs>
          <w:tab w:val="left" w:pos="3261"/>
        </w:tabs>
        <w:jc w:val="center"/>
        <w:rPr>
          <w:rFonts w:ascii="Times New Roman" w:hAnsi="Times New Roman" w:cs="Times New Roman"/>
          <w:b/>
          <w:bCs/>
          <w:sz w:val="24"/>
          <w:szCs w:val="24"/>
          <w:u w:val="single"/>
        </w:rPr>
      </w:pPr>
    </w:p>
    <w:p w:rsidR="00581984" w:rsidRPr="00642C78" w:rsidRDefault="00581984" w:rsidP="00642C78">
      <w:pPr>
        <w:tabs>
          <w:tab w:val="left" w:pos="3261"/>
        </w:tabs>
        <w:jc w:val="center"/>
        <w:rPr>
          <w:rFonts w:ascii="Times New Roman" w:hAnsi="Times New Roman" w:cs="Times New Roman"/>
          <w:b/>
          <w:bCs/>
          <w:sz w:val="24"/>
          <w:szCs w:val="24"/>
          <w:u w:val="single"/>
        </w:rPr>
      </w:pPr>
    </w:p>
    <w:p w:rsidR="00581984" w:rsidRDefault="00581984" w:rsidP="00642C78">
      <w:pPr>
        <w:tabs>
          <w:tab w:val="left" w:pos="3261"/>
        </w:tabs>
        <w:jc w:val="center"/>
        <w:rPr>
          <w:rFonts w:ascii="Times New Roman" w:hAnsi="Times New Roman" w:cs="Times New Roman"/>
          <w:b/>
          <w:bCs/>
          <w:sz w:val="24"/>
          <w:szCs w:val="24"/>
          <w:u w:val="single"/>
        </w:rPr>
      </w:pPr>
      <w:r w:rsidRPr="00642C78">
        <w:rPr>
          <w:rFonts w:ascii="Times New Roman" w:hAnsi="Times New Roman" w:cs="Times New Roman"/>
          <w:b/>
          <w:bCs/>
          <w:sz w:val="24"/>
          <w:szCs w:val="24"/>
          <w:u w:val="single"/>
        </w:rPr>
        <w:t>JUSTIFICATIVA</w:t>
      </w:r>
    </w:p>
    <w:p w:rsidR="00642C78" w:rsidRPr="00642C78" w:rsidRDefault="00642C78" w:rsidP="00642C78">
      <w:pPr>
        <w:tabs>
          <w:tab w:val="left" w:pos="3261"/>
        </w:tabs>
        <w:jc w:val="center"/>
        <w:rPr>
          <w:rFonts w:ascii="Times New Roman" w:hAnsi="Times New Roman" w:cs="Times New Roman"/>
        </w:rPr>
      </w:pPr>
    </w:p>
    <w:p w:rsidR="00581984" w:rsidRPr="00642C78" w:rsidRDefault="00581984" w:rsidP="00642C78">
      <w:pPr>
        <w:jc w:val="center"/>
        <w:rPr>
          <w:rFonts w:ascii="Times New Roman" w:hAnsi="Times New Roman" w:cs="Times New Roman"/>
        </w:rPr>
      </w:pPr>
    </w:p>
    <w:p w:rsidR="00642C78" w:rsidRDefault="00581984" w:rsidP="00642C78">
      <w:pPr>
        <w:tabs>
          <w:tab w:val="left" w:pos="3261"/>
        </w:tabs>
        <w:ind w:right="-96"/>
        <w:jc w:val="both"/>
        <w:rPr>
          <w:rFonts w:ascii="Times New Roman" w:hAnsi="Times New Roman" w:cs="Times New Roman"/>
          <w:sz w:val="24"/>
          <w:szCs w:val="24"/>
        </w:rPr>
      </w:pPr>
      <w:r w:rsidRPr="00642C78">
        <w:rPr>
          <w:rFonts w:ascii="Times New Roman" w:hAnsi="Times New Roman" w:cs="Times New Roman"/>
          <w:sz w:val="24"/>
          <w:szCs w:val="24"/>
        </w:rPr>
        <w:t xml:space="preserve">                                               </w:t>
      </w:r>
      <w:r w:rsidR="00642C78">
        <w:rPr>
          <w:rFonts w:ascii="Times New Roman" w:hAnsi="Times New Roman" w:cs="Times New Roman"/>
          <w:sz w:val="24"/>
          <w:szCs w:val="24"/>
        </w:rPr>
        <w:t xml:space="preserve"> </w:t>
      </w:r>
      <w:r w:rsidRPr="00642C78">
        <w:rPr>
          <w:rFonts w:ascii="Times New Roman" w:hAnsi="Times New Roman" w:cs="Times New Roman"/>
          <w:sz w:val="24"/>
          <w:szCs w:val="24"/>
        </w:rPr>
        <w:t>O país vive um momento de mudança, mudan</w:t>
      </w:r>
      <w:r w:rsidR="00642C78">
        <w:rPr>
          <w:rFonts w:ascii="Times New Roman" w:hAnsi="Times New Roman" w:cs="Times New Roman"/>
          <w:sz w:val="24"/>
          <w:szCs w:val="24"/>
        </w:rPr>
        <w:t>ças de atitudes, mudanças de pers</w:t>
      </w:r>
      <w:r w:rsidRPr="00642C78">
        <w:rPr>
          <w:rFonts w:ascii="Times New Roman" w:hAnsi="Times New Roman" w:cs="Times New Roman"/>
          <w:sz w:val="24"/>
          <w:szCs w:val="24"/>
        </w:rPr>
        <w:t xml:space="preserve">pectivas. Cabe também a esta </w:t>
      </w:r>
      <w:r w:rsidR="00642C78">
        <w:rPr>
          <w:rFonts w:ascii="Times New Roman" w:hAnsi="Times New Roman" w:cs="Times New Roman"/>
          <w:sz w:val="24"/>
          <w:szCs w:val="24"/>
        </w:rPr>
        <w:t>C</w:t>
      </w:r>
      <w:r w:rsidRPr="00642C78">
        <w:rPr>
          <w:rFonts w:ascii="Times New Roman" w:hAnsi="Times New Roman" w:cs="Times New Roman"/>
          <w:sz w:val="24"/>
          <w:szCs w:val="24"/>
        </w:rPr>
        <w:t xml:space="preserve">asa de </w:t>
      </w:r>
      <w:r w:rsidR="00642C78">
        <w:rPr>
          <w:rFonts w:ascii="Times New Roman" w:hAnsi="Times New Roman" w:cs="Times New Roman"/>
          <w:sz w:val="24"/>
          <w:szCs w:val="24"/>
        </w:rPr>
        <w:t>L</w:t>
      </w:r>
      <w:r w:rsidRPr="00642C78">
        <w:rPr>
          <w:rFonts w:ascii="Times New Roman" w:hAnsi="Times New Roman" w:cs="Times New Roman"/>
          <w:sz w:val="24"/>
          <w:szCs w:val="24"/>
        </w:rPr>
        <w:t>eis</w:t>
      </w:r>
      <w:r w:rsidR="00642C78">
        <w:rPr>
          <w:rFonts w:ascii="Times New Roman" w:hAnsi="Times New Roman" w:cs="Times New Roman"/>
          <w:sz w:val="24"/>
          <w:szCs w:val="24"/>
        </w:rPr>
        <w:t>,</w:t>
      </w:r>
      <w:r w:rsidRPr="00642C78">
        <w:rPr>
          <w:rFonts w:ascii="Times New Roman" w:hAnsi="Times New Roman" w:cs="Times New Roman"/>
          <w:sz w:val="24"/>
          <w:szCs w:val="24"/>
        </w:rPr>
        <w:t xml:space="preserve"> diante das indefinições do </w:t>
      </w:r>
      <w:r w:rsidR="00642C78">
        <w:rPr>
          <w:rFonts w:ascii="Times New Roman" w:hAnsi="Times New Roman" w:cs="Times New Roman"/>
          <w:sz w:val="24"/>
          <w:szCs w:val="24"/>
        </w:rPr>
        <w:t>C</w:t>
      </w:r>
      <w:r w:rsidRPr="00642C78">
        <w:rPr>
          <w:rFonts w:ascii="Times New Roman" w:hAnsi="Times New Roman" w:cs="Times New Roman"/>
          <w:sz w:val="24"/>
          <w:szCs w:val="24"/>
        </w:rPr>
        <w:t xml:space="preserve">ongresso </w:t>
      </w:r>
      <w:r w:rsidR="00642C78">
        <w:rPr>
          <w:rFonts w:ascii="Times New Roman" w:hAnsi="Times New Roman" w:cs="Times New Roman"/>
          <w:sz w:val="24"/>
          <w:szCs w:val="24"/>
        </w:rPr>
        <w:t>N</w:t>
      </w:r>
      <w:r w:rsidRPr="00642C78">
        <w:rPr>
          <w:rFonts w:ascii="Times New Roman" w:hAnsi="Times New Roman" w:cs="Times New Roman"/>
          <w:sz w:val="24"/>
          <w:szCs w:val="24"/>
        </w:rPr>
        <w:t>acional</w:t>
      </w:r>
      <w:r w:rsidR="00642C78">
        <w:rPr>
          <w:rFonts w:ascii="Times New Roman" w:hAnsi="Times New Roman" w:cs="Times New Roman"/>
          <w:sz w:val="24"/>
          <w:szCs w:val="24"/>
        </w:rPr>
        <w:t>,</w:t>
      </w:r>
      <w:r w:rsidRPr="00642C78">
        <w:rPr>
          <w:rFonts w:ascii="Times New Roman" w:hAnsi="Times New Roman" w:cs="Times New Roman"/>
          <w:sz w:val="24"/>
          <w:szCs w:val="24"/>
        </w:rPr>
        <w:t xml:space="preserve"> apresentar propostas para resguardar o interesse da coletividade,</w:t>
      </w:r>
      <w:r w:rsidR="00642C78">
        <w:rPr>
          <w:rFonts w:ascii="Times New Roman" w:hAnsi="Times New Roman" w:cs="Times New Roman"/>
          <w:sz w:val="24"/>
          <w:szCs w:val="24"/>
        </w:rPr>
        <w:t xml:space="preserve"> observando que</w:t>
      </w:r>
      <w:r w:rsidRPr="00642C78">
        <w:rPr>
          <w:rFonts w:ascii="Times New Roman" w:hAnsi="Times New Roman" w:cs="Times New Roman"/>
          <w:sz w:val="24"/>
          <w:szCs w:val="24"/>
        </w:rPr>
        <w:t xml:space="preserve"> não se trata de proibição absoluta de empresas contratarem com esta municipalidade</w:t>
      </w:r>
      <w:r w:rsidR="00642C78">
        <w:rPr>
          <w:rFonts w:ascii="Times New Roman" w:hAnsi="Times New Roman" w:cs="Times New Roman"/>
          <w:sz w:val="24"/>
          <w:szCs w:val="24"/>
        </w:rPr>
        <w:t>,</w:t>
      </w:r>
      <w:r w:rsidRPr="00642C78">
        <w:rPr>
          <w:rFonts w:ascii="Times New Roman" w:hAnsi="Times New Roman" w:cs="Times New Roman"/>
          <w:sz w:val="24"/>
          <w:szCs w:val="24"/>
        </w:rPr>
        <w:t xml:space="preserve"> mas sim de que</w:t>
      </w:r>
      <w:r w:rsidR="00642C78">
        <w:rPr>
          <w:rFonts w:ascii="Times New Roman" w:hAnsi="Times New Roman" w:cs="Times New Roman"/>
          <w:sz w:val="24"/>
          <w:szCs w:val="24"/>
        </w:rPr>
        <w:t>,</w:t>
      </w:r>
      <w:r w:rsidRPr="00642C78">
        <w:rPr>
          <w:rFonts w:ascii="Times New Roman" w:hAnsi="Times New Roman" w:cs="Times New Roman"/>
          <w:sz w:val="24"/>
          <w:szCs w:val="24"/>
        </w:rPr>
        <w:t xml:space="preserve"> ao fazerem suas doações</w:t>
      </w:r>
      <w:r w:rsidR="00642C78">
        <w:rPr>
          <w:rFonts w:ascii="Times New Roman" w:hAnsi="Times New Roman" w:cs="Times New Roman"/>
          <w:sz w:val="24"/>
          <w:szCs w:val="24"/>
        </w:rPr>
        <w:t>,</w:t>
      </w:r>
      <w:r w:rsidRPr="00642C78">
        <w:rPr>
          <w:rFonts w:ascii="Times New Roman" w:hAnsi="Times New Roman" w:cs="Times New Roman"/>
          <w:sz w:val="24"/>
          <w:szCs w:val="24"/>
        </w:rPr>
        <w:t xml:space="preserve"> as empresas estejam cientes </w:t>
      </w:r>
      <w:r w:rsidR="00642C78">
        <w:rPr>
          <w:rFonts w:ascii="Times New Roman" w:hAnsi="Times New Roman" w:cs="Times New Roman"/>
          <w:sz w:val="24"/>
          <w:szCs w:val="24"/>
        </w:rPr>
        <w:t>de que existe essa cláusula</w:t>
      </w:r>
      <w:r w:rsidRPr="00642C78">
        <w:rPr>
          <w:rFonts w:ascii="Times New Roman" w:hAnsi="Times New Roman" w:cs="Times New Roman"/>
          <w:sz w:val="24"/>
          <w:szCs w:val="24"/>
        </w:rPr>
        <w:t xml:space="preserve"> em nossa legislação, tratando assim a doação como um ato REPUBLICANO e não um investimento.</w:t>
      </w:r>
    </w:p>
    <w:p w:rsidR="00581984" w:rsidRPr="00642C78" w:rsidRDefault="00642C78" w:rsidP="00642C78">
      <w:pPr>
        <w:tabs>
          <w:tab w:val="left" w:pos="3261"/>
        </w:tabs>
        <w:ind w:right="-96"/>
        <w:jc w:val="both"/>
        <w:rPr>
          <w:rFonts w:ascii="Times New Roman" w:hAnsi="Times New Roman" w:cs="Times New Roman"/>
          <w:sz w:val="24"/>
          <w:szCs w:val="24"/>
        </w:rPr>
      </w:pPr>
      <w:r>
        <w:rPr>
          <w:rFonts w:ascii="Times New Roman" w:hAnsi="Times New Roman" w:cs="Times New Roman"/>
          <w:sz w:val="24"/>
          <w:szCs w:val="24"/>
        </w:rPr>
        <w:t xml:space="preserve">                                                      </w:t>
      </w:r>
      <w:r w:rsidR="00581984" w:rsidRPr="00642C78">
        <w:rPr>
          <w:rFonts w:ascii="Times New Roman" w:hAnsi="Times New Roman" w:cs="Times New Roman"/>
          <w:sz w:val="24"/>
          <w:szCs w:val="24"/>
        </w:rPr>
        <w:t>Por essas breves palavras entendemos justificar o presente projeto de lei que inclusive já é pr</w:t>
      </w:r>
      <w:r>
        <w:rPr>
          <w:rFonts w:ascii="Times New Roman" w:hAnsi="Times New Roman" w:cs="Times New Roman"/>
          <w:sz w:val="24"/>
          <w:szCs w:val="24"/>
        </w:rPr>
        <w:t>á</w:t>
      </w:r>
      <w:r w:rsidR="00581984" w:rsidRPr="00642C78">
        <w:rPr>
          <w:rFonts w:ascii="Times New Roman" w:hAnsi="Times New Roman" w:cs="Times New Roman"/>
          <w:sz w:val="24"/>
          <w:szCs w:val="24"/>
        </w:rPr>
        <w:t xml:space="preserve">tica em outras cidades </w:t>
      </w:r>
      <w:r>
        <w:rPr>
          <w:rFonts w:ascii="Times New Roman" w:hAnsi="Times New Roman" w:cs="Times New Roman"/>
          <w:sz w:val="24"/>
          <w:szCs w:val="24"/>
        </w:rPr>
        <w:t>b</w:t>
      </w:r>
      <w:r w:rsidR="00581984" w:rsidRPr="00642C78">
        <w:rPr>
          <w:rFonts w:ascii="Times New Roman" w:hAnsi="Times New Roman" w:cs="Times New Roman"/>
          <w:sz w:val="24"/>
          <w:szCs w:val="24"/>
        </w:rPr>
        <w:t>rasileiras.</w:t>
      </w:r>
    </w:p>
    <w:p w:rsidR="00581984" w:rsidRPr="00642C78" w:rsidRDefault="00581984" w:rsidP="00642C78">
      <w:pPr>
        <w:tabs>
          <w:tab w:val="left" w:pos="3402"/>
        </w:tabs>
        <w:rPr>
          <w:rFonts w:ascii="Times New Roman" w:hAnsi="Times New Roman" w:cs="Times New Roman"/>
        </w:rPr>
      </w:pPr>
    </w:p>
    <w:p w:rsidR="005A4BF6" w:rsidRPr="00642C78" w:rsidRDefault="005A4BF6" w:rsidP="00642C78">
      <w:pPr>
        <w:rPr>
          <w:rFonts w:ascii="Times New Roman" w:hAnsi="Times New Roman" w:cs="Times New Roman"/>
        </w:rPr>
      </w:pPr>
    </w:p>
    <w:sectPr w:rsidR="005A4BF6" w:rsidRPr="00642C78" w:rsidSect="00642C78">
      <w:footerReference w:type="default" r:id="rId8"/>
      <w:pgSz w:w="11907" w:h="16840" w:code="9"/>
      <w:pgMar w:top="1021" w:right="1701" w:bottom="567" w:left="1797" w:header="284" w:footer="7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9BD" w:rsidRDefault="00F659BD" w:rsidP="00141FB6">
      <w:r>
        <w:separator/>
      </w:r>
    </w:p>
  </w:endnote>
  <w:endnote w:type="continuationSeparator" w:id="1">
    <w:p w:rsidR="00F659BD" w:rsidRDefault="00F659BD"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642C78" w:rsidRPr="00CC63FD" w:rsidTr="008F6802">
      <w:tc>
        <w:tcPr>
          <w:tcW w:w="8505" w:type="dxa"/>
          <w:shd w:val="clear" w:color="auto" w:fill="auto"/>
        </w:tcPr>
        <w:p w:rsidR="00642C78" w:rsidRDefault="00642C78" w:rsidP="008F6802">
          <w:pPr>
            <w:rPr>
              <w:rFonts w:ascii="Times New Roman" w:hAnsi="Times New Roman" w:cs="Times New Roman"/>
            </w:rPr>
          </w:pPr>
        </w:p>
        <w:p w:rsidR="00642C78" w:rsidRPr="00EF1377" w:rsidRDefault="00642C78" w:rsidP="008F6802">
          <w:pPr>
            <w:rPr>
              <w:rFonts w:ascii="Times New Roman" w:hAnsi="Times New Roman" w:cs="Times New Roman"/>
              <w:sz w:val="20"/>
              <w:szCs w:val="20"/>
            </w:rPr>
          </w:pPr>
          <w:r w:rsidRPr="00EF1377">
            <w:rPr>
              <w:rFonts w:ascii="Times New Roman" w:hAnsi="Times New Roman" w:cs="Times New Roman"/>
              <w:sz w:val="20"/>
              <w:szCs w:val="20"/>
            </w:rPr>
            <w:t>Protocolado na Câmara em ___/___/201</w:t>
          </w:r>
          <w:r>
            <w:rPr>
              <w:rFonts w:ascii="Times New Roman" w:hAnsi="Times New Roman" w:cs="Times New Roman"/>
              <w:sz w:val="20"/>
              <w:szCs w:val="20"/>
            </w:rPr>
            <w:t>5</w:t>
          </w:r>
          <w:r w:rsidRPr="00EF1377">
            <w:rPr>
              <w:rFonts w:ascii="Times New Roman" w:hAnsi="Times New Roman" w:cs="Times New Roman"/>
              <w:sz w:val="20"/>
              <w:szCs w:val="20"/>
            </w:rPr>
            <w:t xml:space="preserve">     ______________________________________________</w:t>
          </w:r>
        </w:p>
        <w:p w:rsidR="00642C78" w:rsidRPr="00EF1377" w:rsidRDefault="00642C78" w:rsidP="008F6802">
          <w:pPr>
            <w:rPr>
              <w:rFonts w:ascii="Times New Roman" w:hAnsi="Times New Roman" w:cs="Times New Roman"/>
              <w:sz w:val="20"/>
              <w:szCs w:val="20"/>
            </w:rPr>
          </w:pPr>
          <w:r w:rsidRPr="00EF1377">
            <w:rPr>
              <w:rFonts w:ascii="Times New Roman" w:hAnsi="Times New Roman" w:cs="Times New Roman"/>
              <w:sz w:val="20"/>
              <w:szCs w:val="20"/>
            </w:rPr>
            <w:t xml:space="preserve">                                                                                                                    Protocolo</w:t>
          </w:r>
        </w:p>
        <w:p w:rsidR="00642C78" w:rsidRPr="00EF1377" w:rsidRDefault="00642C78" w:rsidP="008F6802">
          <w:pPr>
            <w:rPr>
              <w:rFonts w:ascii="Times New Roman" w:hAnsi="Times New Roman" w:cs="Times New Roman"/>
              <w:sz w:val="20"/>
              <w:szCs w:val="20"/>
            </w:rPr>
          </w:pPr>
          <w:r w:rsidRPr="00EF1377">
            <w:rPr>
              <w:rFonts w:ascii="Times New Roman" w:hAnsi="Times New Roman" w:cs="Times New Roman"/>
              <w:sz w:val="20"/>
              <w:szCs w:val="20"/>
            </w:rPr>
            <w:t>Apreciado em 1ª  discussão:  ___/___/201</w:t>
          </w:r>
          <w:r>
            <w:rPr>
              <w:rFonts w:ascii="Times New Roman" w:hAnsi="Times New Roman" w:cs="Times New Roman"/>
              <w:sz w:val="20"/>
              <w:szCs w:val="20"/>
            </w:rPr>
            <w:t>5</w:t>
          </w:r>
          <w:r w:rsidRPr="00EF1377">
            <w:rPr>
              <w:rFonts w:ascii="Times New Roman" w:hAnsi="Times New Roman" w:cs="Times New Roman"/>
              <w:sz w:val="20"/>
              <w:szCs w:val="20"/>
            </w:rPr>
            <w:t xml:space="preserve">       Resultado: ___________________________________</w:t>
          </w:r>
        </w:p>
        <w:p w:rsidR="00642C78" w:rsidRPr="00EF1377" w:rsidRDefault="00642C78" w:rsidP="008F6802">
          <w:pPr>
            <w:rPr>
              <w:rFonts w:ascii="Times New Roman" w:hAnsi="Times New Roman" w:cs="Times New Roman"/>
              <w:sz w:val="20"/>
              <w:szCs w:val="20"/>
            </w:rPr>
          </w:pPr>
        </w:p>
        <w:p w:rsidR="00642C78" w:rsidRPr="00EF1377" w:rsidRDefault="00642C78" w:rsidP="008F6802">
          <w:pPr>
            <w:rPr>
              <w:rFonts w:ascii="Times New Roman" w:hAnsi="Times New Roman" w:cs="Times New Roman"/>
              <w:sz w:val="20"/>
              <w:szCs w:val="20"/>
            </w:rPr>
          </w:pPr>
          <w:r w:rsidRPr="00EF1377">
            <w:rPr>
              <w:rFonts w:ascii="Times New Roman" w:hAnsi="Times New Roman" w:cs="Times New Roman"/>
              <w:sz w:val="20"/>
              <w:szCs w:val="20"/>
            </w:rPr>
            <w:t>Apreciado em 2ª  discussão:  ___/___/201</w:t>
          </w:r>
          <w:r>
            <w:rPr>
              <w:rFonts w:ascii="Times New Roman" w:hAnsi="Times New Roman" w:cs="Times New Roman"/>
              <w:sz w:val="20"/>
              <w:szCs w:val="20"/>
            </w:rPr>
            <w:t>5</w:t>
          </w:r>
          <w:r w:rsidRPr="00EF1377">
            <w:rPr>
              <w:rFonts w:ascii="Times New Roman" w:hAnsi="Times New Roman" w:cs="Times New Roman"/>
              <w:sz w:val="20"/>
              <w:szCs w:val="20"/>
            </w:rPr>
            <w:t xml:space="preserve">       Resultado: ___________________________________</w:t>
          </w:r>
        </w:p>
        <w:p w:rsidR="00642C78" w:rsidRPr="00EF1377" w:rsidRDefault="00642C78" w:rsidP="008F6802">
          <w:pPr>
            <w:rPr>
              <w:rFonts w:ascii="Times New Roman" w:hAnsi="Times New Roman" w:cs="Times New Roman"/>
              <w:sz w:val="20"/>
              <w:szCs w:val="20"/>
            </w:rPr>
          </w:pPr>
        </w:p>
        <w:p w:rsidR="00642C78" w:rsidRPr="00EF1377" w:rsidRDefault="00642C78" w:rsidP="008F6802">
          <w:pPr>
            <w:rPr>
              <w:rFonts w:ascii="Times New Roman" w:hAnsi="Times New Roman" w:cs="Times New Roman"/>
              <w:sz w:val="20"/>
              <w:szCs w:val="20"/>
            </w:rPr>
          </w:pPr>
          <w:r w:rsidRPr="00EF1377">
            <w:rPr>
              <w:rFonts w:ascii="Times New Roman" w:hAnsi="Times New Roman" w:cs="Times New Roman"/>
              <w:sz w:val="20"/>
              <w:szCs w:val="20"/>
            </w:rPr>
            <w:t>Apreciado em discussão única:  ___/___/201</w:t>
          </w:r>
          <w:r>
            <w:rPr>
              <w:rFonts w:ascii="Times New Roman" w:hAnsi="Times New Roman" w:cs="Times New Roman"/>
              <w:sz w:val="20"/>
              <w:szCs w:val="20"/>
            </w:rPr>
            <w:t>5</w:t>
          </w:r>
          <w:r w:rsidRPr="00EF1377">
            <w:rPr>
              <w:rFonts w:ascii="Times New Roman" w:hAnsi="Times New Roman" w:cs="Times New Roman"/>
              <w:sz w:val="20"/>
              <w:szCs w:val="20"/>
            </w:rPr>
            <w:t xml:space="preserve">  Resultado: ___________________________________</w:t>
          </w:r>
        </w:p>
        <w:p w:rsidR="00642C78" w:rsidRPr="00EF1377" w:rsidRDefault="00642C78" w:rsidP="008F6802">
          <w:pPr>
            <w:rPr>
              <w:rFonts w:ascii="Times New Roman" w:hAnsi="Times New Roman" w:cs="Times New Roman"/>
              <w:sz w:val="20"/>
              <w:szCs w:val="20"/>
            </w:rPr>
          </w:pPr>
        </w:p>
        <w:p w:rsidR="00642C78" w:rsidRPr="00EF1377" w:rsidRDefault="00642C78" w:rsidP="008F6802">
          <w:pPr>
            <w:rPr>
              <w:rFonts w:ascii="Times New Roman" w:hAnsi="Times New Roman" w:cs="Times New Roman"/>
              <w:sz w:val="20"/>
              <w:szCs w:val="20"/>
            </w:rPr>
          </w:pPr>
          <w:r w:rsidRPr="00EF1377">
            <w:rPr>
              <w:rFonts w:ascii="Times New Roman" w:hAnsi="Times New Roman" w:cs="Times New Roman"/>
              <w:sz w:val="20"/>
              <w:szCs w:val="20"/>
            </w:rPr>
            <w:t>Presidente ____________________________________</w:t>
          </w:r>
        </w:p>
        <w:p w:rsidR="00642C78" w:rsidRDefault="00642C78" w:rsidP="008F6802">
          <w:pPr>
            <w:rPr>
              <w:rFonts w:ascii="Times New Roman" w:hAnsi="Times New Roman" w:cs="Times New Roman"/>
              <w:sz w:val="16"/>
              <w:szCs w:val="16"/>
            </w:rPr>
          </w:pPr>
          <w:r w:rsidRPr="00EF1377">
            <w:rPr>
              <w:rFonts w:ascii="Times New Roman" w:hAnsi="Times New Roman" w:cs="Times New Roman"/>
            </w:rPr>
            <w:t xml:space="preserve">                         </w:t>
          </w:r>
          <w:r>
            <w:rPr>
              <w:rFonts w:ascii="Times New Roman" w:hAnsi="Times New Roman" w:cs="Times New Roman"/>
            </w:rPr>
            <w:t xml:space="preserve">  </w:t>
          </w:r>
          <w:r w:rsidRPr="00EF1377">
            <w:rPr>
              <w:rFonts w:ascii="Times New Roman" w:hAnsi="Times New Roman" w:cs="Times New Roman"/>
            </w:rPr>
            <w:t xml:space="preserve"> </w:t>
          </w:r>
          <w:r w:rsidRPr="00EF1377">
            <w:rPr>
              <w:rFonts w:ascii="Times New Roman" w:hAnsi="Times New Roman" w:cs="Times New Roman"/>
              <w:sz w:val="16"/>
              <w:szCs w:val="16"/>
            </w:rPr>
            <w:t>Ver.</w:t>
          </w:r>
          <w:r>
            <w:rPr>
              <w:rFonts w:ascii="Times New Roman" w:hAnsi="Times New Roman" w:cs="Times New Roman"/>
              <w:sz w:val="16"/>
              <w:szCs w:val="16"/>
            </w:rPr>
            <w:t xml:space="preserve"> Dionardo Mendes da Conceição</w:t>
          </w:r>
        </w:p>
        <w:p w:rsidR="00642C78" w:rsidRPr="00EF1377" w:rsidRDefault="00642C78" w:rsidP="008F6802">
          <w:pPr>
            <w:rPr>
              <w:rFonts w:ascii="Times New Roman" w:hAnsi="Times New Roman" w:cs="Times New Roman"/>
              <w:sz w:val="16"/>
              <w:szCs w:val="16"/>
            </w:rPr>
          </w:pPr>
        </w:p>
      </w:tc>
    </w:tr>
  </w:tbl>
  <w:p w:rsidR="00642C78" w:rsidRPr="003D3AA8" w:rsidRDefault="00642C78" w:rsidP="00642C78">
    <w:pPr>
      <w:pStyle w:val="Rodap"/>
    </w:pPr>
  </w:p>
  <w:p w:rsidR="00642C78" w:rsidRPr="003D3AA8" w:rsidRDefault="00642C78" w:rsidP="00642C78">
    <w:pPr>
      <w:pStyle w:val="Rodap"/>
    </w:pPr>
  </w:p>
  <w:p w:rsidR="00642C78" w:rsidRPr="003D3AA8" w:rsidRDefault="00642C78" w:rsidP="00642C78">
    <w:pPr>
      <w:pStyle w:val="Rodap"/>
    </w:pPr>
  </w:p>
  <w:p w:rsidR="004A45C3" w:rsidRPr="003D3AA8" w:rsidRDefault="00F659BD" w:rsidP="004A45C3">
    <w:pPr>
      <w:pStyle w:val="Rodap"/>
    </w:pPr>
  </w:p>
  <w:p w:rsidR="009F196D" w:rsidRPr="003D3AA8" w:rsidRDefault="00F659BD"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9BD" w:rsidRDefault="00F659BD" w:rsidP="00141FB6">
      <w:r>
        <w:separator/>
      </w:r>
    </w:p>
  </w:footnote>
  <w:footnote w:type="continuationSeparator" w:id="1">
    <w:p w:rsidR="00F659BD" w:rsidRDefault="00F659BD"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A135A"/>
    <w:rsid w:val="00141FB6"/>
    <w:rsid w:val="001915A3"/>
    <w:rsid w:val="00217F62"/>
    <w:rsid w:val="004707A3"/>
    <w:rsid w:val="00581984"/>
    <w:rsid w:val="005A4BF6"/>
    <w:rsid w:val="00642C78"/>
    <w:rsid w:val="00A906D8"/>
    <w:rsid w:val="00AB5A74"/>
    <w:rsid w:val="00BD20C6"/>
    <w:rsid w:val="00EA17E5"/>
    <w:rsid w:val="00F071AE"/>
    <w:rsid w:val="00F6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Default">
    <w:name w:val="Default"/>
    <w:rsid w:val="00581984"/>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1972</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2015-03-23T18:36:00Z</cp:lastPrinted>
  <dcterms:created xsi:type="dcterms:W3CDTF">2015-03-23T18:38:00Z</dcterms:created>
  <dcterms:modified xsi:type="dcterms:W3CDTF">2015-03-23T18:38:00Z</dcterms:modified>
</cp:coreProperties>
</file>