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0C" w:rsidRDefault="0002215E" w:rsidP="0016670C">
      <w:pPr>
        <w:rPr>
          <w:sz w:val="24"/>
          <w:szCs w:val="24"/>
        </w:rPr>
      </w:pPr>
      <w:r w:rsidRPr="0002215E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4.15pt;margin-top:11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6670C" w:rsidRPr="00572B4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17656586" r:id="rId8"/>
        </w:object>
      </w:r>
    </w:p>
    <w:p w:rsidR="0016670C" w:rsidRDefault="0016670C" w:rsidP="0016670C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16670C" w:rsidRPr="006320FE" w:rsidTr="00386B4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0C" w:rsidRPr="006320FE" w:rsidRDefault="0016670C" w:rsidP="0038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70C" w:rsidRPr="006320FE" w:rsidRDefault="0016670C" w:rsidP="00386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 0</w:t>
            </w:r>
            <w:r w:rsidR="000E179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FEVEREIRO DE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6670C" w:rsidRPr="006320FE" w:rsidRDefault="0016670C" w:rsidP="0038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70C" w:rsidRPr="006320FE" w:rsidRDefault="0016670C" w:rsidP="0016670C">
      <w:pPr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AUTORIA: MESA DIRETORA</w:t>
      </w:r>
    </w:p>
    <w:p w:rsidR="0016670C" w:rsidRPr="006320FE" w:rsidRDefault="0016670C" w:rsidP="0016670C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tabs>
          <w:tab w:val="left" w:pos="85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AUTORIZA O VEREADOR MARCELO MARTINEZ ACOSTA A REPRESENTAR A CÂMARA MUNICIPAL DE CAMPO NOVO DO PARECIS NA 2</w:t>
      </w:r>
      <w:r w:rsidR="00804B70">
        <w:rPr>
          <w:rFonts w:ascii="Times New Roman" w:hAnsi="Times New Roman" w:cs="Times New Roman"/>
          <w:b/>
          <w:sz w:val="24"/>
          <w:szCs w:val="24"/>
        </w:rPr>
        <w:t>5</w:t>
      </w:r>
      <w:r w:rsidRPr="006320FE">
        <w:rPr>
          <w:rFonts w:ascii="Times New Roman" w:hAnsi="Times New Roman" w:cs="Times New Roman"/>
          <w:b/>
          <w:sz w:val="24"/>
          <w:szCs w:val="24"/>
        </w:rPr>
        <w:t>ª REUNIÃO ORDINÁRIA DO CONSELHO ESTADUAL DAS CIDADES.</w:t>
      </w:r>
    </w:p>
    <w:p w:rsidR="0016670C" w:rsidRPr="006320FE" w:rsidRDefault="0016670C" w:rsidP="0016670C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70C" w:rsidRPr="006320FE" w:rsidRDefault="0016670C" w:rsidP="0016670C">
      <w:pPr>
        <w:tabs>
          <w:tab w:val="left" w:pos="851"/>
        </w:tabs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 w:rsidRPr="006320FE"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 w:rsidRPr="006320FE"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 w:rsidRPr="006320FE"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16670C" w:rsidRPr="006320FE" w:rsidRDefault="0016670C" w:rsidP="0016670C">
      <w:pPr>
        <w:tabs>
          <w:tab w:val="left" w:pos="709"/>
          <w:tab w:val="left" w:pos="9072"/>
          <w:tab w:val="left" w:pos="9214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pStyle w:val="Recuodecorpodetexto3"/>
        <w:ind w:left="0" w:right="-96" w:firstLine="720"/>
        <w:rPr>
          <w:rFonts w:eastAsia="Batang"/>
          <w:b w:val="0"/>
          <w:szCs w:val="24"/>
        </w:rPr>
      </w:pPr>
      <w:r>
        <w:rPr>
          <w:bCs/>
          <w:szCs w:val="24"/>
        </w:rPr>
        <w:tab/>
      </w:r>
      <w:r w:rsidRPr="006320FE">
        <w:rPr>
          <w:bCs/>
          <w:szCs w:val="24"/>
        </w:rPr>
        <w:t>Art. 1º</w:t>
      </w:r>
      <w:r w:rsidRPr="006320FE">
        <w:rPr>
          <w:b w:val="0"/>
          <w:szCs w:val="24"/>
        </w:rPr>
        <w:t xml:space="preserve">. </w:t>
      </w:r>
      <w:r w:rsidRPr="006320FE">
        <w:rPr>
          <w:rFonts w:eastAsia="Batang"/>
          <w:b w:val="0"/>
          <w:szCs w:val="24"/>
        </w:rPr>
        <w:t>Fica o Vereador Marcelo Martinez Acosta autorizado a participar, como representante deste Poder Legislativo, na 2</w:t>
      </w:r>
      <w:r>
        <w:rPr>
          <w:rFonts w:eastAsia="Batang"/>
          <w:b w:val="0"/>
          <w:szCs w:val="24"/>
        </w:rPr>
        <w:t>5</w:t>
      </w:r>
      <w:r w:rsidRPr="006320FE">
        <w:rPr>
          <w:rFonts w:eastAsia="Batang"/>
          <w:b w:val="0"/>
          <w:szCs w:val="24"/>
        </w:rPr>
        <w:t xml:space="preserve">ª Reunião do Conselho Estadual das Cidades, nos dias </w:t>
      </w:r>
      <w:r>
        <w:rPr>
          <w:rFonts w:eastAsia="Batang"/>
          <w:b w:val="0"/>
          <w:szCs w:val="24"/>
        </w:rPr>
        <w:t>24, 25 e 26 de fevereiro</w:t>
      </w:r>
      <w:r w:rsidRPr="006320FE">
        <w:rPr>
          <w:rFonts w:eastAsia="Batang"/>
          <w:b w:val="0"/>
          <w:szCs w:val="24"/>
        </w:rPr>
        <w:t xml:space="preserve"> de 201</w:t>
      </w:r>
      <w:r>
        <w:rPr>
          <w:rFonts w:eastAsia="Batang"/>
          <w:b w:val="0"/>
          <w:szCs w:val="24"/>
        </w:rPr>
        <w:t>6</w:t>
      </w:r>
      <w:r w:rsidRPr="006320FE">
        <w:rPr>
          <w:rFonts w:eastAsia="Batang"/>
          <w:b w:val="0"/>
          <w:szCs w:val="24"/>
        </w:rPr>
        <w:t>.</w:t>
      </w:r>
    </w:p>
    <w:p w:rsidR="0016670C" w:rsidRPr="006320FE" w:rsidRDefault="0016670C" w:rsidP="0016670C">
      <w:pPr>
        <w:pStyle w:val="Recuodecorpodetexto3"/>
        <w:rPr>
          <w:rFonts w:eastAsia="Batang"/>
          <w:szCs w:val="24"/>
        </w:rPr>
      </w:pPr>
    </w:p>
    <w:p w:rsidR="0016670C" w:rsidRPr="006320FE" w:rsidRDefault="0016670C" w:rsidP="0016670C">
      <w:pPr>
        <w:pStyle w:val="Recuodecorpodetexto3"/>
        <w:ind w:left="142" w:firstLine="578"/>
        <w:rPr>
          <w:b w:val="0"/>
          <w:szCs w:val="24"/>
        </w:rPr>
      </w:pPr>
      <w:r>
        <w:rPr>
          <w:bCs/>
          <w:szCs w:val="24"/>
        </w:rPr>
        <w:tab/>
      </w:r>
      <w:r w:rsidRPr="006320FE">
        <w:rPr>
          <w:bCs/>
          <w:szCs w:val="24"/>
        </w:rPr>
        <w:t>Art. 2º</w:t>
      </w:r>
      <w:r w:rsidRPr="006320FE">
        <w:rPr>
          <w:b w:val="0"/>
          <w:szCs w:val="24"/>
        </w:rPr>
        <w:t>.</w:t>
      </w:r>
      <w:r w:rsidRPr="006320FE">
        <w:rPr>
          <w:szCs w:val="24"/>
        </w:rPr>
        <w:t xml:space="preserve"> </w:t>
      </w:r>
      <w:r w:rsidRPr="006320FE">
        <w:rPr>
          <w:b w:val="0"/>
          <w:szCs w:val="24"/>
        </w:rPr>
        <w:t xml:space="preserve">Esta Resolução entra em vigor na data de sua publicação. </w:t>
      </w:r>
    </w:p>
    <w:p w:rsidR="0016670C" w:rsidRPr="006320FE" w:rsidRDefault="0016670C" w:rsidP="0016670C">
      <w:pPr>
        <w:pStyle w:val="Recuodecorpodetexto3"/>
        <w:ind w:left="142"/>
        <w:rPr>
          <w:bCs/>
          <w:szCs w:val="24"/>
        </w:rPr>
      </w:pPr>
    </w:p>
    <w:p w:rsidR="0016670C" w:rsidRDefault="0016670C" w:rsidP="0016670C">
      <w:pPr>
        <w:pStyle w:val="Recuodecorpodetexto3"/>
        <w:ind w:left="142" w:firstLine="578"/>
        <w:rPr>
          <w:b w:val="0"/>
          <w:szCs w:val="24"/>
        </w:rPr>
      </w:pPr>
      <w:r>
        <w:rPr>
          <w:bCs/>
          <w:szCs w:val="24"/>
        </w:rPr>
        <w:tab/>
      </w:r>
      <w:r w:rsidRPr="006320FE">
        <w:rPr>
          <w:bCs/>
          <w:szCs w:val="24"/>
        </w:rPr>
        <w:t>Art. 3º</w:t>
      </w:r>
      <w:r w:rsidRPr="006320FE">
        <w:rPr>
          <w:b w:val="0"/>
          <w:szCs w:val="24"/>
        </w:rPr>
        <w:t>. Revogam-se as disposições em contrário.</w:t>
      </w:r>
    </w:p>
    <w:p w:rsidR="0016670C" w:rsidRDefault="0016670C" w:rsidP="0016670C">
      <w:pPr>
        <w:pStyle w:val="Recuodecorpodetexto3"/>
        <w:ind w:left="142" w:firstLine="578"/>
        <w:rPr>
          <w:b w:val="0"/>
          <w:szCs w:val="24"/>
        </w:rPr>
      </w:pPr>
    </w:p>
    <w:p w:rsidR="0016670C" w:rsidRDefault="0016670C" w:rsidP="0016670C">
      <w:pPr>
        <w:pStyle w:val="Recuodecorpodetexto3"/>
        <w:ind w:left="142" w:firstLine="578"/>
        <w:rPr>
          <w:b w:val="0"/>
          <w:szCs w:val="24"/>
        </w:rPr>
      </w:pPr>
    </w:p>
    <w:p w:rsidR="0016670C" w:rsidRPr="001F09BB" w:rsidRDefault="0016670C" w:rsidP="0016670C">
      <w:pPr>
        <w:pStyle w:val="Recuodecorpodetexto3"/>
        <w:ind w:left="142" w:firstLine="578"/>
        <w:rPr>
          <w:rFonts w:eastAsia="Batang"/>
          <w:b w:val="0"/>
          <w:szCs w:val="24"/>
        </w:rPr>
      </w:pPr>
      <w:r w:rsidRPr="001F09BB">
        <w:rPr>
          <w:b w:val="0"/>
          <w:szCs w:val="24"/>
        </w:rPr>
        <w:tab/>
        <w:t xml:space="preserve">Sala de Sessões da Câmara Municipal, em </w:t>
      </w:r>
      <w:r w:rsidR="00804B70">
        <w:rPr>
          <w:b w:val="0"/>
          <w:szCs w:val="24"/>
        </w:rPr>
        <w:t>22</w:t>
      </w:r>
      <w:r w:rsidRPr="001F09BB">
        <w:rPr>
          <w:b w:val="0"/>
          <w:szCs w:val="24"/>
        </w:rPr>
        <w:t xml:space="preserve"> de </w:t>
      </w:r>
      <w:r w:rsidR="00804B70">
        <w:rPr>
          <w:b w:val="0"/>
          <w:szCs w:val="24"/>
        </w:rPr>
        <w:t>fevereiro de 2016.</w:t>
      </w:r>
      <w:r w:rsidRPr="001F09BB">
        <w:rPr>
          <w:b w:val="0"/>
          <w:szCs w:val="24"/>
        </w:rPr>
        <w:t xml:space="preserve"> </w:t>
      </w:r>
    </w:p>
    <w:p w:rsidR="0016670C" w:rsidRPr="001F09BB" w:rsidRDefault="0016670C" w:rsidP="0016670C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CLÓVIS DE PAULA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670C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Presidente     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670C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70C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70C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LEANDRO MARTINS DOS SANTOS</w:t>
      </w:r>
    </w:p>
    <w:p w:rsidR="0016670C" w:rsidRPr="006320FE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:rsidR="0016670C" w:rsidRPr="006320FE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6670C" w:rsidRPr="006320FE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70C" w:rsidRPr="006320FE" w:rsidRDefault="0016670C" w:rsidP="0016670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16670C" w:rsidRDefault="0016670C" w:rsidP="0016670C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Secretári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:rsidR="0016670C" w:rsidRPr="006320FE" w:rsidRDefault="0016670C" w:rsidP="0016670C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437325" w:rsidRPr="006320FE" w:rsidRDefault="00437325" w:rsidP="004373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0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437325" w:rsidRPr="006320FE" w:rsidRDefault="00437325" w:rsidP="004373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7325" w:rsidRPr="006320FE" w:rsidRDefault="00437325" w:rsidP="004373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7325" w:rsidRPr="006320FE" w:rsidRDefault="00437325" w:rsidP="00437325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O Conselho Estadual das Cidades é um órgão deliberativo formado por representantes de movimentos sociais, empresários, ligados a produção do espaço urbano, ONG, sociedade civil e poderes Legislativo e Executivo das esferas federais, estaduais e municipais. O Vereador Marcelo Matinez Acosta é membro deste </w:t>
      </w:r>
      <w:r>
        <w:rPr>
          <w:rFonts w:ascii="Times New Roman" w:eastAsia="Batang" w:hAnsi="Times New Roman" w:cs="Times New Roman"/>
          <w:sz w:val="24"/>
          <w:szCs w:val="24"/>
        </w:rPr>
        <w:t>C</w:t>
      </w:r>
      <w:r w:rsidRPr="006320FE">
        <w:rPr>
          <w:rFonts w:ascii="Times New Roman" w:eastAsia="Batang" w:hAnsi="Times New Roman" w:cs="Times New Roman"/>
          <w:sz w:val="24"/>
          <w:szCs w:val="24"/>
        </w:rPr>
        <w:t>onselho e representa não só o Poder Legislativo</w:t>
      </w:r>
      <w:r>
        <w:rPr>
          <w:rFonts w:ascii="Times New Roman" w:eastAsia="Batang" w:hAnsi="Times New Roman" w:cs="Times New Roman"/>
          <w:sz w:val="24"/>
          <w:szCs w:val="24"/>
        </w:rPr>
        <w:t>, mas o Município de</w:t>
      </w: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Campo Novo do Parecis.</w:t>
      </w:r>
    </w:p>
    <w:p w:rsidR="00437325" w:rsidRPr="00F651E9" w:rsidRDefault="00437325" w:rsidP="00437325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320FE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</w:r>
      <w:r w:rsidRPr="006320FE">
        <w:rPr>
          <w:rFonts w:ascii="Times New Roman" w:eastAsia="Batang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A próxima reunião ordinária, que será a 25ª, acontecerá nos dias 24, 25 e 26 de fevereiro do corrente ano. </w:t>
      </w:r>
    </w:p>
    <w:p w:rsidR="00437325" w:rsidRPr="00F651E9" w:rsidRDefault="00437325" w:rsidP="00437325">
      <w:pPr>
        <w:ind w:right="52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F651E9">
        <w:rPr>
          <w:rFonts w:ascii="Times New Roman" w:eastAsia="Batang" w:hAnsi="Times New Roman" w:cs="Times New Roman"/>
          <w:sz w:val="24"/>
          <w:szCs w:val="24"/>
        </w:rPr>
        <w:tab/>
      </w:r>
      <w:r w:rsidRPr="00F651E9">
        <w:rPr>
          <w:rFonts w:ascii="Times New Roman" w:eastAsia="Batang" w:hAnsi="Times New Roman" w:cs="Times New Roman"/>
          <w:sz w:val="24"/>
          <w:szCs w:val="24"/>
        </w:rPr>
        <w:tab/>
      </w:r>
      <w:r w:rsidRPr="00F651E9">
        <w:rPr>
          <w:rFonts w:ascii="Times New Roman" w:eastAsia="Batang" w:hAnsi="Times New Roman" w:cs="Times New Roman"/>
          <w:sz w:val="24"/>
          <w:szCs w:val="24"/>
        </w:rPr>
        <w:tab/>
      </w:r>
      <w:r w:rsidRPr="00F651E9">
        <w:rPr>
          <w:rFonts w:ascii="Times New Roman" w:eastAsia="Batang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651E9">
        <w:rPr>
          <w:rFonts w:ascii="Times New Roman" w:eastAsia="Batang" w:hAnsi="Times New Roman" w:cs="Times New Roman"/>
          <w:sz w:val="24"/>
          <w:szCs w:val="24"/>
        </w:rPr>
        <w:t>Outrossim, nos termos regimentais, requeremos, ouvido o Soberano Plenário, a tramitação da presente propositura em regime de urgência especial e, também, a dispensa de parecer, nos termos do § 3º do art. 136 do Regimento Interno.</w:t>
      </w:r>
    </w:p>
    <w:p w:rsidR="00437325" w:rsidRDefault="00437325" w:rsidP="00437325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437325" w:rsidRDefault="00437325" w:rsidP="00437325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437325" w:rsidRDefault="00437325" w:rsidP="00437325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Segue Pauta da reunião:</w:t>
      </w:r>
    </w:p>
    <w:p w:rsidR="00437325" w:rsidRDefault="00437325" w:rsidP="00437325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437325" w:rsidRDefault="00437325" w:rsidP="00437325">
      <w:pPr>
        <w:spacing w:line="360" w:lineRule="auto"/>
        <w:ind w:right="521"/>
        <w:rPr>
          <w:rFonts w:ascii="Times New Roman" w:eastAsia="Times New Roman" w:hAnsi="Times New Roman" w:cs="Times New Roman"/>
          <w:lang w:val="af-ZA" w:eastAsia="af-ZA"/>
        </w:rPr>
      </w:pPr>
    </w:p>
    <w:p w:rsidR="00437325" w:rsidRPr="00401EF5" w:rsidRDefault="00437325" w:rsidP="00437325">
      <w:pPr>
        <w:spacing w:line="360" w:lineRule="auto"/>
        <w:ind w:right="521"/>
        <w:rPr>
          <w:rFonts w:ascii="Times New Roman" w:eastAsia="Times New Roman" w:hAnsi="Times New Roman" w:cs="Times New Roman"/>
          <w:lang w:val="af-ZA" w:eastAsia="af-ZA"/>
        </w:rPr>
      </w:pPr>
      <w:r w:rsidRPr="00401EF5">
        <w:rPr>
          <w:rFonts w:ascii="Times New Roman" w:eastAsia="Times New Roman" w:hAnsi="Times New Roman" w:cs="Times New Roman"/>
          <w:lang w:val="af-ZA" w:eastAsia="af-ZA"/>
        </w:rPr>
        <w:t>OF. N 007/2016/CEC/MT</w:t>
      </w:r>
      <w:r>
        <w:rPr>
          <w:rFonts w:ascii="Times New Roman" w:eastAsia="Times New Roman" w:hAnsi="Times New Roman" w:cs="Times New Roman"/>
          <w:lang w:val="af-ZA" w:eastAsia="af-ZA"/>
        </w:rPr>
        <w:tab/>
      </w:r>
      <w:r>
        <w:rPr>
          <w:rFonts w:ascii="Times New Roman" w:eastAsia="Times New Roman" w:hAnsi="Times New Roman" w:cs="Times New Roman"/>
          <w:lang w:val="af-ZA" w:eastAsia="af-ZA"/>
        </w:rPr>
        <w:tab/>
      </w:r>
      <w:r>
        <w:rPr>
          <w:rFonts w:ascii="Times New Roman" w:eastAsia="Times New Roman" w:hAnsi="Times New Roman" w:cs="Times New Roman"/>
          <w:lang w:val="af-ZA" w:eastAsia="af-ZA"/>
        </w:rPr>
        <w:tab/>
      </w:r>
      <w:r>
        <w:rPr>
          <w:rFonts w:ascii="Times New Roman" w:eastAsia="Times New Roman" w:hAnsi="Times New Roman" w:cs="Times New Roman"/>
          <w:lang w:val="af-ZA" w:eastAsia="af-ZA"/>
        </w:rPr>
        <w:tab/>
        <w:t xml:space="preserve">          </w:t>
      </w:r>
      <w:r w:rsidRPr="00401EF5">
        <w:rPr>
          <w:rFonts w:ascii="Times New Roman" w:eastAsia="Times New Roman" w:hAnsi="Times New Roman" w:cs="Times New Roman"/>
          <w:lang w:val="af-ZA" w:eastAsia="af-ZA"/>
        </w:rPr>
        <w:t>Cuiabá, 11 de fevereiro de 2016.</w:t>
      </w:r>
    </w:p>
    <w:p w:rsidR="00437325" w:rsidRPr="00401EF5" w:rsidRDefault="00437325" w:rsidP="00437325">
      <w:pPr>
        <w:shd w:val="clear" w:color="auto" w:fill="FFFFFF"/>
        <w:spacing w:before="120"/>
        <w:jc w:val="both"/>
        <w:rPr>
          <w:rFonts w:ascii="Arial" w:hAnsi="Arial" w:cs="Arial"/>
          <w:lang w:val="af-ZA"/>
        </w:rPr>
      </w:pPr>
      <w:r w:rsidRPr="00401EF5">
        <w:rPr>
          <w:rFonts w:ascii="Times New Roman" w:eastAsia="Times New Roman" w:hAnsi="Times New Roman" w:cs="Times New Roman"/>
          <w:lang w:val="af-ZA" w:eastAsia="pt-BR"/>
        </w:rPr>
        <w:t>Ao Senhor</w:t>
      </w:r>
    </w:p>
    <w:p w:rsidR="00437325" w:rsidRPr="00401EF5" w:rsidRDefault="00437325" w:rsidP="00437325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bCs/>
          <w:lang w:val="af-ZA" w:eastAsia="pt-BR"/>
        </w:rPr>
      </w:pPr>
      <w:r w:rsidRPr="00401EF5">
        <w:rPr>
          <w:rFonts w:ascii="Times New Roman" w:eastAsia="Times New Roman" w:hAnsi="Times New Roman" w:cs="Times New Roman"/>
          <w:b/>
          <w:bCs/>
          <w:lang w:val="af-ZA" w:eastAsia="pt-BR"/>
        </w:rPr>
        <w:t>Marcelo Martines Acosta</w:t>
      </w:r>
    </w:p>
    <w:p w:rsidR="00437325" w:rsidRPr="00401EF5" w:rsidRDefault="00437325" w:rsidP="00437325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lang w:val="af-ZA" w:eastAsia="pt-BR"/>
        </w:rPr>
      </w:pPr>
      <w:r w:rsidRPr="00401EF5">
        <w:rPr>
          <w:rFonts w:ascii="Times New Roman" w:eastAsia="Times New Roman" w:hAnsi="Times New Roman" w:cs="Times New Roman"/>
          <w:lang w:val="af-ZA" w:eastAsia="pt-BR"/>
        </w:rPr>
        <w:t xml:space="preserve">Membro Titular do Consleho Estadual das Cidades </w:t>
      </w:r>
    </w:p>
    <w:p w:rsidR="00437325" w:rsidRPr="00401EF5" w:rsidRDefault="00437325" w:rsidP="00437325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lang w:val="af-ZA" w:eastAsia="pt-BR"/>
        </w:rPr>
      </w:pPr>
      <w:r w:rsidRPr="00401EF5">
        <w:rPr>
          <w:rFonts w:ascii="Times New Roman" w:eastAsia="Times New Roman" w:hAnsi="Times New Roman" w:cs="Times New Roman"/>
          <w:lang w:val="af-ZA" w:eastAsia="pt-BR"/>
        </w:rPr>
        <w:t>Segmento Poder Publico Municipal Legislativo</w:t>
      </w:r>
    </w:p>
    <w:p w:rsidR="00437325" w:rsidRPr="00401EF5" w:rsidRDefault="00437325" w:rsidP="00437325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lang w:val="af-ZA" w:eastAsia="pt-BR"/>
        </w:rPr>
      </w:pPr>
    </w:p>
    <w:p w:rsidR="00437325" w:rsidRDefault="00437325" w:rsidP="00437325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lang w:val="af-ZA" w:eastAsia="pt-BR"/>
        </w:rPr>
      </w:pPr>
      <w:r w:rsidRPr="00401EF5">
        <w:rPr>
          <w:rFonts w:ascii="Times New Roman" w:eastAsia="Times New Roman" w:hAnsi="Times New Roman" w:cs="Times New Roman"/>
          <w:lang w:val="af-ZA" w:eastAsia="pt-BR"/>
        </w:rPr>
        <w:tab/>
        <w:t>Senhor Conselheiro,</w:t>
      </w:r>
    </w:p>
    <w:p w:rsidR="00437325" w:rsidRPr="00401EF5" w:rsidRDefault="00437325" w:rsidP="00437325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lang w:val="af-ZA" w:eastAsia="pt-BR"/>
        </w:rPr>
      </w:pPr>
    </w:p>
    <w:p w:rsidR="00437325" w:rsidRPr="00401EF5" w:rsidRDefault="00437325" w:rsidP="00437325">
      <w:pPr>
        <w:tabs>
          <w:tab w:val="left" w:pos="1418"/>
        </w:tabs>
        <w:ind w:right="521"/>
        <w:jc w:val="both"/>
        <w:rPr>
          <w:rFonts w:ascii="Times New Roman" w:eastAsia="Times New Roman" w:hAnsi="Times New Roman" w:cs="Times New Roman"/>
          <w:lang w:val="af-ZA" w:eastAsia="pt-BR"/>
        </w:rPr>
      </w:pPr>
      <w:r w:rsidRPr="00401EF5">
        <w:rPr>
          <w:rFonts w:ascii="Times New Roman" w:eastAsia="Times New Roman" w:hAnsi="Times New Roman" w:cs="Times New Roman"/>
          <w:lang w:val="af-ZA" w:eastAsia="pt-BR"/>
        </w:rPr>
        <w:t xml:space="preserve">Convocamos Vossa Senhor para a 25ª Reunião Ordinaria do Conselho Estadual das Cidades conforme pauta Anexa </w:t>
      </w:r>
    </w:p>
    <w:p w:rsidR="00437325" w:rsidRPr="00401EF5" w:rsidRDefault="00437325" w:rsidP="00437325">
      <w:pPr>
        <w:jc w:val="center"/>
      </w:pPr>
    </w:p>
    <w:p w:rsidR="00437325" w:rsidRPr="00401EF5" w:rsidRDefault="00437325" w:rsidP="00437325">
      <w:pPr>
        <w:jc w:val="center"/>
      </w:pPr>
      <w:r w:rsidRPr="00401EF5">
        <w:t>Pauta da 25ªReunião Ordinária do Conselho Estadual das Cidades</w:t>
      </w:r>
    </w:p>
    <w:p w:rsidR="00437325" w:rsidRPr="00401EF5" w:rsidRDefault="00437325" w:rsidP="00437325">
      <w:pPr>
        <w:jc w:val="both"/>
      </w:pPr>
    </w:p>
    <w:p w:rsidR="00437325" w:rsidRPr="00401EF5" w:rsidRDefault="00437325" w:rsidP="00437325">
      <w:pPr>
        <w:tabs>
          <w:tab w:val="left" w:pos="945"/>
        </w:tabs>
        <w:rPr>
          <w:b/>
        </w:rPr>
      </w:pPr>
      <w:r w:rsidRPr="00401EF5">
        <w:rPr>
          <w:b/>
        </w:rPr>
        <w:t>Dia 24/02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Reunião do Grupo de Trabalho Estadual de Apoio à Provisão Habitacional GTE-MT/SPU, a SPU.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Local:</w:t>
      </w:r>
      <w:r w:rsidRPr="00401EF5">
        <w:t xml:space="preserve"> Prédio da Receita Federal 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Hora</w:t>
      </w:r>
      <w:r w:rsidRPr="00401EF5">
        <w:t>: 09:00</w:t>
      </w:r>
    </w:p>
    <w:p w:rsidR="00437325" w:rsidRPr="00401EF5" w:rsidRDefault="00437325" w:rsidP="00437325">
      <w:pPr>
        <w:tabs>
          <w:tab w:val="left" w:pos="945"/>
        </w:tabs>
        <w:ind w:right="521"/>
      </w:pPr>
      <w:r w:rsidRPr="00401EF5">
        <w:rPr>
          <w:b/>
        </w:rPr>
        <w:t>Pauta</w:t>
      </w:r>
      <w:r w:rsidRPr="00401EF5">
        <w:t>: Planejamento das ações da SPU/MT em 2016 com a finalidade de disponibilizar áreas ao GTE.</w:t>
      </w:r>
    </w:p>
    <w:p w:rsidR="00437325" w:rsidRPr="00401EF5" w:rsidRDefault="00437325" w:rsidP="00437325">
      <w:pPr>
        <w:tabs>
          <w:tab w:val="left" w:pos="945"/>
        </w:tabs>
        <w:ind w:right="521"/>
      </w:pPr>
      <w:r w:rsidRPr="00401EF5">
        <w:rPr>
          <w:b/>
        </w:rPr>
        <w:t>Publico:</w:t>
      </w:r>
      <w:r w:rsidRPr="00401EF5">
        <w:t xml:space="preserve"> Membros do Conselho Estadual das Cidades abaixo relacionados.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Juares Silveira Samaniego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Antônio Pinheiro da Silva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Luiz da Penha Araújo</w:t>
      </w:r>
    </w:p>
    <w:p w:rsidR="00437325" w:rsidRPr="00401EF5" w:rsidRDefault="00437325" w:rsidP="00437325">
      <w:pPr>
        <w:tabs>
          <w:tab w:val="left" w:pos="945"/>
        </w:tabs>
      </w:pPr>
      <w:r w:rsidRPr="00401EF5">
        <w:lastRenderedPageBreak/>
        <w:t>Titular</w:t>
      </w:r>
      <w:r w:rsidRPr="00401EF5">
        <w:tab/>
      </w:r>
      <w:r w:rsidRPr="00401EF5">
        <w:tab/>
        <w:t>Walter Maria de Arruda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Marilene de Oliveira Nascimento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Wirlisbeste Salvador Cavalari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Suplente</w:t>
      </w:r>
      <w:r w:rsidRPr="00401EF5">
        <w:tab/>
      </w:r>
      <w:r w:rsidRPr="00401EF5">
        <w:tab/>
        <w:t>Ciro Gomes de Freitas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Benedito Lucas de Miranda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Marcelo Martinez Acosta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Titular</w:t>
      </w:r>
      <w:r w:rsidRPr="00401EF5">
        <w:tab/>
      </w:r>
      <w:r w:rsidRPr="00401EF5">
        <w:tab/>
        <w:t>Claudio Santos de Miranda</w:t>
      </w:r>
    </w:p>
    <w:p w:rsidR="00437325" w:rsidRPr="00401EF5" w:rsidRDefault="00437325" w:rsidP="00437325">
      <w:pPr>
        <w:tabs>
          <w:tab w:val="left" w:pos="945"/>
        </w:tabs>
        <w:rPr>
          <w:b/>
        </w:rPr>
      </w:pPr>
    </w:p>
    <w:p w:rsidR="00437325" w:rsidRPr="00401EF5" w:rsidRDefault="00437325" w:rsidP="00437325">
      <w:pPr>
        <w:tabs>
          <w:tab w:val="left" w:pos="945"/>
        </w:tabs>
        <w:rPr>
          <w:b/>
        </w:rPr>
      </w:pPr>
      <w:r w:rsidRPr="00401EF5">
        <w:rPr>
          <w:b/>
        </w:rPr>
        <w:t>Dia 24/02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Reunião das Comissõesde Mobilização e Articulação; Infraestrutura e Logística; Metodologia e Sistematização e; Recursal e de Validação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Local:</w:t>
      </w:r>
      <w:r w:rsidRPr="00401EF5">
        <w:t xml:space="preserve">Secretaria das Cidades em diversas salas 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Hora:</w:t>
      </w:r>
      <w:r w:rsidRPr="00401EF5">
        <w:t>14:00 – 17:00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Pauta:</w:t>
      </w:r>
      <w:r w:rsidRPr="00401EF5">
        <w:t>avaliar andamento e organizar apresentação para plenária no dia 25/02.</w:t>
      </w:r>
    </w:p>
    <w:p w:rsidR="00437325" w:rsidRPr="00401EF5" w:rsidRDefault="00437325" w:rsidP="00437325">
      <w:pPr>
        <w:tabs>
          <w:tab w:val="left" w:pos="945"/>
          <w:tab w:val="left" w:pos="8505"/>
        </w:tabs>
        <w:ind w:right="521"/>
      </w:pPr>
      <w:r w:rsidRPr="00401EF5">
        <w:rPr>
          <w:b/>
        </w:rPr>
        <w:t>Publico:</w:t>
      </w:r>
      <w:r w:rsidRPr="00401EF5">
        <w:t>todos os Conselheiros que integram a Comissão preparatória da 6ª Conferência das Cidades, mais os integrantes dos grupos de trabalho.</w:t>
      </w:r>
    </w:p>
    <w:p w:rsidR="00437325" w:rsidRPr="00401EF5" w:rsidRDefault="00437325" w:rsidP="00437325">
      <w:pPr>
        <w:tabs>
          <w:tab w:val="left" w:pos="945"/>
        </w:tabs>
      </w:pPr>
    </w:p>
    <w:p w:rsidR="00437325" w:rsidRPr="00401EF5" w:rsidRDefault="00437325" w:rsidP="00437325">
      <w:pPr>
        <w:tabs>
          <w:tab w:val="left" w:pos="945"/>
        </w:tabs>
      </w:pPr>
      <w:r w:rsidRPr="00401EF5">
        <w:t>Reunião da Câmara Setorial de Saneamento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Local:</w:t>
      </w:r>
      <w:r w:rsidRPr="00401EF5">
        <w:t xml:space="preserve"> a definir 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 xml:space="preserve">Hora: </w:t>
      </w:r>
      <w:r w:rsidRPr="00401EF5">
        <w:t>14:00 – 17:00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Pauta:</w:t>
      </w:r>
      <w:r w:rsidRPr="00401EF5">
        <w:t xml:space="preserve"> Esclarecimentos solicitados pelos membros da Câmarana 24ª Reunião Ordinária  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Publico</w:t>
      </w:r>
      <w:r w:rsidRPr="00401EF5">
        <w:t xml:space="preserve">: Membros da Câmara Setorial de Saneamento </w:t>
      </w:r>
    </w:p>
    <w:p w:rsidR="00437325" w:rsidRPr="00401EF5" w:rsidRDefault="00437325" w:rsidP="00437325">
      <w:pPr>
        <w:tabs>
          <w:tab w:val="left" w:pos="945"/>
        </w:tabs>
      </w:pPr>
    </w:p>
    <w:p w:rsidR="00437325" w:rsidRPr="00401EF5" w:rsidRDefault="00437325" w:rsidP="00437325">
      <w:pPr>
        <w:tabs>
          <w:tab w:val="left" w:pos="945"/>
        </w:tabs>
        <w:rPr>
          <w:b/>
        </w:rPr>
      </w:pPr>
      <w:r w:rsidRPr="00401EF5">
        <w:rPr>
          <w:b/>
        </w:rPr>
        <w:t>25/02</w:t>
      </w:r>
    </w:p>
    <w:p w:rsidR="00437325" w:rsidRPr="00401EF5" w:rsidRDefault="00437325" w:rsidP="00437325">
      <w:pPr>
        <w:tabs>
          <w:tab w:val="left" w:pos="945"/>
        </w:tabs>
        <w:rPr>
          <w:b/>
        </w:rPr>
      </w:pPr>
      <w:r w:rsidRPr="00401EF5">
        <w:rPr>
          <w:b/>
        </w:rPr>
        <w:t xml:space="preserve">25ª Reunião Ordinária do Conselho Estadual das Cidades 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Local:</w:t>
      </w:r>
      <w:r w:rsidRPr="00401EF5">
        <w:t xml:space="preserve"> Auditório da Arena Pantanal</w:t>
      </w:r>
    </w:p>
    <w:p w:rsidR="00437325" w:rsidRPr="00401EF5" w:rsidRDefault="00437325" w:rsidP="00437325">
      <w:pPr>
        <w:tabs>
          <w:tab w:val="left" w:pos="945"/>
        </w:tabs>
        <w:ind w:right="521"/>
      </w:pPr>
      <w:r w:rsidRPr="00401EF5">
        <w:rPr>
          <w:b/>
        </w:rPr>
        <w:t>Hora:</w:t>
      </w:r>
      <w:r w:rsidRPr="00401EF5">
        <w:t xml:space="preserve">09:00 – 12:00 </w:t>
      </w:r>
    </w:p>
    <w:p w:rsidR="00437325" w:rsidRPr="00401EF5" w:rsidRDefault="00437325" w:rsidP="00437325">
      <w:pPr>
        <w:tabs>
          <w:tab w:val="left" w:pos="945"/>
        </w:tabs>
        <w:ind w:right="521"/>
      </w:pPr>
      <w:r w:rsidRPr="00401EF5">
        <w:rPr>
          <w:b/>
        </w:rPr>
        <w:t>Publico</w:t>
      </w:r>
      <w:r w:rsidRPr="00401EF5">
        <w:t>: Membros do Conselho Estadual das Cidades, representantes dos municípios e membros do Grupo de trabalho.</w:t>
      </w:r>
    </w:p>
    <w:p w:rsidR="00437325" w:rsidRPr="00401EF5" w:rsidRDefault="00437325" w:rsidP="00437325">
      <w:pPr>
        <w:numPr>
          <w:ilvl w:val="0"/>
          <w:numId w:val="2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>Abertura com presença de representante do Ministério das Cidades ou do Conselho Nacional das Cidades.</w:t>
      </w:r>
    </w:p>
    <w:p w:rsidR="00437325" w:rsidRPr="00401EF5" w:rsidRDefault="00437325" w:rsidP="00437325">
      <w:pPr>
        <w:numPr>
          <w:ilvl w:val="0"/>
          <w:numId w:val="2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 xml:space="preserve">Apresentação da Palestra Magna da Conferência </w:t>
      </w:r>
    </w:p>
    <w:p w:rsidR="00437325" w:rsidRPr="00401EF5" w:rsidRDefault="00437325" w:rsidP="00437325">
      <w:pPr>
        <w:numPr>
          <w:ilvl w:val="0"/>
          <w:numId w:val="2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>Apresentação da Metodologia deTrabalho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12:00 – 14:00 almoço livre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14:00 – 18:00</w:t>
      </w:r>
    </w:p>
    <w:p w:rsidR="00437325" w:rsidRPr="00401EF5" w:rsidRDefault="00437325" w:rsidP="00437325">
      <w:pPr>
        <w:numPr>
          <w:ilvl w:val="0"/>
          <w:numId w:val="1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>Apresentação dos trabalhos das Comissões da VIConferência Estadual das Cidades</w:t>
      </w:r>
    </w:p>
    <w:p w:rsidR="00437325" w:rsidRPr="00401EF5" w:rsidRDefault="00437325" w:rsidP="00437325">
      <w:pPr>
        <w:numPr>
          <w:ilvl w:val="0"/>
          <w:numId w:val="1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>Apresentação do resultado da reunião da Câmara do Saneamento.</w:t>
      </w:r>
    </w:p>
    <w:p w:rsidR="00437325" w:rsidRPr="00401EF5" w:rsidRDefault="00437325" w:rsidP="00437325">
      <w:pPr>
        <w:numPr>
          <w:ilvl w:val="0"/>
          <w:numId w:val="1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>Apresentação do Calendário da Conferência etapa Municipal.</w:t>
      </w:r>
    </w:p>
    <w:p w:rsidR="00437325" w:rsidRPr="00401EF5" w:rsidRDefault="00437325" w:rsidP="00437325">
      <w:pPr>
        <w:numPr>
          <w:ilvl w:val="0"/>
          <w:numId w:val="1"/>
        </w:numPr>
        <w:tabs>
          <w:tab w:val="left" w:pos="94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401EF5">
        <w:rPr>
          <w:rFonts w:ascii="Calibri" w:eastAsia="Calibri" w:hAnsi="Calibri" w:cs="Times New Roman"/>
        </w:rPr>
        <w:t>Definição do Calendário para etapa Estadual.</w:t>
      </w:r>
    </w:p>
    <w:p w:rsidR="00437325" w:rsidRDefault="00437325" w:rsidP="00437325">
      <w:pPr>
        <w:tabs>
          <w:tab w:val="left" w:pos="945"/>
        </w:tabs>
        <w:rPr>
          <w:b/>
        </w:rPr>
      </w:pPr>
    </w:p>
    <w:p w:rsidR="00437325" w:rsidRPr="00401EF5" w:rsidRDefault="00437325" w:rsidP="00437325">
      <w:pPr>
        <w:tabs>
          <w:tab w:val="left" w:pos="945"/>
        </w:tabs>
        <w:rPr>
          <w:b/>
        </w:rPr>
      </w:pPr>
      <w:r w:rsidRPr="00401EF5">
        <w:rPr>
          <w:b/>
        </w:rPr>
        <w:t xml:space="preserve">26/02 </w:t>
      </w:r>
    </w:p>
    <w:p w:rsidR="00437325" w:rsidRPr="00401EF5" w:rsidRDefault="00437325" w:rsidP="00437325">
      <w:pPr>
        <w:tabs>
          <w:tab w:val="left" w:pos="945"/>
        </w:tabs>
        <w:ind w:left="360"/>
      </w:pPr>
      <w:r w:rsidRPr="00401EF5">
        <w:t>Oficina Capacitação sobre a metodologia de trabalho com a temática da Conferência para a etapa Municipal</w:t>
      </w:r>
    </w:p>
    <w:p w:rsidR="00437325" w:rsidRPr="00401EF5" w:rsidRDefault="00437325" w:rsidP="00437325">
      <w:pPr>
        <w:tabs>
          <w:tab w:val="left" w:pos="945"/>
        </w:tabs>
        <w:rPr>
          <w:b/>
        </w:rPr>
      </w:pP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lastRenderedPageBreak/>
        <w:t>Local</w:t>
      </w:r>
      <w:r w:rsidRPr="00401EF5">
        <w:t xml:space="preserve"> – Auditório da Arena Pantanal</w:t>
      </w:r>
    </w:p>
    <w:p w:rsidR="00437325" w:rsidRPr="00401EF5" w:rsidRDefault="00437325" w:rsidP="00437325">
      <w:pPr>
        <w:tabs>
          <w:tab w:val="left" w:pos="945"/>
        </w:tabs>
      </w:pPr>
      <w:r w:rsidRPr="00401EF5">
        <w:rPr>
          <w:b/>
        </w:rPr>
        <w:t>Hora:</w:t>
      </w:r>
      <w:r w:rsidRPr="00401EF5">
        <w:t xml:space="preserve">09:00 – 12:00 </w:t>
      </w:r>
    </w:p>
    <w:p w:rsidR="00437325" w:rsidRPr="00401EF5" w:rsidRDefault="00437325" w:rsidP="00437325">
      <w:pPr>
        <w:tabs>
          <w:tab w:val="left" w:pos="945"/>
        </w:tabs>
        <w:ind w:right="521"/>
      </w:pPr>
      <w:r w:rsidRPr="00401EF5">
        <w:rPr>
          <w:b/>
        </w:rPr>
        <w:t>Publico:</w:t>
      </w:r>
      <w:r w:rsidRPr="00401EF5">
        <w:t xml:space="preserve"> Membros do Conselho Estadual das Cidades, representantes dos municípios e membros do Grupo de trabalho.</w:t>
      </w:r>
    </w:p>
    <w:p w:rsidR="00437325" w:rsidRPr="00401EF5" w:rsidRDefault="00437325" w:rsidP="00437325">
      <w:pPr>
        <w:tabs>
          <w:tab w:val="left" w:pos="945"/>
        </w:tabs>
      </w:pPr>
      <w:r w:rsidRPr="00401EF5">
        <w:t>12:00 – 14:00 almoço livre</w:t>
      </w:r>
    </w:p>
    <w:p w:rsidR="00437325" w:rsidRPr="00437325" w:rsidRDefault="00437325" w:rsidP="00437325">
      <w:pPr>
        <w:tabs>
          <w:tab w:val="left" w:pos="945"/>
        </w:tabs>
        <w:ind w:left="284" w:right="521" w:hanging="284"/>
      </w:pPr>
      <w:r w:rsidRPr="00401EF5">
        <w:t>14:00 – 18:00 Oficina Capacitação sobre a metodologia de trabalho com a temática da Conferência para a etapa Municipal.</w:t>
      </w:r>
    </w:p>
    <w:p w:rsidR="00437325" w:rsidRDefault="00437325" w:rsidP="00437325">
      <w:pPr>
        <w:tabs>
          <w:tab w:val="left" w:pos="1985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401EF5">
        <w:rPr>
          <w:rFonts w:ascii="Times New Roman" w:eastAsia="Times New Roman" w:hAnsi="Times New Roman" w:cs="Times New Roman"/>
          <w:lang w:eastAsia="pt-BR"/>
        </w:rPr>
        <w:t>Sem mais, renovamos votos de consideração e apreço.</w:t>
      </w:r>
    </w:p>
    <w:p w:rsidR="00437325" w:rsidRPr="00401EF5" w:rsidRDefault="00437325" w:rsidP="00437325">
      <w:pPr>
        <w:tabs>
          <w:tab w:val="left" w:pos="1985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437325" w:rsidRDefault="00437325" w:rsidP="00437325">
      <w:pPr>
        <w:tabs>
          <w:tab w:val="left" w:pos="1418"/>
        </w:tabs>
        <w:spacing w:line="360" w:lineRule="auto"/>
        <w:rPr>
          <w:rFonts w:ascii="Times New Roman" w:eastAsia="Times New Roman" w:hAnsi="Times New Roman" w:cs="Times New Roman"/>
          <w:lang w:eastAsia="pt-BR"/>
        </w:rPr>
      </w:pPr>
      <w:r w:rsidRPr="00401EF5">
        <w:rPr>
          <w:rFonts w:ascii="Times New Roman" w:eastAsia="Times New Roman" w:hAnsi="Times New Roman" w:cs="Times New Roman"/>
          <w:lang w:eastAsia="pt-BR"/>
        </w:rPr>
        <w:t xml:space="preserve">                       Atenciosamente,</w:t>
      </w:r>
    </w:p>
    <w:p w:rsidR="00437325" w:rsidRPr="00401EF5" w:rsidRDefault="00437325" w:rsidP="00437325">
      <w:pPr>
        <w:tabs>
          <w:tab w:val="left" w:pos="1418"/>
        </w:tabs>
        <w:spacing w:line="360" w:lineRule="auto"/>
        <w:rPr>
          <w:rFonts w:ascii="Times New Roman" w:eastAsia="Times New Roman" w:hAnsi="Times New Roman" w:cs="Times New Roman"/>
          <w:lang w:eastAsia="pt-BR"/>
        </w:rPr>
      </w:pPr>
    </w:p>
    <w:p w:rsidR="00437325" w:rsidRPr="00401EF5" w:rsidRDefault="00437325" w:rsidP="00437325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lang w:val="af-ZA" w:eastAsia="af-ZA"/>
        </w:rPr>
      </w:pPr>
      <w:bookmarkStart w:id="0" w:name="_GoBack"/>
      <w:bookmarkEnd w:id="0"/>
      <w:r w:rsidRPr="00401EF5">
        <w:rPr>
          <w:rFonts w:ascii="Times New Roman" w:eastAsia="Times New Roman" w:hAnsi="Times New Roman" w:cs="Times New Roman"/>
          <w:lang w:val="af-ZA" w:eastAsia="af-ZA"/>
        </w:rPr>
        <w:t>___________________________________</w:t>
      </w:r>
    </w:p>
    <w:p w:rsidR="00437325" w:rsidRPr="00401EF5" w:rsidRDefault="00437325" w:rsidP="00437325">
      <w:pPr>
        <w:tabs>
          <w:tab w:val="left" w:pos="2862"/>
          <w:tab w:val="left" w:pos="6462"/>
        </w:tabs>
        <w:jc w:val="center"/>
        <w:rPr>
          <w:rFonts w:ascii="Times New Roman" w:hAnsi="Times New Roman" w:cs="Times New Roman"/>
          <w:b/>
        </w:rPr>
      </w:pPr>
      <w:r w:rsidRPr="00401EF5">
        <w:rPr>
          <w:rFonts w:ascii="Times New Roman" w:hAnsi="Times New Roman" w:cs="Times New Roman"/>
          <w:b/>
        </w:rPr>
        <w:t>Albertina Aparecida Alves</w:t>
      </w:r>
    </w:p>
    <w:p w:rsidR="00437325" w:rsidRPr="00401EF5" w:rsidRDefault="00437325" w:rsidP="00437325">
      <w:pPr>
        <w:jc w:val="center"/>
        <w:rPr>
          <w:rFonts w:ascii="Times New Roman" w:hAnsi="Times New Roman" w:cs="Times New Roman"/>
        </w:rPr>
      </w:pPr>
      <w:r w:rsidRPr="00401EF5">
        <w:rPr>
          <w:rFonts w:ascii="Times New Roman" w:hAnsi="Times New Roman" w:cs="Times New Roman"/>
        </w:rPr>
        <w:t xml:space="preserve">Secretária Executiva doConselho Estadual das Cidades </w:t>
      </w:r>
    </w:p>
    <w:p w:rsidR="00437325" w:rsidRPr="00F651E9" w:rsidRDefault="00437325" w:rsidP="00437325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437325" w:rsidRPr="00F651E9" w:rsidRDefault="00437325" w:rsidP="00437325">
      <w:pPr>
        <w:rPr>
          <w:rFonts w:ascii="Times New Roman" w:hAnsi="Times New Roman" w:cs="Times New Roman"/>
          <w:sz w:val="24"/>
          <w:szCs w:val="24"/>
        </w:rPr>
      </w:pPr>
    </w:p>
    <w:p w:rsidR="00437325" w:rsidRPr="00F651E9" w:rsidRDefault="00437325" w:rsidP="00437325">
      <w:pPr>
        <w:rPr>
          <w:rFonts w:ascii="Times New Roman" w:hAnsi="Times New Roman" w:cs="Times New Roman"/>
          <w:sz w:val="24"/>
          <w:szCs w:val="24"/>
        </w:rPr>
      </w:pPr>
    </w:p>
    <w:p w:rsidR="0016670C" w:rsidRPr="006320FE" w:rsidRDefault="0016670C" w:rsidP="001667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16670C" w:rsidRPr="006320FE" w:rsidSect="00922AB4">
      <w:footerReference w:type="default" r:id="rId9"/>
      <w:pgSz w:w="11906" w:h="16838"/>
      <w:pgMar w:top="1021" w:right="1440" w:bottom="567" w:left="1440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007" w:rsidRDefault="00297007" w:rsidP="00F72F7F">
      <w:r>
        <w:separator/>
      </w:r>
    </w:p>
  </w:endnote>
  <w:endnote w:type="continuationSeparator" w:id="1">
    <w:p w:rsidR="00297007" w:rsidRDefault="00297007" w:rsidP="00F72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6320FE" w:rsidRPr="00A126D0" w:rsidTr="00322AEB">
      <w:tc>
        <w:tcPr>
          <w:tcW w:w="8505" w:type="dxa"/>
          <w:shd w:val="clear" w:color="auto" w:fill="auto"/>
        </w:tcPr>
        <w:p w:rsidR="006320FE" w:rsidRPr="00A126D0" w:rsidRDefault="00297007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437325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</w:t>
          </w:r>
          <w:r w:rsidR="00804B70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</w:t>
          </w:r>
        </w:p>
        <w:p w:rsidR="006320FE" w:rsidRPr="00A126D0" w:rsidRDefault="00437325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6320FE" w:rsidRPr="00A126D0" w:rsidRDefault="00437325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 w:rsidR="00804B70"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6320FE" w:rsidRPr="00A126D0" w:rsidRDefault="00297007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437325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 w:rsidR="00804B70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–  Resultado: _____________________________________</w:t>
          </w:r>
        </w:p>
        <w:p w:rsidR="006320FE" w:rsidRPr="00A126D0" w:rsidRDefault="00297007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320FE" w:rsidRPr="00A126D0" w:rsidRDefault="00437325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6320FE" w:rsidRPr="00A126D0" w:rsidRDefault="00437325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</w:t>
          </w:r>
          <w:r w:rsidR="00804B70">
            <w:rPr>
              <w:rFonts w:ascii="Times New Roman" w:hAnsi="Times New Roman" w:cs="Times New Roman"/>
              <w:sz w:val="20"/>
              <w:szCs w:val="20"/>
            </w:rPr>
            <w:t xml:space="preserve">      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V</w:t>
          </w:r>
          <w:r w:rsidR="00804B70">
            <w:rPr>
              <w:rFonts w:ascii="Times New Roman" w:hAnsi="Times New Roman" w:cs="Times New Roman"/>
              <w:sz w:val="20"/>
              <w:szCs w:val="20"/>
            </w:rPr>
            <w:t>ereador Clóvis de Paula</w:t>
          </w:r>
        </w:p>
        <w:p w:rsidR="006320FE" w:rsidRPr="00A126D0" w:rsidRDefault="00297007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320FE" w:rsidRPr="00A126D0" w:rsidRDefault="00297007" w:rsidP="006320FE">
    <w:pPr>
      <w:ind w:firstLine="708"/>
      <w:jc w:val="both"/>
      <w:rPr>
        <w:b/>
        <w:color w:val="000000"/>
        <w:sz w:val="20"/>
        <w:szCs w:val="20"/>
      </w:rPr>
    </w:pPr>
  </w:p>
  <w:p w:rsidR="006320FE" w:rsidRDefault="00297007" w:rsidP="006320FE">
    <w:pPr>
      <w:spacing w:line="360" w:lineRule="auto"/>
      <w:jc w:val="both"/>
    </w:pPr>
  </w:p>
  <w:p w:rsidR="006320FE" w:rsidRDefault="0029700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007" w:rsidRDefault="00297007" w:rsidP="00F72F7F">
      <w:r>
        <w:separator/>
      </w:r>
    </w:p>
  </w:footnote>
  <w:footnote w:type="continuationSeparator" w:id="1">
    <w:p w:rsidR="00297007" w:rsidRDefault="00297007" w:rsidP="00F72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B5C"/>
    <w:multiLevelType w:val="hybridMultilevel"/>
    <w:tmpl w:val="0ECC239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5EC60D52"/>
    <w:multiLevelType w:val="hybridMultilevel"/>
    <w:tmpl w:val="D71E1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215E"/>
    <w:rsid w:val="000E1790"/>
    <w:rsid w:val="0016670C"/>
    <w:rsid w:val="001915A3"/>
    <w:rsid w:val="00217F62"/>
    <w:rsid w:val="00297007"/>
    <w:rsid w:val="00437325"/>
    <w:rsid w:val="00496232"/>
    <w:rsid w:val="00804B70"/>
    <w:rsid w:val="00A906D8"/>
    <w:rsid w:val="00AB5A74"/>
    <w:rsid w:val="00F071AE"/>
    <w:rsid w:val="00F72F7F"/>
    <w:rsid w:val="00FD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16670C"/>
    <w:pPr>
      <w:ind w:left="4245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6670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66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6670C"/>
  </w:style>
  <w:style w:type="paragraph" w:styleId="Cabealho">
    <w:name w:val="header"/>
    <w:basedOn w:val="Normal"/>
    <w:link w:val="CabealhoChar"/>
    <w:uiPriority w:val="99"/>
    <w:semiHidden/>
    <w:unhideWhenUsed/>
    <w:rsid w:val="00804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4B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2016-02-22T18:29:00Z</cp:lastPrinted>
  <dcterms:created xsi:type="dcterms:W3CDTF">2016-02-22T18:17:00Z</dcterms:created>
  <dcterms:modified xsi:type="dcterms:W3CDTF">2016-02-22T18:30:00Z</dcterms:modified>
</cp:coreProperties>
</file>