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24" w:rsidRDefault="00744F24" w:rsidP="00744F24">
      <w:pPr>
        <w:jc w:val="both"/>
        <w:rPr>
          <w:sz w:val="24"/>
          <w:szCs w:val="24"/>
        </w:rPr>
      </w:pPr>
    </w:p>
    <w:p w:rsidR="00744F24" w:rsidRDefault="0014323F" w:rsidP="00744F24">
      <w:pPr>
        <w:jc w:val="both"/>
        <w:rPr>
          <w:sz w:val="24"/>
          <w:szCs w:val="24"/>
        </w:rPr>
      </w:pPr>
      <w:r w:rsidRPr="0014323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2.15pt;margin-top:15.45pt;width:292.5pt;height:42.75pt;z-index:251660288" fillcolor="#369" stroked="f">
            <v:shadow on="t" color="silver" offset="3pt"/>
            <v:textpath style="font-family:&quot;Times New Roman&quot;;font-size:12pt;font-weight:bold;v-text-kern:t" trim="t" fitpath="t" string="CÂMARA MUNICIPAL DE CAMPO NOVO DO PARECIS&#10;ESTADO DE MATO GROSSO&#10;"/>
          </v:shape>
        </w:pict>
      </w:r>
      <w:r w:rsidR="00744F24" w:rsidRPr="00141FB6">
        <w:rPr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28553153" r:id="rId8"/>
        </w:object>
      </w:r>
    </w:p>
    <w:p w:rsidR="00744F24" w:rsidRDefault="00744F24" w:rsidP="00744F24">
      <w:pPr>
        <w:jc w:val="both"/>
        <w:rPr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4"/>
      </w:tblGrid>
      <w:tr w:rsidR="00744F24" w:rsidRPr="00964F1E" w:rsidTr="008C556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4" w:rsidRPr="00964F1E" w:rsidRDefault="00744F24" w:rsidP="00964F1E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F24" w:rsidRPr="00964F1E" w:rsidRDefault="00744F24" w:rsidP="00964F1E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LEI COMPLEMENTAR Nº 00</w:t>
            </w:r>
            <w:r w:rsidR="00964F1E"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964F1E"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26E60"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>, DE</w:t>
            </w:r>
            <w:r w:rsidR="00964F1E"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  <w:r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>.06.201</w:t>
            </w:r>
            <w:r w:rsidR="001313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64F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4F24" w:rsidRPr="00964F1E" w:rsidRDefault="00744F24" w:rsidP="00964F1E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44F24" w:rsidRPr="00964F1E" w:rsidRDefault="00744F24" w:rsidP="00964F1E">
      <w:pPr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64F1E">
        <w:rPr>
          <w:rFonts w:ascii="Times New Roman" w:hAnsi="Times New Roman" w:cs="Times New Roman"/>
          <w:b/>
          <w:sz w:val="24"/>
          <w:szCs w:val="24"/>
        </w:rPr>
        <w:t xml:space="preserve">AUTORIA: VEREADOR </w:t>
      </w:r>
      <w:r w:rsidR="00436163">
        <w:rPr>
          <w:rFonts w:ascii="Times New Roman" w:hAnsi="Times New Roman" w:cs="Times New Roman"/>
          <w:b/>
          <w:sz w:val="24"/>
          <w:szCs w:val="24"/>
        </w:rPr>
        <w:t>LEANDRO MARTINS DOS SANTOS</w:t>
      </w:r>
    </w:p>
    <w:p w:rsidR="00744F24" w:rsidRPr="00964F1E" w:rsidRDefault="00744F24" w:rsidP="00964F1E">
      <w:pPr>
        <w:pStyle w:val="Recuodecorpodetexto2"/>
        <w:ind w:left="0" w:right="-380"/>
        <w:rPr>
          <w:i w:val="0"/>
          <w:iCs w:val="0"/>
        </w:rPr>
      </w:pPr>
    </w:p>
    <w:p w:rsidR="00744F24" w:rsidRPr="00964F1E" w:rsidRDefault="0071410C" w:rsidP="00964F1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ALTERA</w:t>
      </w:r>
      <w:r w:rsidR="00964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F24" w:rsidRPr="00964F1E">
        <w:rPr>
          <w:rFonts w:ascii="Times New Roman" w:hAnsi="Times New Roman" w:cs="Times New Roman"/>
          <w:b/>
          <w:sz w:val="24"/>
          <w:szCs w:val="24"/>
        </w:rPr>
        <w:t>DISPOSITIVO NA LEI COMPLEMENTAR Nº 006, DE 30.12.2003, QUE DISPÕE SOBRE O MACROZONEAMENTO, ZONEAMENTO, USO E OCUPAÇÃO DO SOLO NO MUNICIPIO DE CAMPO NOVO DO PARECIS, E DÁ OUTRAS PROVIDÊNCIAS.</w:t>
      </w:r>
    </w:p>
    <w:p w:rsidR="00744F24" w:rsidRPr="00964F1E" w:rsidRDefault="00744F24" w:rsidP="00964F1E">
      <w:pPr>
        <w:ind w:left="1440" w:right="-380"/>
        <w:jc w:val="both"/>
        <w:rPr>
          <w:rFonts w:ascii="Times New Roman" w:hAnsi="Times New Roman" w:cs="Times New Roman"/>
          <w:b/>
          <w:caps/>
        </w:rPr>
      </w:pPr>
    </w:p>
    <w:p w:rsidR="00526E60" w:rsidRPr="00EC0ECB" w:rsidRDefault="00526E60" w:rsidP="00526E60">
      <w:pPr>
        <w:ind w:right="-28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C0E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C0ECB">
        <w:rPr>
          <w:rFonts w:ascii="Times New Roman" w:hAnsi="Times New Roman" w:cs="Times New Roman"/>
          <w:sz w:val="24"/>
          <w:szCs w:val="24"/>
        </w:rPr>
        <w:t xml:space="preserve"> Vereado</w:t>
      </w:r>
      <w:r>
        <w:rPr>
          <w:rFonts w:ascii="Times New Roman" w:hAnsi="Times New Roman" w:cs="Times New Roman"/>
          <w:sz w:val="24"/>
          <w:szCs w:val="24"/>
        </w:rPr>
        <w:t>r Leandro Martins dos Santos,</w:t>
      </w:r>
      <w:r w:rsidRPr="00EC0ECB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</w:p>
    <w:p w:rsidR="00744F24" w:rsidRPr="00964F1E" w:rsidRDefault="00744F24" w:rsidP="00964F1E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64F1E">
        <w:rPr>
          <w:rFonts w:ascii="Times New Roman" w:hAnsi="Times New Roman" w:cs="Times New Roman"/>
          <w:b/>
          <w:sz w:val="24"/>
        </w:rPr>
        <w:tab/>
      </w:r>
      <w:r w:rsidRPr="00964F1E">
        <w:rPr>
          <w:rFonts w:ascii="Times New Roman" w:hAnsi="Times New Roman" w:cs="Times New Roman"/>
          <w:b/>
          <w:sz w:val="24"/>
        </w:rPr>
        <w:tab/>
      </w:r>
      <w:r w:rsidRPr="00964F1E"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A MESA DIRETORA </w:t>
      </w:r>
      <w:r w:rsidRPr="00964F1E">
        <w:rPr>
          <w:rFonts w:ascii="Times New Roman" w:hAnsi="Times New Roman" w:cs="Times New Roman"/>
          <w:bCs/>
          <w:sz w:val="24"/>
        </w:rPr>
        <w:t>da</w:t>
      </w:r>
      <w:r w:rsidRPr="00964F1E">
        <w:rPr>
          <w:rFonts w:ascii="Times New Roman" w:hAnsi="Times New Roman" w:cs="Times New Roman"/>
          <w:sz w:val="24"/>
        </w:rPr>
        <w:t xml:space="preserve"> Câmara Municipal de Campo Novo do Parecis, Estado de Mato de  Mato Grosso,  no uso de suas atribuições legais, vem submeter à apreciação deste egrégio                                                                         </w:t>
      </w:r>
    </w:p>
    <w:p w:rsidR="00744F24" w:rsidRPr="00964F1E" w:rsidRDefault="001E75AB" w:rsidP="00964F1E">
      <w:pPr>
        <w:ind w:right="-3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4F24" w:rsidRPr="00964F1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744F24" w:rsidRPr="00964F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4F1E">
        <w:rPr>
          <w:rFonts w:ascii="Times New Roman" w:hAnsi="Times New Roman" w:cs="Times New Roman"/>
          <w:bCs/>
          <w:sz w:val="24"/>
          <w:szCs w:val="24"/>
        </w:rPr>
        <w:t xml:space="preserve">O trecho da Avenida Belo Horizonte, </w:t>
      </w:r>
      <w:r w:rsidR="00B37056">
        <w:rPr>
          <w:rFonts w:ascii="Times New Roman" w:hAnsi="Times New Roman" w:cs="Times New Roman"/>
          <w:bCs/>
          <w:sz w:val="24"/>
          <w:szCs w:val="24"/>
        </w:rPr>
        <w:t xml:space="preserve">no Bairro Jardim das Palmeiras, </w:t>
      </w:r>
      <w:r w:rsidR="0071410C">
        <w:rPr>
          <w:rFonts w:ascii="Times New Roman" w:hAnsi="Times New Roman" w:cs="Times New Roman"/>
          <w:bCs/>
          <w:sz w:val="24"/>
          <w:szCs w:val="24"/>
        </w:rPr>
        <w:t xml:space="preserve">que tem como limites a Avenida Maranhão e a Rua Mutum, </w:t>
      </w:r>
      <w:r w:rsidR="00964F1E">
        <w:rPr>
          <w:rFonts w:ascii="Times New Roman" w:hAnsi="Times New Roman" w:cs="Times New Roman"/>
          <w:bCs/>
          <w:sz w:val="24"/>
          <w:szCs w:val="24"/>
        </w:rPr>
        <w:t>passa a ser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 Corredor de Serviço </w:t>
      </w:r>
      <w:r w:rsidR="00964F1E">
        <w:rPr>
          <w:rFonts w:ascii="Times New Roman" w:hAnsi="Times New Roman" w:cs="Times New Roman"/>
          <w:sz w:val="24"/>
          <w:szCs w:val="24"/>
        </w:rPr>
        <w:t>I</w:t>
      </w:r>
      <w:r w:rsidR="00744F24" w:rsidRPr="00964F1E">
        <w:rPr>
          <w:rFonts w:ascii="Times New Roman" w:hAnsi="Times New Roman" w:cs="Times New Roman"/>
          <w:sz w:val="24"/>
          <w:szCs w:val="24"/>
        </w:rPr>
        <w:t>I (CS-</w:t>
      </w:r>
      <w:r w:rsidR="00964F1E">
        <w:rPr>
          <w:rFonts w:ascii="Times New Roman" w:hAnsi="Times New Roman" w:cs="Times New Roman"/>
          <w:sz w:val="24"/>
          <w:szCs w:val="24"/>
        </w:rPr>
        <w:t>I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I) e a constar como </w:t>
      </w:r>
      <w:r w:rsidR="00964F1E">
        <w:rPr>
          <w:rFonts w:ascii="Times New Roman" w:hAnsi="Times New Roman" w:cs="Times New Roman"/>
          <w:sz w:val="24"/>
          <w:szCs w:val="24"/>
        </w:rPr>
        <w:t>tal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 no Mapa de Zoneamento de Uso e Ocupação do Solo</w:t>
      </w:r>
      <w:r w:rsidR="00964F1E">
        <w:rPr>
          <w:rFonts w:ascii="Times New Roman" w:hAnsi="Times New Roman" w:cs="Times New Roman"/>
          <w:sz w:val="24"/>
          <w:szCs w:val="24"/>
        </w:rPr>
        <w:t xml:space="preserve"> de que trata art. 12, parágrafo único, e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 art. 48 da Lei Complementar nº 006/2003, de 30.12.2003, que dispõe sobre o macrozoneamento, zoneamento, uso e ocupação do solo no Município de Campo Novo do Parecis.</w:t>
      </w:r>
    </w:p>
    <w:p w:rsidR="00744F24" w:rsidRPr="00964F1E" w:rsidRDefault="00744F24" w:rsidP="00964F1E">
      <w:pPr>
        <w:autoSpaceDE w:val="0"/>
        <w:autoSpaceDN w:val="0"/>
        <w:adjustRightInd w:val="0"/>
        <w:ind w:right="-380"/>
        <w:rPr>
          <w:rFonts w:ascii="Times New Roman" w:hAnsi="Times New Roman" w:cs="Times New Roman"/>
          <w:sz w:val="24"/>
          <w:szCs w:val="24"/>
        </w:rPr>
      </w:pPr>
    </w:p>
    <w:p w:rsidR="00744F24" w:rsidRPr="00964F1E" w:rsidRDefault="001E75AB" w:rsidP="00964F1E">
      <w:pPr>
        <w:ind w:right="-3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4F24" w:rsidRPr="00964F1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744F24" w:rsidRPr="00964F1E">
        <w:rPr>
          <w:rFonts w:ascii="Times New Roman" w:hAnsi="Times New Roman" w:cs="Times New Roman"/>
          <w:bCs/>
          <w:sz w:val="24"/>
          <w:szCs w:val="24"/>
        </w:rPr>
        <w:t>.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44F24" w:rsidRPr="00964F1E" w:rsidRDefault="00744F24" w:rsidP="00964F1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44F24" w:rsidRPr="00964F1E" w:rsidRDefault="001E75AB" w:rsidP="00964F1E">
      <w:pPr>
        <w:ind w:right="-3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4F24" w:rsidRPr="00964F1E">
        <w:rPr>
          <w:rFonts w:ascii="Times New Roman" w:hAnsi="Times New Roman" w:cs="Times New Roman"/>
          <w:b/>
          <w:sz w:val="24"/>
          <w:szCs w:val="24"/>
        </w:rPr>
        <w:t>Art. 3º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. Revogam-se as disposições em contrário. </w:t>
      </w:r>
    </w:p>
    <w:p w:rsidR="00744F24" w:rsidRPr="00964F1E" w:rsidRDefault="00744F24" w:rsidP="00964F1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44F24" w:rsidRPr="00964F1E" w:rsidRDefault="00744F24" w:rsidP="00964F1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44F24" w:rsidRPr="00964F1E" w:rsidRDefault="001E75AB" w:rsidP="00964F1E">
      <w:pPr>
        <w:ind w:right="-3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Sala das Sessões da Câmara Municipal, em </w:t>
      </w:r>
      <w:r w:rsidR="00964F1E">
        <w:rPr>
          <w:rFonts w:ascii="Times New Roman" w:hAnsi="Times New Roman" w:cs="Times New Roman"/>
          <w:sz w:val="24"/>
          <w:szCs w:val="24"/>
        </w:rPr>
        <w:t>27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 de junho de 201</w:t>
      </w:r>
      <w:r w:rsidR="00964F1E">
        <w:rPr>
          <w:rFonts w:ascii="Times New Roman" w:hAnsi="Times New Roman" w:cs="Times New Roman"/>
          <w:sz w:val="24"/>
          <w:szCs w:val="24"/>
        </w:rPr>
        <w:t>6</w:t>
      </w:r>
      <w:r w:rsidR="00744F24" w:rsidRPr="00964F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964F1E">
        <w:rPr>
          <w:rFonts w:ascii="Times New Roman" w:hAnsi="Times New Roman" w:cs="Times New Roman"/>
          <w:b/>
          <w:sz w:val="24"/>
          <w:szCs w:val="24"/>
        </w:rPr>
        <w:tab/>
      </w:r>
      <w:r w:rsidRPr="00964F1E">
        <w:rPr>
          <w:rFonts w:ascii="Times New Roman" w:hAnsi="Times New Roman" w:cs="Times New Roman"/>
          <w:b/>
          <w:sz w:val="24"/>
          <w:szCs w:val="24"/>
        </w:rPr>
        <w:tab/>
      </w:r>
      <w:r w:rsidRPr="00964F1E">
        <w:rPr>
          <w:rFonts w:ascii="Times New Roman" w:hAnsi="Times New Roman" w:cs="Times New Roman"/>
          <w:b/>
          <w:sz w:val="24"/>
          <w:szCs w:val="24"/>
        </w:rPr>
        <w:tab/>
      </w:r>
      <w:r w:rsidRPr="00964F1E">
        <w:rPr>
          <w:rFonts w:ascii="Times New Roman" w:hAnsi="Times New Roman" w:cs="Times New Roman"/>
          <w:b/>
          <w:sz w:val="24"/>
          <w:szCs w:val="24"/>
        </w:rPr>
        <w:tab/>
      </w:r>
      <w:r w:rsidR="0043616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64F1E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44F24" w:rsidRPr="00182079" w:rsidRDefault="00182079" w:rsidP="00182079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2079" w:rsidRDefault="00182079" w:rsidP="00182079">
      <w:pPr>
        <w:pStyle w:val="Ttulo1"/>
        <w:tabs>
          <w:tab w:val="left" w:pos="9072"/>
          <w:tab w:val="left" w:pos="9214"/>
        </w:tabs>
        <w:ind w:right="-38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</w:p>
    <w:p w:rsidR="00182079" w:rsidRDefault="00182079" w:rsidP="0018207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82079" w:rsidRDefault="00182079" w:rsidP="00182079">
      <w:pPr>
        <w:ind w:right="-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82079" w:rsidRDefault="00182079" w:rsidP="00182079">
      <w:pPr>
        <w:ind w:right="-380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Avenida Belo Horizonte, com relação ao zoneamento urbano, está assim dividida: como Corredor de Serviço II - CS-II (entre Av. Amazonas e Rua Gaivota e Rua das Garças e Avenida Maranhão); inserida na Zona Comercial II (nos limites da Rua Gaivota e Rua das Garças); inserida na Zona Residencial II, entre a Av. Maranhão e Rua Mutum, objeto desta Lei.</w:t>
      </w:r>
    </w:p>
    <w:p w:rsidR="00182079" w:rsidRDefault="00182079" w:rsidP="00182079">
      <w:pPr>
        <w:pStyle w:val="Inciso"/>
        <w:tabs>
          <w:tab w:val="left" w:pos="3402"/>
        </w:tabs>
        <w:spacing w:after="0"/>
        <w:ind w:left="0" w:right="-38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Segundo a Lei Complementar nº 006/2003,  que dispõe sobre o zoneamento urbano, " Corredores de Serviço (CS) são definidos como faixas ao longo de vias de circulação onde se concentram, predominantemente, atividades comerciais e de prestação de serviços, especializados ou não. Os demais usos são considerados complementares do espaço." Observamos, também, que o Corredor de Serviço II e a Zona Comercial II são praticamente equivalentes quantos aos usos permitidos.</w:t>
      </w:r>
    </w:p>
    <w:p w:rsidR="00182079" w:rsidRDefault="00182079" w:rsidP="00182079">
      <w:pPr>
        <w:pStyle w:val="Inciso"/>
        <w:tabs>
          <w:tab w:val="left" w:pos="3402"/>
        </w:tabs>
        <w:spacing w:after="0"/>
        <w:ind w:left="0" w:right="-38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prática, o fato de o trecho da Avenida Belo Horizonte, de que trata esta Lei, integrar a ZR-II, restringe os usos admitidos, sendo permitido apenas para RU - residencial unifamiliar e RM - multifamiliar e PS1 -prestação de serviços 1; isso significa dizer que, além dos usos residenciais, é admissível apenas os seguintes usos, conforme disposto de forma exemplificativa na Lei Complementar nº006/2003: a</w:t>
      </w:r>
      <w:r>
        <w:rPr>
          <w:rFonts w:ascii="Times New Roman" w:eastAsia="Calibri" w:hAnsi="Times New Roman" w:cs="Times New Roman"/>
        </w:rPr>
        <w:t>utônomos, ponto de táxi e profissionais liberais sem atividade comercial e com até 2 funcionários, despachantes, estabelecimentos de câmbio, consultórios médicos e odontológicos.</w:t>
      </w:r>
    </w:p>
    <w:p w:rsidR="00182079" w:rsidRDefault="00182079" w:rsidP="00182079">
      <w:pPr>
        <w:ind w:right="-380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em se tratando de uma Avenida, onde, a nosso ver, caberia perfeitamente a instalação de atividades comerciais e de prestação de serviços, inclusive para atendimento da grande área residencial de seu entorno, é que estamos levando à apreciação deste Plenário a presente alteração.</w:t>
      </w:r>
    </w:p>
    <w:p w:rsidR="00182079" w:rsidRDefault="00182079" w:rsidP="00182079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82079" w:rsidRDefault="00182079" w:rsidP="00182079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182079" w:rsidRDefault="00182079" w:rsidP="00182079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182079" w:rsidRDefault="00182079" w:rsidP="00182079">
      <w:pPr>
        <w:ind w:right="-380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2079" w:rsidRDefault="00182079" w:rsidP="00182079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182079" w:rsidRDefault="00182079" w:rsidP="00182079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182079" w:rsidRDefault="00182079" w:rsidP="00182079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182079" w:rsidRDefault="00182079" w:rsidP="00182079">
      <w:pPr>
        <w:ind w:right="-380"/>
        <w:rPr>
          <w:rFonts w:ascii="Times New Roman" w:hAnsi="Times New Roman" w:cs="Times New Roman"/>
        </w:rPr>
      </w:pPr>
    </w:p>
    <w:p w:rsidR="00182079" w:rsidRDefault="00182079" w:rsidP="00182079">
      <w:pPr>
        <w:ind w:right="-380"/>
        <w:rPr>
          <w:rFonts w:ascii="Times New Roman" w:hAnsi="Times New Roman" w:cs="Times New Roman"/>
        </w:rPr>
      </w:pPr>
    </w:p>
    <w:p w:rsidR="00182079" w:rsidRDefault="00182079" w:rsidP="00182079"/>
    <w:p w:rsidR="00182079" w:rsidRDefault="00182079" w:rsidP="00182079"/>
    <w:p w:rsidR="00182079" w:rsidRDefault="00182079" w:rsidP="00182079"/>
    <w:p w:rsidR="00182079" w:rsidRDefault="00182079" w:rsidP="00182079"/>
    <w:p w:rsidR="00182079" w:rsidRDefault="00182079" w:rsidP="00182079"/>
    <w:p w:rsidR="00182079" w:rsidRDefault="00182079" w:rsidP="00182079"/>
    <w:p w:rsidR="00182079" w:rsidRDefault="00182079" w:rsidP="00182079"/>
    <w:p w:rsidR="00744F24" w:rsidRPr="00964F1E" w:rsidRDefault="00744F24" w:rsidP="00964F1E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  <w:spacing w:val="20"/>
          <w:sz w:val="24"/>
          <w:szCs w:val="24"/>
        </w:rPr>
      </w:pPr>
      <w:r w:rsidRPr="00964F1E">
        <w:rPr>
          <w:rFonts w:ascii="Times New Roman" w:hAnsi="Times New Roman" w:cs="Times New Roman"/>
          <w:b/>
          <w:sz w:val="24"/>
          <w:szCs w:val="24"/>
        </w:rPr>
        <w:tab/>
      </w:r>
      <w:r w:rsidRPr="00964F1E">
        <w:rPr>
          <w:rFonts w:ascii="Times New Roman" w:hAnsi="Times New Roman" w:cs="Times New Roman"/>
          <w:b/>
          <w:sz w:val="24"/>
          <w:szCs w:val="24"/>
        </w:rPr>
        <w:tab/>
      </w:r>
      <w:r w:rsidRPr="00964F1E">
        <w:rPr>
          <w:rFonts w:ascii="Times New Roman" w:hAnsi="Times New Roman" w:cs="Times New Roman"/>
          <w:b/>
          <w:sz w:val="24"/>
          <w:szCs w:val="24"/>
        </w:rPr>
        <w:tab/>
      </w:r>
    </w:p>
    <w:p w:rsidR="00744F24" w:rsidRPr="00964F1E" w:rsidRDefault="00744F24" w:rsidP="00964F1E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744F24" w:rsidRPr="00964F1E" w:rsidRDefault="00744F24" w:rsidP="00964F1E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744F24" w:rsidRPr="00964F1E" w:rsidRDefault="00744F24" w:rsidP="00964F1E">
      <w:pPr>
        <w:spacing w:line="360" w:lineRule="auto"/>
        <w:ind w:right="-38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</w:rPr>
      </w:pPr>
    </w:p>
    <w:p w:rsidR="00744F24" w:rsidRPr="00964F1E" w:rsidRDefault="00744F24" w:rsidP="00964F1E">
      <w:pPr>
        <w:ind w:right="-380"/>
        <w:rPr>
          <w:rFonts w:ascii="Times New Roman" w:hAnsi="Times New Roman" w:cs="Times New Roman"/>
        </w:rPr>
      </w:pPr>
    </w:p>
    <w:p w:rsidR="00744F24" w:rsidRDefault="00744F24" w:rsidP="00744F24"/>
    <w:p w:rsidR="00744F24" w:rsidRDefault="00744F24" w:rsidP="00744F24"/>
    <w:p w:rsidR="00744F24" w:rsidRDefault="00744F24" w:rsidP="00744F24"/>
    <w:p w:rsidR="00744F24" w:rsidRDefault="00744F24" w:rsidP="00744F24"/>
    <w:p w:rsidR="00744F24" w:rsidRDefault="00744F24" w:rsidP="00744F24"/>
    <w:p w:rsidR="00744F24" w:rsidRDefault="00744F24" w:rsidP="00744F24"/>
    <w:p w:rsidR="00744F24" w:rsidRDefault="00744F24" w:rsidP="00744F24"/>
    <w:p w:rsidR="00744F24" w:rsidRPr="00CD613B" w:rsidRDefault="00744F24" w:rsidP="00744F24"/>
    <w:p w:rsidR="004F34B9" w:rsidRDefault="004F34B9"/>
    <w:sectPr w:rsidR="004F34B9" w:rsidSect="00964F1E">
      <w:footerReference w:type="default" r:id="rId9"/>
      <w:pgSz w:w="11907" w:h="16840" w:code="9"/>
      <w:pgMar w:top="1021" w:right="1701" w:bottom="567" w:left="1797" w:header="720" w:footer="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C8" w:rsidRDefault="002F48C8" w:rsidP="00744F24">
      <w:r>
        <w:separator/>
      </w:r>
    </w:p>
  </w:endnote>
  <w:endnote w:type="continuationSeparator" w:id="1">
    <w:p w:rsidR="002F48C8" w:rsidRDefault="002F48C8" w:rsidP="0074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744F24" w:rsidRPr="00CC63FD" w:rsidTr="008C5562">
      <w:tc>
        <w:tcPr>
          <w:tcW w:w="8789" w:type="dxa"/>
          <w:shd w:val="clear" w:color="auto" w:fill="auto"/>
        </w:tcPr>
        <w:p w:rsidR="00744F24" w:rsidRPr="007C1168" w:rsidRDefault="00744F24" w:rsidP="008C5562"/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_______________________________</w:t>
          </w: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Protocolo</w:t>
          </w: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</w:t>
          </w: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</w:t>
          </w: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</w:t>
          </w: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Presidente 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________________________</w:t>
          </w:r>
        </w:p>
        <w:p w:rsidR="00744F24" w:rsidRPr="000502AD" w:rsidRDefault="00744F24" w:rsidP="008C5562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</w:t>
          </w:r>
          <w:r w:rsidR="00526E60">
            <w:rPr>
              <w:rFonts w:ascii="Times New Roman" w:hAnsi="Times New Roman" w:cs="Times New Roman"/>
              <w:sz w:val="20"/>
              <w:szCs w:val="20"/>
            </w:rPr>
            <w:t xml:space="preserve">         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Ver</w:t>
          </w:r>
          <w:r w:rsidR="00526E60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Clóvis </w:t>
          </w:r>
          <w:r w:rsidR="00526E60">
            <w:rPr>
              <w:rFonts w:ascii="Times New Roman" w:hAnsi="Times New Roman" w:cs="Times New Roman"/>
              <w:sz w:val="20"/>
              <w:szCs w:val="20"/>
            </w:rPr>
            <w:t xml:space="preserve">Antonio </w:t>
          </w:r>
          <w:r>
            <w:rPr>
              <w:rFonts w:ascii="Times New Roman" w:hAnsi="Times New Roman" w:cs="Times New Roman"/>
              <w:sz w:val="20"/>
              <w:szCs w:val="20"/>
            </w:rPr>
            <w:t>de Paula</w:t>
          </w:r>
        </w:p>
        <w:p w:rsidR="00744F24" w:rsidRPr="00EF1377" w:rsidRDefault="00744F24" w:rsidP="008C5562">
          <w:pPr>
            <w:rPr>
              <w:sz w:val="16"/>
              <w:szCs w:val="16"/>
            </w:rPr>
          </w:pPr>
        </w:p>
      </w:tc>
    </w:tr>
  </w:tbl>
  <w:p w:rsidR="00744F24" w:rsidRPr="003D3AA8" w:rsidRDefault="00744F24" w:rsidP="00744F24">
    <w:pPr>
      <w:pStyle w:val="Rodap"/>
    </w:pPr>
  </w:p>
  <w:p w:rsidR="00744F24" w:rsidRPr="003D3AA8" w:rsidRDefault="00744F24" w:rsidP="00744F24">
    <w:pPr>
      <w:pStyle w:val="Rodap"/>
    </w:pPr>
  </w:p>
  <w:p w:rsidR="00744F24" w:rsidRPr="003D3AA8" w:rsidRDefault="00744F24" w:rsidP="00744F24">
    <w:pPr>
      <w:pStyle w:val="Rodap"/>
    </w:pPr>
  </w:p>
  <w:p w:rsidR="00744F24" w:rsidRDefault="00744F24" w:rsidP="00744F24">
    <w:pPr>
      <w:pStyle w:val="Rodap"/>
    </w:pPr>
  </w:p>
  <w:p w:rsidR="00D05843" w:rsidRPr="003D3AA8" w:rsidRDefault="002F48C8" w:rsidP="00D05843">
    <w:pPr>
      <w:pStyle w:val="Rodap"/>
    </w:pPr>
  </w:p>
  <w:p w:rsidR="00D05843" w:rsidRPr="003D3AA8" w:rsidRDefault="002F48C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C8" w:rsidRDefault="002F48C8" w:rsidP="00744F24">
      <w:r>
        <w:separator/>
      </w:r>
    </w:p>
  </w:footnote>
  <w:footnote w:type="continuationSeparator" w:id="1">
    <w:p w:rsidR="002F48C8" w:rsidRDefault="002F48C8" w:rsidP="0074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E656F"/>
    <w:multiLevelType w:val="singleLevel"/>
    <w:tmpl w:val="9CE69FFE"/>
    <w:lvl w:ilvl="0">
      <w:start w:val="1"/>
      <w:numFmt w:val="upperRoman"/>
      <w:lvlText w:val="%1 - "/>
      <w:legacy w:legacy="1" w:legacySpace="0" w:legacyIndent="283"/>
      <w:lvlJc w:val="left"/>
      <w:pPr>
        <w:ind w:left="709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689B"/>
    <w:rsid w:val="00074D47"/>
    <w:rsid w:val="00106E71"/>
    <w:rsid w:val="00131355"/>
    <w:rsid w:val="001417A7"/>
    <w:rsid w:val="0014323F"/>
    <w:rsid w:val="00182079"/>
    <w:rsid w:val="001915A3"/>
    <w:rsid w:val="001E75AB"/>
    <w:rsid w:val="00217F62"/>
    <w:rsid w:val="00292F45"/>
    <w:rsid w:val="002F48C8"/>
    <w:rsid w:val="00363243"/>
    <w:rsid w:val="00436163"/>
    <w:rsid w:val="00464E19"/>
    <w:rsid w:val="00473C4C"/>
    <w:rsid w:val="004F34B9"/>
    <w:rsid w:val="00526E60"/>
    <w:rsid w:val="005814EA"/>
    <w:rsid w:val="006D659D"/>
    <w:rsid w:val="0071410C"/>
    <w:rsid w:val="00744F24"/>
    <w:rsid w:val="007B5A40"/>
    <w:rsid w:val="008C0106"/>
    <w:rsid w:val="00964F1E"/>
    <w:rsid w:val="00A906D8"/>
    <w:rsid w:val="00AB5A74"/>
    <w:rsid w:val="00AC7711"/>
    <w:rsid w:val="00B37056"/>
    <w:rsid w:val="00D31B5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4F2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4F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44F24"/>
    <w:pPr>
      <w:ind w:left="141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4F24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NormalWeb">
    <w:name w:val="Normal (Web)"/>
    <w:basedOn w:val="Normal"/>
    <w:rsid w:val="00744F2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4F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4F24"/>
  </w:style>
  <w:style w:type="paragraph" w:customStyle="1" w:styleId="Inciso">
    <w:name w:val="Inciso"/>
    <w:basedOn w:val="Normal"/>
    <w:rsid w:val="005814EA"/>
    <w:pPr>
      <w:widowControl w:val="0"/>
      <w:autoSpaceDE w:val="0"/>
      <w:autoSpaceDN w:val="0"/>
      <w:spacing w:after="120"/>
      <w:ind w:left="709" w:hanging="283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2016-06-27T21:09:00Z</cp:lastPrinted>
  <dcterms:created xsi:type="dcterms:W3CDTF">2016-06-27T21:19:00Z</dcterms:created>
  <dcterms:modified xsi:type="dcterms:W3CDTF">2016-06-27T21:19:00Z</dcterms:modified>
</cp:coreProperties>
</file>