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A7" w:rsidRPr="00F53CA7" w:rsidRDefault="00FC3849" w:rsidP="007E32EF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3.15pt;margin-top:12.55pt;width:347.25pt;height:47.25pt;z-index:251659264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53CA7" w:rsidRPr="00F53CA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3507305" r:id="rId7"/>
        </w:object>
      </w:r>
      <w:r w:rsidR="00F53CA7" w:rsidRPr="00F53CA7">
        <w:rPr>
          <w:rFonts w:ascii="Times New Roman" w:hAnsi="Times New Roman" w:cs="Times New Roman"/>
          <w:sz w:val="24"/>
          <w:szCs w:val="24"/>
        </w:rPr>
        <w:tab/>
      </w:r>
      <w:r w:rsidR="00F53CA7" w:rsidRPr="00F53CA7">
        <w:rPr>
          <w:rFonts w:ascii="Times New Roman" w:hAnsi="Times New Roman" w:cs="Times New Roman"/>
          <w:sz w:val="24"/>
          <w:szCs w:val="24"/>
        </w:rPr>
        <w:tab/>
      </w:r>
      <w:r w:rsidR="00F53CA7" w:rsidRPr="00F53CA7">
        <w:rPr>
          <w:rFonts w:ascii="Times New Roman" w:hAnsi="Times New Roman" w:cs="Times New Roman"/>
          <w:sz w:val="24"/>
          <w:szCs w:val="24"/>
        </w:rPr>
        <w:tab/>
      </w:r>
    </w:p>
    <w:p w:rsidR="00F53CA7" w:rsidRPr="00F53CA7" w:rsidRDefault="00F53CA7" w:rsidP="007E32EF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F53CA7" w:rsidRPr="00F53CA7" w:rsidTr="000E29BB">
        <w:trPr>
          <w:trHeight w:val="50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A7" w:rsidRPr="00F53CA7" w:rsidRDefault="00F53CA7" w:rsidP="007E32EF">
            <w:pPr>
              <w:tabs>
                <w:tab w:val="left" w:pos="8393"/>
              </w:tabs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A7" w:rsidRPr="00F53CA7" w:rsidRDefault="00F53CA7" w:rsidP="00855193">
            <w:pPr>
              <w:tabs>
                <w:tab w:val="left" w:pos="1378"/>
                <w:tab w:val="left" w:pos="8393"/>
              </w:tabs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A7">
              <w:rPr>
                <w:rFonts w:ascii="Times New Roman" w:hAnsi="Times New Roman" w:cs="Times New Roman"/>
                <w:b/>
                <w:sz w:val="24"/>
                <w:szCs w:val="24"/>
              </w:rPr>
              <w:t>PROJETO DE DECRETO LEGISLATIVO Nº01</w:t>
            </w:r>
            <w:r w:rsidR="00232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53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/2019 DE </w:t>
            </w:r>
            <w:r w:rsidR="00232F13">
              <w:rPr>
                <w:rFonts w:ascii="Times New Roman" w:hAnsi="Times New Roman" w:cs="Times New Roman"/>
                <w:b/>
                <w:sz w:val="24"/>
                <w:szCs w:val="24"/>
              </w:rPr>
              <w:t>1º DE JULHO</w:t>
            </w:r>
            <w:r w:rsidRPr="00F53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2019.</w:t>
            </w:r>
          </w:p>
          <w:p w:rsidR="00F53CA7" w:rsidRPr="00F53CA7" w:rsidRDefault="00F53CA7" w:rsidP="007E32EF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2F13" w:rsidRDefault="00232F13" w:rsidP="007E32EF">
      <w:pPr>
        <w:pStyle w:val="Ttulo4"/>
        <w:ind w:right="-38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AUT</w:t>
      </w:r>
      <w:r w:rsidR="00855193">
        <w:rPr>
          <w:rFonts w:ascii="Times New Roman" w:hAnsi="Times New Roman" w:cs="Times New Roman"/>
          <w:i w:val="0"/>
          <w:color w:val="auto"/>
          <w:sz w:val="24"/>
          <w:szCs w:val="24"/>
        </w:rPr>
        <w:t>ORIA: VER. MÁRCIO DO NASCIMENTO E DEMAIS VEREADORES.</w:t>
      </w:r>
    </w:p>
    <w:p w:rsidR="00232F13" w:rsidRDefault="00F53CA7" w:rsidP="00855193">
      <w:pPr>
        <w:pStyle w:val="Ttulo4"/>
        <w:ind w:right="-522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0" w:name="_GoBack"/>
      <w:r w:rsidRPr="00F53CA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CONCEDE O TÍTULO DE CIDADÃO HONORÁRIO CAMPONOVENSE AO SENHOR </w:t>
      </w:r>
      <w:r w:rsidR="00232F13">
        <w:rPr>
          <w:rFonts w:ascii="Times New Roman" w:hAnsi="Times New Roman" w:cs="Times New Roman"/>
          <w:i w:val="0"/>
          <w:color w:val="auto"/>
          <w:sz w:val="24"/>
          <w:szCs w:val="24"/>
        </w:rPr>
        <w:t>ROBERTO LUIZ CHIOQUETTA, E DÁ OUTRAS PROVIDÊNCIAS.</w:t>
      </w:r>
      <w:bookmarkEnd w:id="0"/>
    </w:p>
    <w:p w:rsidR="00232F13" w:rsidRDefault="00232F13" w:rsidP="00855193">
      <w:pPr>
        <w:pStyle w:val="Ttulo4"/>
        <w:ind w:right="-52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F53CA7"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O Presidente da Câmara Municipal de Campo Novo do Parecis, Estado de Mato Grosso, Faz saber que a Câmara Municipal aprovou e eu, nos termos do art. 39, IV, do Regimento Interno, promulgo o seguinte DECRETO LEGISLATIVO:</w:t>
      </w:r>
      <w:r w:rsidR="00F53CA7"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</w:p>
    <w:p w:rsidR="00232F13" w:rsidRPr="00232F13" w:rsidRDefault="00232F13" w:rsidP="00855193">
      <w:pPr>
        <w:pStyle w:val="Ttulo4"/>
        <w:ind w:right="-52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="00F53CA7" w:rsidRPr="00232F13">
        <w:rPr>
          <w:rFonts w:ascii="Times New Roman" w:hAnsi="Times New Roman" w:cs="Times New Roman"/>
          <w:i w:val="0"/>
          <w:color w:val="auto"/>
          <w:sz w:val="24"/>
          <w:szCs w:val="24"/>
        </w:rPr>
        <w:t>Art. 1º</w:t>
      </w:r>
      <w:r w:rsidR="00F53CA7"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Fica concedido o título de Cidadão Honorário Camponovense ao Senhor </w:t>
      </w:r>
      <w:r w:rsidR="007E32EF" w:rsidRPr="007E32E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ROBERTO LUIZ CHIOQUETTA</w:t>
      </w:r>
      <w:r w:rsidR="007E32E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="00F53CA7"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232F13" w:rsidRPr="00232F13" w:rsidRDefault="00232F13" w:rsidP="00855193">
      <w:pPr>
        <w:pStyle w:val="Ttulo4"/>
        <w:ind w:right="-52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="00F53CA7" w:rsidRPr="00232F13">
        <w:rPr>
          <w:rFonts w:ascii="Times New Roman" w:hAnsi="Times New Roman" w:cs="Times New Roman"/>
          <w:i w:val="0"/>
          <w:color w:val="auto"/>
          <w:sz w:val="24"/>
          <w:szCs w:val="24"/>
        </w:rPr>
        <w:t>Art. 2º</w:t>
      </w:r>
      <w:r w:rsidR="00F53CA7"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A outorga da honraria dar-se-á em data e horário a ser posteriormente marcados. </w:t>
      </w:r>
    </w:p>
    <w:p w:rsidR="00232F13" w:rsidRPr="00232F13" w:rsidRDefault="00232F13" w:rsidP="00855193">
      <w:pPr>
        <w:pStyle w:val="Ttulo4"/>
        <w:tabs>
          <w:tab w:val="left" w:pos="1418"/>
        </w:tabs>
        <w:ind w:right="-52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="00F53CA7" w:rsidRPr="00232F13">
        <w:rPr>
          <w:rFonts w:ascii="Times New Roman" w:hAnsi="Times New Roman" w:cs="Times New Roman"/>
          <w:i w:val="0"/>
          <w:color w:val="auto"/>
          <w:sz w:val="24"/>
          <w:szCs w:val="24"/>
        </w:rPr>
        <w:t>Art. 3º</w:t>
      </w:r>
      <w:r w:rsidR="00F53CA7"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F53CA7"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232F13" w:rsidRDefault="00232F13" w:rsidP="00855193">
      <w:pPr>
        <w:pStyle w:val="Ttulo4"/>
        <w:ind w:right="-52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="00F53CA7" w:rsidRPr="00232F13">
        <w:rPr>
          <w:rFonts w:ascii="Times New Roman" w:hAnsi="Times New Roman" w:cs="Times New Roman"/>
          <w:i w:val="0"/>
          <w:color w:val="auto"/>
          <w:sz w:val="24"/>
          <w:szCs w:val="24"/>
        </w:rPr>
        <w:t>Art. 4º</w:t>
      </w:r>
      <w:r w:rsidR="00F53CA7"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 Este Decreto Legislativo entra em vigor na data de sua publicação.</w:t>
      </w:r>
    </w:p>
    <w:p w:rsidR="00232F13" w:rsidRPr="00232F13" w:rsidRDefault="00232F13" w:rsidP="00855193">
      <w:pPr>
        <w:ind w:right="-522"/>
      </w:pPr>
    </w:p>
    <w:p w:rsidR="00F53CA7" w:rsidRPr="00232F13" w:rsidRDefault="00232F13" w:rsidP="00314C67">
      <w:pPr>
        <w:pStyle w:val="Ttulo4"/>
        <w:spacing w:before="0"/>
        <w:ind w:right="-522"/>
        <w:jc w:val="both"/>
        <w:rPr>
          <w:szCs w:val="24"/>
        </w:rPr>
      </w:pPr>
      <w:r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232F1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</w:p>
    <w:p w:rsidR="00F53CA7" w:rsidRPr="00232F13" w:rsidRDefault="00232F13" w:rsidP="00855193">
      <w:pPr>
        <w:pStyle w:val="Recuodecorpodetexto2"/>
        <w:tabs>
          <w:tab w:val="left" w:pos="3544"/>
        </w:tabs>
        <w:ind w:right="-522" w:firstLine="283"/>
        <w:rPr>
          <w:szCs w:val="24"/>
        </w:rPr>
      </w:pPr>
      <w:r>
        <w:rPr>
          <w:szCs w:val="24"/>
        </w:rPr>
        <w:t xml:space="preserve">                    </w:t>
      </w:r>
      <w:r w:rsidR="00F53CA7" w:rsidRPr="00232F13">
        <w:rPr>
          <w:szCs w:val="24"/>
        </w:rPr>
        <w:t xml:space="preserve">Sala de Sessões da Câmara Municipal, em </w:t>
      </w:r>
      <w:r>
        <w:rPr>
          <w:szCs w:val="24"/>
        </w:rPr>
        <w:t>1º de julho</w:t>
      </w:r>
      <w:r w:rsidR="00F53CA7" w:rsidRPr="00232F13">
        <w:rPr>
          <w:szCs w:val="24"/>
        </w:rPr>
        <w:t xml:space="preserve"> de 2019.</w:t>
      </w:r>
    </w:p>
    <w:p w:rsidR="00232F13" w:rsidRPr="00F53CA7" w:rsidRDefault="00232F13" w:rsidP="007E32EF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F53CA7" w:rsidRPr="00F53CA7" w:rsidRDefault="00F53CA7" w:rsidP="007E32EF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F53CA7" w:rsidRPr="00F53CA7" w:rsidRDefault="00855193" w:rsidP="007E32E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32F13">
        <w:rPr>
          <w:rFonts w:ascii="Times New Roman" w:hAnsi="Times New Roman" w:cs="Times New Roman"/>
          <w:b/>
          <w:sz w:val="24"/>
          <w:szCs w:val="24"/>
        </w:rPr>
        <w:t>VER. MÁRCIO DO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F53CA7" w:rsidRPr="00F53CA7" w:rsidRDefault="00F53CA7" w:rsidP="007E32E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CA7" w:rsidRPr="00F53CA7" w:rsidRDefault="00F53CA7" w:rsidP="007E32EF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>VER. VANDERLEI BAIOTO          VER. WAGNER TAVARES DA CUNHA</w:t>
      </w: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93" w:rsidRPr="001F7602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>VER. GILBERTO VIEIRA</w:t>
      </w:r>
      <w:r>
        <w:rPr>
          <w:rFonts w:ascii="Times New Roman" w:hAnsi="Times New Roman" w:cs="Times New Roman"/>
          <w:b/>
          <w:sz w:val="24"/>
          <w:szCs w:val="24"/>
        </w:rPr>
        <w:t xml:space="preserve"> DE MELO           VER. RENATA FRANCO     </w:t>
      </w: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VER. DIONARDO MENDES</w:t>
      </w: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F53CA7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>VER. MILTON SOARES</w:t>
      </w:r>
      <w:r w:rsidRPr="001F7602">
        <w:rPr>
          <w:rFonts w:ascii="Times New Roman" w:hAnsi="Times New Roman" w:cs="Times New Roman"/>
          <w:b/>
          <w:sz w:val="24"/>
          <w:szCs w:val="24"/>
        </w:rPr>
        <w:tab/>
      </w:r>
    </w:p>
    <w:p w:rsidR="00855193" w:rsidRDefault="00855193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C67" w:rsidRPr="00F53CA7" w:rsidRDefault="00314C67" w:rsidP="0085519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CA7" w:rsidRDefault="00F53CA7" w:rsidP="007E32EF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C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:rsidR="00855193" w:rsidRPr="00F53CA7" w:rsidRDefault="00855193" w:rsidP="007E32EF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CA7" w:rsidRPr="00F53CA7" w:rsidRDefault="00F53CA7" w:rsidP="007E32E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EF" w:rsidRPr="00855193" w:rsidRDefault="007E32EF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Roberto Luiz Chioquetta, descendente de imigrante italianos, filho de Plinio Chioquetta e Rosalina</w:t>
      </w:r>
      <w:r w:rsid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>Chioquetta, é natural d</w:t>
      </w:r>
      <w:r w:rsid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Paim Filho/RS, de onde saiu aos 8 anos de idade. Com dificuldades financeiras, a família vendeu os 26 ha de terras de que dispunha e migrou para Pato Branco, no sudoeste do Paraná.</w:t>
      </w:r>
      <w:r w:rsid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>Segundo ele, foram 20 anos de escola na agricultura, trabalhando com a família em uma área de 48 ha, onde os pais criaram seus sete filhos.</w:t>
      </w:r>
    </w:p>
    <w:p w:rsidR="007E32EF" w:rsidRPr="00855193" w:rsidRDefault="007E32EF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Ao final dos anos 80 seu irmão Romeu, que trabalhava em uma revenda de máquinas em Mato Grosso, lhe deu cinco minutos para abraçar ou não uma oportunidade: arrendar uma fazendinha de 600 ha no recém criado município de Campo Novo do Parecis, proposta que ele topou antes de escoar os cinco minutos. </w:t>
      </w:r>
    </w:p>
    <w:p w:rsidR="007E32EF" w:rsidRPr="00855193" w:rsidRDefault="007E32EF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Começava ali a saga dos Chioquetta no Chapadão dos Parecis e a história da Fazenda Santa Amélia, que assim foi denominada em homenagem à sua avó. Em pouco mais de uma década os Chioquetta já eram donos das terras. Os primeiros anos foram extremamente difíceis, de trabalho extenuante e nenhum conforto, já que à época tratava-se de uma região inóspita, cheia de carências e desafios, sem energia elétrica</w:t>
      </w:r>
      <w:r w:rsid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água a uma distância de 25 km. </w:t>
      </w:r>
    </w:p>
    <w:p w:rsidR="007E32EF" w:rsidRPr="00855193" w:rsidRDefault="007E32EF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Depois da primeira safra, um ano e meio depois de arrendar as terras, voltou a Pato Banco para se casar e trazer a esposa </w:t>
      </w:r>
      <w:r w:rsid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Sra. 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Karen Marlei Chioquetta. Dessa união nasceram os filhos: Alexandre Maurício Chioquetta e Marcelo Henrique Chioquetta. </w:t>
      </w:r>
    </w:p>
    <w:p w:rsidR="007E32EF" w:rsidRPr="00855193" w:rsidRDefault="007E32EF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Com o passar dos anos as safras começaram a responder os seguidos investimentos e os dois irmãos foram adquirindo áreas vizinhas e ampliando a fazenda. Depois de 18 anos de sociedade com o irmão, em 2005 eles avaliaram que a propriedade deveria ser dividida para facilitar o futuro processo de sucessão familiar. Desde então, o centro da vida de Roberto Chioquetta, além da família, é a Fazenda Santa Amélia.</w:t>
      </w:r>
    </w:p>
    <w:p w:rsidR="00FB426E" w:rsidRDefault="007E32EF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Na Fazenda Santa Amélia Roberto Chioquetta</w:t>
      </w:r>
      <w:r w:rsid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apostou na geração de energia solar, implantando na propriedade uma estação que gera 300 kVA - o dobro do que a propriedade necessita. Devido a essa implantação, a propriedade ficou entre as duas principais vencedoras da 3ª edição do </w:t>
      </w:r>
      <w:r w:rsidR="00FB426E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>Prêmio Sistema Famato em Campo 2017</w:t>
      </w:r>
      <w:r w:rsidR="00FB426E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B4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cujo</w:t>
      </w:r>
      <w:r w:rsidR="00FB426E"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foco foi identificar propriedades rurais que apostassem em inovação criativa, além de reconhecer o esforço dos produtores rurais empreendedores que investem no conhecimento de novas tecnologias para atender mercados crescentes de qualidade e inovação na produção.</w:t>
      </w:r>
    </w:p>
    <w:p w:rsidR="007E32EF" w:rsidRDefault="00FB426E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E32EF"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Além da inovação destaque, foram identificadas na propriedade outras seis, como, por exemplo, o sistema de captação de água da chuva para uso na lavoura, sistema de fossa ecológica, plantio sobre palhada, certificação RTRS, SSS e CCS, </w:t>
      </w:r>
      <w:r w:rsidR="007E32EF" w:rsidRPr="008551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coaching</w:t>
      </w:r>
      <w:r w:rsidR="008551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E32EF"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>para os colaboradores e sistema de coleta e armazenagem da água gerada pelo ar-condicionado das máquinas agrícolas, que possibilita a reutilização da água, modelo que, segundo ele,</w:t>
      </w:r>
      <w:r w:rsidR="007E32EF" w:rsidRPr="00855193">
        <w:rPr>
          <w:rFonts w:ascii="Times New Roman" w:hAnsi="Times New Roman" w:cs="Times New Roman"/>
          <w:sz w:val="24"/>
          <w:szCs w:val="24"/>
        </w:rPr>
        <w:t xml:space="preserve"> chegou a ser replicado por agricultores nos Estados Unidos. </w:t>
      </w:r>
      <w:r w:rsidR="007E32EF"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>A inovação ainda alimentará novos projetos na Fazenda Santa Amélia, como a Unidade Beneficiadora de Sementes e, num futuro próximo, a irrigação, tornando-a autossustentável.</w:t>
      </w:r>
      <w:r w:rsid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32EF" w:rsidRPr="00855193">
        <w:rPr>
          <w:rFonts w:ascii="Times New Roman" w:hAnsi="Times New Roman" w:cs="Times New Roman"/>
          <w:sz w:val="24"/>
          <w:szCs w:val="24"/>
        </w:rPr>
        <w:t>Segundo Chioquetta, “</w:t>
      </w:r>
      <w:r w:rsidR="00855193">
        <w:rPr>
          <w:rFonts w:ascii="Times New Roman" w:hAnsi="Times New Roman" w:cs="Times New Roman"/>
          <w:sz w:val="24"/>
          <w:szCs w:val="24"/>
        </w:rPr>
        <w:t>f</w:t>
      </w:r>
      <w:r w:rsidR="007E32EF" w:rsidRPr="00855193">
        <w:rPr>
          <w:rFonts w:ascii="Times New Roman" w:hAnsi="Times New Roman" w:cs="Times New Roman"/>
          <w:sz w:val="24"/>
          <w:szCs w:val="24"/>
        </w:rPr>
        <w:t>oi o</w:t>
      </w:r>
      <w:r w:rsidR="007E32EF"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resultado de tudo que temos feito ao longo desses anos, junto com a minha família, que considero a base desse sucesso”.</w:t>
      </w:r>
    </w:p>
    <w:p w:rsidR="00FB426E" w:rsidRDefault="00FB426E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Ademais, 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propriedade é lei a coleta de lixo seletiva e destinação dos resíduos, denotando </w:t>
      </w:r>
      <w:r w:rsidR="00314C67">
        <w:rPr>
          <w:rFonts w:ascii="Times New Roman" w:hAnsi="Times New Roman" w:cs="Times New Roman"/>
          <w:sz w:val="24"/>
          <w:szCs w:val="24"/>
          <w:shd w:val="clear" w:color="auto" w:fill="FFFFFF"/>
        </w:rPr>
        <w:t>a sua preocupação com a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preservação do meio ambiente. Destaca o produtor que </w:t>
      </w:r>
      <w:r w:rsidR="00314C67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azer a coleta seletiva e a destinação correta dos resíduos garante, além da 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preservação ambiental, a limpeza e a higiene da fazenda e da nossa cidade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a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iniciativa contribui também para a conscientização dos nossos colaboradores e na mudança de hábitos de jogar o lixo no lugar correto</w:t>
      </w:r>
      <w:r w:rsidR="00314C67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B426E" w:rsidRPr="00855193" w:rsidRDefault="00FB426E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lef" w:hAnsi="Alef"/>
          <w:color w:val="333333"/>
          <w:shd w:val="clear" w:color="auto" w:fill="FFFFFF"/>
        </w:rPr>
        <w:tab/>
      </w:r>
      <w:r>
        <w:rPr>
          <w:rFonts w:ascii="Alef" w:hAnsi="Alef"/>
          <w:color w:val="333333"/>
          <w:shd w:val="clear" w:color="auto" w:fill="FFFFFF"/>
        </w:rPr>
        <w:tab/>
      </w:r>
      <w:r w:rsidR="00314C67" w:rsidRPr="00314C67">
        <w:rPr>
          <w:rFonts w:ascii="Alef" w:hAnsi="Alef"/>
          <w:sz w:val="24"/>
          <w:szCs w:val="24"/>
          <w:shd w:val="clear" w:color="auto" w:fill="FFFFFF"/>
        </w:rPr>
        <w:t>A sua destacada atuação também lhe rendeu o prêmio d</w:t>
      </w:r>
      <w:r w:rsidRPr="00314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FB426E">
        <w:rPr>
          <w:rFonts w:ascii="Times New Roman" w:hAnsi="Times New Roman" w:cs="Times New Roman"/>
          <w:sz w:val="24"/>
          <w:szCs w:val="24"/>
          <w:shd w:val="clear" w:color="auto" w:fill="FFFFFF"/>
        </w:rPr>
        <w:t>Concurso Personagem Soja Brasil, da safra 2017/2018, uma realização da Aprosoja Brasil e do Canal Rural.</w:t>
      </w:r>
    </w:p>
    <w:p w:rsidR="007E32EF" w:rsidRPr="00855193" w:rsidRDefault="007E32EF" w:rsidP="007E32EF">
      <w:pPr>
        <w:ind w:right="-38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A77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Chioquetta também é 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>parceir</w:t>
      </w:r>
      <w:r w:rsidR="004A778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855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diversos projetos sociais no Município, de entidades como a Igreja Católica, Associação dos e Pais e Amigos dos Excepcionais (Apae), escolas do município, Hospital de Câncer de Mato Grosso, Sindicato Rural e Associação da Parecis S.A.</w:t>
      </w:r>
    </w:p>
    <w:p w:rsidR="007E32EF" w:rsidRPr="00855193" w:rsidRDefault="007E32EF" w:rsidP="003E4207">
      <w:pPr>
        <w:ind w:right="-3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193">
        <w:rPr>
          <w:rFonts w:ascii="Times New Roman" w:hAnsi="Times New Roman" w:cs="Times New Roman"/>
          <w:sz w:val="24"/>
          <w:szCs w:val="24"/>
        </w:rPr>
        <w:tab/>
      </w:r>
      <w:r w:rsidRPr="00855193">
        <w:rPr>
          <w:rFonts w:ascii="Times New Roman" w:hAnsi="Times New Roman" w:cs="Times New Roman"/>
          <w:sz w:val="24"/>
          <w:szCs w:val="24"/>
        </w:rPr>
        <w:tab/>
      </w:r>
      <w:r w:rsidR="004A778D">
        <w:rPr>
          <w:rFonts w:ascii="Times New Roman" w:hAnsi="Times New Roman" w:cs="Times New Roman"/>
          <w:sz w:val="24"/>
          <w:szCs w:val="24"/>
        </w:rPr>
        <w:t xml:space="preserve">Roberto </w:t>
      </w:r>
      <w:r w:rsidRPr="00855193">
        <w:rPr>
          <w:rFonts w:ascii="Times New Roman" w:hAnsi="Times New Roman" w:cs="Times New Roman"/>
          <w:sz w:val="24"/>
          <w:szCs w:val="24"/>
        </w:rPr>
        <w:t>C</w:t>
      </w:r>
      <w:r w:rsidR="00DB1F2F">
        <w:rPr>
          <w:rFonts w:ascii="Times New Roman" w:hAnsi="Times New Roman" w:cs="Times New Roman"/>
          <w:sz w:val="24"/>
          <w:szCs w:val="24"/>
        </w:rPr>
        <w:t xml:space="preserve">hioquetta é um desbravador, </w:t>
      </w:r>
      <w:r w:rsidR="00314C67">
        <w:rPr>
          <w:rFonts w:ascii="Times New Roman" w:hAnsi="Times New Roman" w:cs="Times New Roman"/>
          <w:sz w:val="24"/>
          <w:szCs w:val="24"/>
        </w:rPr>
        <w:t>apaixonado pelo trabalho, pelas alternat</w:t>
      </w:r>
      <w:r w:rsidR="00555011">
        <w:rPr>
          <w:rFonts w:ascii="Times New Roman" w:hAnsi="Times New Roman" w:cs="Times New Roman"/>
          <w:sz w:val="24"/>
          <w:szCs w:val="24"/>
        </w:rPr>
        <w:t>i</w:t>
      </w:r>
      <w:r w:rsidR="00314C67">
        <w:rPr>
          <w:rFonts w:ascii="Times New Roman" w:hAnsi="Times New Roman" w:cs="Times New Roman"/>
          <w:sz w:val="24"/>
          <w:szCs w:val="24"/>
        </w:rPr>
        <w:t>vas agrotecnológicas e pela in</w:t>
      </w:r>
      <w:r w:rsidR="00555011">
        <w:rPr>
          <w:rFonts w:ascii="Times New Roman" w:hAnsi="Times New Roman" w:cs="Times New Roman"/>
          <w:sz w:val="24"/>
          <w:szCs w:val="24"/>
        </w:rPr>
        <w:t>o</w:t>
      </w:r>
      <w:r w:rsidR="00314C67">
        <w:rPr>
          <w:rFonts w:ascii="Times New Roman" w:hAnsi="Times New Roman" w:cs="Times New Roman"/>
          <w:sz w:val="24"/>
          <w:szCs w:val="24"/>
        </w:rPr>
        <w:t>vação</w:t>
      </w:r>
      <w:r w:rsidR="00555011">
        <w:rPr>
          <w:rFonts w:ascii="Times New Roman" w:hAnsi="Times New Roman" w:cs="Times New Roman"/>
          <w:sz w:val="24"/>
          <w:szCs w:val="24"/>
        </w:rPr>
        <w:t xml:space="preserve">, aliando a sustentabilidade em suas práticas, o que o </w:t>
      </w:r>
      <w:r w:rsidR="004A778D">
        <w:rPr>
          <w:rFonts w:ascii="Times New Roman" w:hAnsi="Times New Roman" w:cs="Times New Roman"/>
          <w:sz w:val="24"/>
          <w:szCs w:val="24"/>
        </w:rPr>
        <w:t>tornou</w:t>
      </w:r>
      <w:r w:rsidR="00555011">
        <w:rPr>
          <w:rFonts w:ascii="Times New Roman" w:hAnsi="Times New Roman" w:cs="Times New Roman"/>
          <w:sz w:val="24"/>
          <w:szCs w:val="24"/>
        </w:rPr>
        <w:t xml:space="preserve"> referência no agronegócio brasileiro. </w:t>
      </w:r>
      <w:r w:rsidR="004A778D">
        <w:rPr>
          <w:rFonts w:ascii="Times New Roman" w:hAnsi="Times New Roman" w:cs="Times New Roman"/>
          <w:sz w:val="24"/>
          <w:szCs w:val="24"/>
        </w:rPr>
        <w:t xml:space="preserve">Tem grande contribuição, portanto, no </w:t>
      </w:r>
      <w:r w:rsidR="003E4207">
        <w:rPr>
          <w:rFonts w:ascii="Times New Roman" w:hAnsi="Times New Roman" w:cs="Times New Roman"/>
          <w:sz w:val="24"/>
          <w:szCs w:val="24"/>
        </w:rPr>
        <w:t>patamar alcançado por</w:t>
      </w:r>
      <w:r w:rsidR="004A778D">
        <w:rPr>
          <w:rFonts w:ascii="Times New Roman" w:hAnsi="Times New Roman" w:cs="Times New Roman"/>
          <w:sz w:val="24"/>
          <w:szCs w:val="24"/>
        </w:rPr>
        <w:t xml:space="preserve"> Campo Novo do Parecis no </w:t>
      </w:r>
      <w:r w:rsidR="00DB1F2F">
        <w:rPr>
          <w:rFonts w:ascii="Times New Roman" w:hAnsi="Times New Roman" w:cs="Times New Roman"/>
          <w:sz w:val="24"/>
          <w:szCs w:val="24"/>
        </w:rPr>
        <w:t>agronegócio</w:t>
      </w:r>
      <w:r w:rsidR="00DC07C9">
        <w:rPr>
          <w:rFonts w:ascii="Times New Roman" w:hAnsi="Times New Roman" w:cs="Times New Roman"/>
          <w:sz w:val="24"/>
          <w:szCs w:val="24"/>
        </w:rPr>
        <w:t xml:space="preserve"> e</w:t>
      </w:r>
      <w:r w:rsidR="003E4207">
        <w:rPr>
          <w:rFonts w:ascii="Times New Roman" w:hAnsi="Times New Roman" w:cs="Times New Roman"/>
          <w:sz w:val="24"/>
          <w:szCs w:val="24"/>
        </w:rPr>
        <w:t xml:space="preserve"> seu desenvolvimento.</w:t>
      </w:r>
      <w:r w:rsidR="00DB1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EF" w:rsidRPr="00855193" w:rsidRDefault="007E32EF" w:rsidP="007E32EF">
      <w:pPr>
        <w:ind w:right="-380"/>
        <w:rPr>
          <w:rFonts w:ascii="Times New Roman" w:hAnsi="Times New Roman" w:cs="Times New Roman"/>
        </w:rPr>
      </w:pPr>
    </w:p>
    <w:p w:rsidR="00F53CA7" w:rsidRPr="00855193" w:rsidRDefault="00F53CA7" w:rsidP="007E32EF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53CA7" w:rsidRPr="00855193" w:rsidRDefault="00F53CA7" w:rsidP="007E32EF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53CA7" w:rsidRPr="00855193" w:rsidRDefault="00F53CA7" w:rsidP="007E32E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CA7" w:rsidRPr="00855193" w:rsidRDefault="00F53CA7" w:rsidP="007E32EF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D876E2" w:rsidRPr="00855193" w:rsidRDefault="00D876E2" w:rsidP="007E32EF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F53CA7" w:rsidRPr="00855193" w:rsidRDefault="00F53CA7" w:rsidP="007E32EF">
      <w:pPr>
        <w:ind w:right="-380"/>
        <w:rPr>
          <w:rFonts w:ascii="Times New Roman" w:hAnsi="Times New Roman" w:cs="Times New Roman"/>
          <w:sz w:val="24"/>
          <w:szCs w:val="24"/>
        </w:rPr>
      </w:pPr>
    </w:p>
    <w:sectPr w:rsidR="00F53CA7" w:rsidRPr="00855193" w:rsidSect="00855193">
      <w:footerReference w:type="default" r:id="rId8"/>
      <w:pgSz w:w="11907" w:h="16840" w:code="9"/>
      <w:pgMar w:top="1021" w:right="1701" w:bottom="567" w:left="1797" w:header="284" w:footer="36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B6" w:rsidRDefault="00BB5FB6" w:rsidP="00D876E2">
      <w:r>
        <w:separator/>
      </w:r>
    </w:p>
  </w:endnote>
  <w:endnote w:type="continuationSeparator" w:id="1">
    <w:p w:rsidR="00BB5FB6" w:rsidRDefault="00BB5FB6" w:rsidP="00D8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13" w:rsidRPr="00232F13" w:rsidRDefault="00232F13" w:rsidP="00855193">
    <w:pPr>
      <w:ind w:right="-329"/>
      <w:jc w:val="both"/>
      <w:rPr>
        <w:rFonts w:ascii="Times New Roman" w:hAnsi="Times New Roman" w:cs="Times New Roman"/>
      </w:rPr>
    </w:pPr>
    <w:r w:rsidRPr="00232F13">
      <w:rPr>
        <w:rFonts w:ascii="Times New Roman" w:hAnsi="Times New Roman" w:cs="Times New Roman"/>
      </w:rPr>
      <w:t>Protocolado na Secretaria Geral da Câmara em __/___/2019</w:t>
    </w:r>
    <w:r>
      <w:rPr>
        <w:rFonts w:ascii="Times New Roman" w:hAnsi="Times New Roman" w:cs="Times New Roman"/>
      </w:rPr>
      <w:t xml:space="preserve">    _____</w:t>
    </w:r>
    <w:r w:rsidRPr="00232F13">
      <w:rPr>
        <w:rFonts w:ascii="Times New Roman" w:hAnsi="Times New Roman" w:cs="Times New Roman"/>
      </w:rPr>
      <w:t>________</w:t>
    </w:r>
    <w:r>
      <w:rPr>
        <w:rFonts w:ascii="Times New Roman" w:hAnsi="Times New Roman" w:cs="Times New Roman"/>
      </w:rPr>
      <w:t>________________</w:t>
    </w:r>
  </w:p>
  <w:p w:rsidR="00232F13" w:rsidRPr="00232F13" w:rsidRDefault="00232F13" w:rsidP="00855193">
    <w:pPr>
      <w:ind w:right="-329"/>
      <w:jc w:val="both"/>
      <w:rPr>
        <w:rFonts w:ascii="Times New Roman" w:hAnsi="Times New Roman" w:cs="Times New Roman"/>
      </w:rPr>
    </w:pPr>
    <w:r w:rsidRPr="00232F13">
      <w:rPr>
        <w:rFonts w:ascii="Times New Roman" w:hAnsi="Times New Roman" w:cs="Times New Roman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</w:t>
    </w:r>
    <w:r w:rsidRPr="00232F13">
      <w:rPr>
        <w:rFonts w:ascii="Times New Roman" w:hAnsi="Times New Roman" w:cs="Times New Roman"/>
      </w:rPr>
      <w:t xml:space="preserve"> Protocolo</w:t>
    </w:r>
  </w:p>
  <w:p w:rsidR="00232F13" w:rsidRPr="00232F13" w:rsidRDefault="00232F13" w:rsidP="00855193">
    <w:pPr>
      <w:ind w:right="-329"/>
      <w:jc w:val="both"/>
      <w:rPr>
        <w:rFonts w:ascii="Times New Roman" w:hAnsi="Times New Roman" w:cs="Times New Roman"/>
      </w:rPr>
    </w:pPr>
    <w:r w:rsidRPr="00232F13">
      <w:rPr>
        <w:rFonts w:ascii="Times New Roman" w:hAnsi="Times New Roman" w:cs="Times New Roman"/>
      </w:rPr>
      <w:t>Lido na sessão do dia ___/___/2019</w:t>
    </w:r>
  </w:p>
  <w:p w:rsidR="00232F13" w:rsidRPr="00232F13" w:rsidRDefault="00232F13" w:rsidP="00855193">
    <w:pPr>
      <w:ind w:right="-329"/>
      <w:jc w:val="both"/>
      <w:rPr>
        <w:rFonts w:ascii="Times New Roman" w:hAnsi="Times New Roman" w:cs="Times New Roman"/>
      </w:rPr>
    </w:pPr>
  </w:p>
  <w:p w:rsidR="00232F13" w:rsidRPr="00232F13" w:rsidRDefault="00232F13" w:rsidP="00855193">
    <w:pPr>
      <w:ind w:right="-329"/>
      <w:jc w:val="both"/>
      <w:rPr>
        <w:rFonts w:ascii="Times New Roman" w:hAnsi="Times New Roman" w:cs="Times New Roman"/>
      </w:rPr>
    </w:pPr>
    <w:r w:rsidRPr="00232F13">
      <w:rPr>
        <w:rFonts w:ascii="Times New Roman" w:hAnsi="Times New Roman" w:cs="Times New Roman"/>
      </w:rPr>
      <w:t>Apreciado na sessão do dia ___/___/2019</w:t>
    </w:r>
    <w:r>
      <w:rPr>
        <w:rFonts w:ascii="Times New Roman" w:hAnsi="Times New Roman" w:cs="Times New Roman"/>
      </w:rPr>
      <w:t>-</w:t>
    </w:r>
    <w:r w:rsidRPr="00232F13">
      <w:rPr>
        <w:rFonts w:ascii="Times New Roman" w:hAnsi="Times New Roman" w:cs="Times New Roman"/>
      </w:rPr>
      <w:t xml:space="preserve"> Resultado: _______________________</w:t>
    </w:r>
    <w:r>
      <w:rPr>
        <w:rFonts w:ascii="Times New Roman" w:hAnsi="Times New Roman" w:cs="Times New Roman"/>
      </w:rPr>
      <w:t>____________</w:t>
    </w:r>
  </w:p>
  <w:p w:rsidR="00232F13" w:rsidRPr="00232F13" w:rsidRDefault="00232F13" w:rsidP="00855193">
    <w:pPr>
      <w:ind w:right="-329"/>
      <w:jc w:val="both"/>
      <w:rPr>
        <w:rFonts w:ascii="Times New Roman" w:hAnsi="Times New Roman" w:cs="Times New Roman"/>
      </w:rPr>
    </w:pPr>
  </w:p>
  <w:p w:rsidR="00232F13" w:rsidRPr="00232F13" w:rsidRDefault="00232F13" w:rsidP="00855193">
    <w:pPr>
      <w:ind w:right="-329"/>
      <w:jc w:val="both"/>
      <w:rPr>
        <w:rFonts w:ascii="Times New Roman" w:hAnsi="Times New Roman" w:cs="Times New Roman"/>
      </w:rPr>
    </w:pPr>
    <w:r w:rsidRPr="00232F13">
      <w:rPr>
        <w:rFonts w:ascii="Times New Roman" w:hAnsi="Times New Roman" w:cs="Times New Roman"/>
      </w:rPr>
      <w:t>Presidente ___________________________</w:t>
    </w:r>
  </w:p>
  <w:p w:rsidR="00232F13" w:rsidRPr="00232F13" w:rsidRDefault="00232F13" w:rsidP="00855193">
    <w:pPr>
      <w:pStyle w:val="Rodap"/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B6" w:rsidRDefault="00BB5FB6" w:rsidP="00D876E2">
      <w:r>
        <w:separator/>
      </w:r>
    </w:p>
  </w:footnote>
  <w:footnote w:type="continuationSeparator" w:id="1">
    <w:p w:rsidR="00BB5FB6" w:rsidRDefault="00BB5FB6" w:rsidP="00D87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32F13"/>
    <w:rsid w:val="00314C67"/>
    <w:rsid w:val="003E4207"/>
    <w:rsid w:val="004A778D"/>
    <w:rsid w:val="00531F7B"/>
    <w:rsid w:val="00555011"/>
    <w:rsid w:val="007E32EF"/>
    <w:rsid w:val="00855193"/>
    <w:rsid w:val="00927937"/>
    <w:rsid w:val="00A906D8"/>
    <w:rsid w:val="00AB5A74"/>
    <w:rsid w:val="00BB5FB6"/>
    <w:rsid w:val="00D876E2"/>
    <w:rsid w:val="00DB1F2F"/>
    <w:rsid w:val="00DC07C9"/>
    <w:rsid w:val="00F071AE"/>
    <w:rsid w:val="00F53CA7"/>
    <w:rsid w:val="00FB426E"/>
    <w:rsid w:val="00FC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F53CA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53C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53CA7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53C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32F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2F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2019-07-01T20:21:00Z</cp:lastPrinted>
  <dcterms:created xsi:type="dcterms:W3CDTF">2019-07-01T21:28:00Z</dcterms:created>
  <dcterms:modified xsi:type="dcterms:W3CDTF">2019-07-01T21:28:00Z</dcterms:modified>
</cp:coreProperties>
</file>