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2F" w:rsidRDefault="0052292F" w:rsidP="00E83954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52292F" w:rsidTr="004A478F">
        <w:tc>
          <w:tcPr>
            <w:tcW w:w="3261" w:type="dxa"/>
          </w:tcPr>
          <w:p w:rsidR="0052292F" w:rsidRPr="008F5820" w:rsidRDefault="0052292F" w:rsidP="004A478F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292F" w:rsidRPr="008F5820" w:rsidRDefault="0052292F" w:rsidP="004A478F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002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52292F" w:rsidRPr="008F5820" w:rsidRDefault="0052292F" w:rsidP="004A478F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292F" w:rsidRDefault="0052292F" w:rsidP="00E83954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800500" w:rsidP="00E83954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F15F79">
        <w:rPr>
          <w:rFonts w:ascii="Times New Roman" w:hAnsi="Times New Roman" w:cs="Times New Roman"/>
          <w:b/>
          <w:sz w:val="24"/>
          <w:szCs w:val="24"/>
        </w:rPr>
        <w:t xml:space="preserve"> WILLIAN FREITAS E DEMAIS VEREADORES.</w:t>
      </w:r>
    </w:p>
    <w:p w:rsidR="008F5820" w:rsidRPr="008F5820" w:rsidRDefault="008F5820" w:rsidP="00E83954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F15F79" w:rsidRPr="00F15F79" w:rsidRDefault="00F15F79" w:rsidP="00E83954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F79">
        <w:rPr>
          <w:rFonts w:ascii="Times New Roman" w:hAnsi="Times New Roman" w:cs="Times New Roman"/>
          <w:b/>
          <w:sz w:val="24"/>
          <w:szCs w:val="24"/>
        </w:rPr>
        <w:t xml:space="preserve">INDICAM AO PODER EXECUTIVO </w:t>
      </w:r>
      <w:r w:rsidRPr="00F15F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IMPLANTAÇÃO DE ESCOLAS DE EDUCAÇÃO INFANTIL NOS BAIRROS OLENKA E JARDIM PRIMAVERA.</w:t>
      </w:r>
    </w:p>
    <w:p w:rsidR="008F5820" w:rsidRPr="008F5820" w:rsidRDefault="008F5820" w:rsidP="00E83954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5F79" w:rsidRPr="00F15F79" w:rsidRDefault="00800500" w:rsidP="00E83954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F15F79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9C5535">
        <w:rPr>
          <w:szCs w:val="24"/>
          <w:u w:val="single"/>
        </w:rPr>
        <w:t xml:space="preserve">versando sobre a </w:t>
      </w:r>
      <w:r w:rsidR="00F15F79" w:rsidRPr="00F15F79">
        <w:rPr>
          <w:szCs w:val="24"/>
          <w:u w:val="single"/>
          <w:lang w:eastAsia="pt-BR"/>
        </w:rPr>
        <w:t>implantação de escolas de educação infantil nos Bairros Olenka e Jardim Primavera</w:t>
      </w:r>
      <w:r w:rsidR="00F15F79" w:rsidRPr="00F15F79">
        <w:rPr>
          <w:szCs w:val="24"/>
          <w:lang w:eastAsia="pt-BR"/>
        </w:rPr>
        <w:t>.</w:t>
      </w:r>
    </w:p>
    <w:p w:rsidR="00F15F79" w:rsidRPr="008F5820" w:rsidRDefault="00F15F79" w:rsidP="00E83954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800500" w:rsidP="00E83954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E83954" w:rsidRPr="00FB727A" w:rsidRDefault="00800500" w:rsidP="00E83954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FB727A">
        <w:rPr>
          <w:rFonts w:ascii="Times New Roman" w:hAnsi="Times New Roman" w:cs="Times New Roman"/>
          <w:sz w:val="24"/>
          <w:szCs w:val="24"/>
        </w:rPr>
        <w:tab/>
      </w:r>
      <w:r w:rsidRPr="00FB727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83954" w:rsidRPr="00FB727A" w:rsidRDefault="00E83954" w:rsidP="00E83954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FB727A">
        <w:rPr>
          <w:rFonts w:ascii="Times New Roman" w:hAnsi="Times New Roman" w:cs="Times New Roman"/>
          <w:sz w:val="24"/>
          <w:szCs w:val="24"/>
        </w:rPr>
        <w:t>Primeiramente, é preciso destacar o grande déficit de oferta de vagas na educação infantil no Município, que precisa ser equacionado, inclusive para atendimento das metas previstas no Plano Municipal de Educação com relação a essa modalidade de ensin</w:t>
      </w:r>
      <w:r w:rsidR="00191222" w:rsidRPr="00FB727A">
        <w:rPr>
          <w:rFonts w:ascii="Times New Roman" w:hAnsi="Times New Roman" w:cs="Times New Roman"/>
          <w:sz w:val="24"/>
          <w:szCs w:val="24"/>
        </w:rPr>
        <w:t>o.</w:t>
      </w:r>
    </w:p>
    <w:p w:rsidR="00FB727A" w:rsidRDefault="00191222" w:rsidP="00191222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FB727A">
        <w:rPr>
          <w:rFonts w:ascii="Times New Roman" w:hAnsi="Times New Roman" w:cs="Times New Roman"/>
          <w:sz w:val="24"/>
          <w:szCs w:val="24"/>
        </w:rPr>
        <w:t xml:space="preserve">A </w:t>
      </w:r>
      <w:r w:rsidR="00E83954" w:rsidRPr="00FB727A">
        <w:rPr>
          <w:rFonts w:ascii="Times New Roman" w:hAnsi="Times New Roman" w:cs="Times New Roman"/>
          <w:sz w:val="24"/>
          <w:szCs w:val="24"/>
        </w:rPr>
        <w:t>implantação de uma escola de educação infantil figura como um dos grandes anseios d</w:t>
      </w:r>
      <w:r w:rsidR="000C3656">
        <w:rPr>
          <w:rFonts w:ascii="Times New Roman" w:hAnsi="Times New Roman" w:cs="Times New Roman"/>
          <w:sz w:val="24"/>
          <w:szCs w:val="24"/>
        </w:rPr>
        <w:t>e</w:t>
      </w:r>
      <w:r w:rsidR="00E83954" w:rsidRPr="00FB727A">
        <w:rPr>
          <w:rFonts w:ascii="Times New Roman" w:hAnsi="Times New Roman" w:cs="Times New Roman"/>
          <w:sz w:val="24"/>
          <w:szCs w:val="24"/>
        </w:rPr>
        <w:t xml:space="preserve"> famílias do Bairro Olenka, </w:t>
      </w:r>
      <w:r w:rsidR="000C3656">
        <w:rPr>
          <w:rFonts w:ascii="Times New Roman" w:hAnsi="Times New Roman" w:cs="Times New Roman"/>
          <w:sz w:val="24"/>
          <w:szCs w:val="24"/>
        </w:rPr>
        <w:t>as quais</w:t>
      </w:r>
      <w:r w:rsidR="00A71D0C" w:rsidRPr="00FB727A">
        <w:rPr>
          <w:rFonts w:ascii="Times New Roman" w:hAnsi="Times New Roman" w:cs="Times New Roman"/>
          <w:sz w:val="24"/>
          <w:szCs w:val="24"/>
        </w:rPr>
        <w:t xml:space="preserve"> atualmente t</w:t>
      </w:r>
      <w:r w:rsidR="00FB727A" w:rsidRPr="00FB727A">
        <w:rPr>
          <w:rFonts w:ascii="Times New Roman" w:hAnsi="Times New Roman" w:cs="Times New Roman"/>
          <w:sz w:val="24"/>
          <w:szCs w:val="24"/>
        </w:rPr>
        <w:t>ê</w:t>
      </w:r>
      <w:r w:rsidR="00A71D0C" w:rsidRPr="00FB727A">
        <w:rPr>
          <w:rFonts w:ascii="Times New Roman" w:hAnsi="Times New Roman" w:cs="Times New Roman"/>
          <w:sz w:val="24"/>
          <w:szCs w:val="24"/>
        </w:rPr>
        <w:t>m que buscar por esse atendimento em outros bairros, como</w:t>
      </w:r>
      <w:r w:rsidR="00E83954" w:rsidRPr="00FB727A">
        <w:rPr>
          <w:rFonts w:ascii="Times New Roman" w:hAnsi="Times New Roman" w:cs="Times New Roman"/>
          <w:sz w:val="24"/>
          <w:szCs w:val="24"/>
        </w:rPr>
        <w:t xml:space="preserve"> Jardim das Palmeiras</w:t>
      </w:r>
      <w:r w:rsidR="00FF6469" w:rsidRPr="00FB727A">
        <w:rPr>
          <w:rFonts w:ascii="Times New Roman" w:hAnsi="Times New Roman" w:cs="Times New Roman"/>
          <w:sz w:val="24"/>
          <w:szCs w:val="24"/>
        </w:rPr>
        <w:t xml:space="preserve"> </w:t>
      </w:r>
      <w:r w:rsidR="00A71D0C" w:rsidRPr="00FB727A">
        <w:rPr>
          <w:rFonts w:ascii="Times New Roman" w:hAnsi="Times New Roman" w:cs="Times New Roman"/>
          <w:sz w:val="24"/>
          <w:szCs w:val="24"/>
        </w:rPr>
        <w:t>e até mesmo no</w:t>
      </w:r>
      <w:r w:rsidR="00FF6469" w:rsidRPr="00FB727A">
        <w:rPr>
          <w:rFonts w:ascii="Times New Roman" w:hAnsi="Times New Roman" w:cs="Times New Roman"/>
          <w:sz w:val="24"/>
          <w:szCs w:val="24"/>
        </w:rPr>
        <w:t xml:space="preserve"> Centro</w:t>
      </w:r>
      <w:r w:rsidR="00A71D0C" w:rsidRPr="00FB727A">
        <w:rPr>
          <w:rFonts w:ascii="Times New Roman" w:hAnsi="Times New Roman" w:cs="Times New Roman"/>
          <w:sz w:val="24"/>
          <w:szCs w:val="24"/>
        </w:rPr>
        <w:t xml:space="preserve"> ou </w:t>
      </w:r>
      <w:r w:rsidR="00FF6469" w:rsidRPr="00FB727A">
        <w:rPr>
          <w:rFonts w:ascii="Times New Roman" w:hAnsi="Times New Roman" w:cs="Times New Roman"/>
          <w:sz w:val="24"/>
          <w:szCs w:val="24"/>
        </w:rPr>
        <w:t>Nossa Senhora Aparecida, gerando</w:t>
      </w:r>
      <w:r w:rsidR="00E83954" w:rsidRPr="00FB727A">
        <w:rPr>
          <w:rFonts w:ascii="Times New Roman" w:hAnsi="Times New Roman" w:cs="Times New Roman"/>
          <w:sz w:val="24"/>
          <w:szCs w:val="24"/>
        </w:rPr>
        <w:t xml:space="preserve"> grande</w:t>
      </w:r>
      <w:r w:rsidR="00FB727A" w:rsidRPr="00FB727A">
        <w:rPr>
          <w:rFonts w:ascii="Times New Roman" w:hAnsi="Times New Roman" w:cs="Times New Roman"/>
          <w:sz w:val="24"/>
          <w:szCs w:val="24"/>
        </w:rPr>
        <w:t>s</w:t>
      </w:r>
      <w:r w:rsidR="00E83954" w:rsidRPr="00FB727A">
        <w:rPr>
          <w:rFonts w:ascii="Times New Roman" w:hAnsi="Times New Roman" w:cs="Times New Roman"/>
          <w:sz w:val="24"/>
          <w:szCs w:val="24"/>
        </w:rPr>
        <w:t xml:space="preserve"> deslocamento</w:t>
      </w:r>
      <w:r w:rsidR="00FB727A" w:rsidRPr="00FB727A">
        <w:rPr>
          <w:rFonts w:ascii="Times New Roman" w:hAnsi="Times New Roman" w:cs="Times New Roman"/>
          <w:sz w:val="24"/>
          <w:szCs w:val="24"/>
        </w:rPr>
        <w:t xml:space="preserve">s </w:t>
      </w:r>
      <w:r w:rsidR="00E83954" w:rsidRPr="00FB727A">
        <w:rPr>
          <w:rFonts w:ascii="Times New Roman" w:hAnsi="Times New Roman" w:cs="Times New Roman"/>
          <w:sz w:val="24"/>
          <w:szCs w:val="24"/>
        </w:rPr>
        <w:t>e</w:t>
      </w:r>
      <w:r w:rsidR="00FF6469" w:rsidRPr="00FB727A">
        <w:rPr>
          <w:rFonts w:ascii="Times New Roman" w:hAnsi="Times New Roman" w:cs="Times New Roman"/>
          <w:sz w:val="24"/>
          <w:szCs w:val="24"/>
        </w:rPr>
        <w:t xml:space="preserve">, por conseguinte, maiores dificuldades </w:t>
      </w:r>
      <w:r w:rsidR="00A71D0C" w:rsidRPr="00FB727A">
        <w:rPr>
          <w:rFonts w:ascii="Times New Roman" w:hAnsi="Times New Roman" w:cs="Times New Roman"/>
          <w:sz w:val="24"/>
          <w:szCs w:val="24"/>
        </w:rPr>
        <w:t xml:space="preserve">de acesso, </w:t>
      </w:r>
      <w:r w:rsidR="00CA2630" w:rsidRPr="00FB727A">
        <w:rPr>
          <w:rFonts w:ascii="Times New Roman" w:hAnsi="Times New Roman" w:cs="Times New Roman"/>
          <w:sz w:val="24"/>
          <w:szCs w:val="24"/>
        </w:rPr>
        <w:t>observando que tais unidades desempenham imprescindível papel assistencial, sendo uma ferramenta viabilizadora do emprego de muitas pessoas</w:t>
      </w:r>
      <w:r w:rsidR="00FB727A">
        <w:rPr>
          <w:rFonts w:ascii="Times New Roman" w:hAnsi="Times New Roman" w:cs="Times New Roman"/>
          <w:sz w:val="24"/>
          <w:szCs w:val="24"/>
        </w:rPr>
        <w:t>, principalmente das</w:t>
      </w:r>
      <w:r w:rsidR="00E83954" w:rsidRPr="00FB72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83954" w:rsidRPr="00FB727A">
        <w:rPr>
          <w:rFonts w:ascii="Times New Roman" w:hAnsi="Times New Roman" w:cs="Times New Roman"/>
          <w:sz w:val="24"/>
          <w:szCs w:val="24"/>
        </w:rPr>
        <w:t xml:space="preserve">mães trabalhadoras. </w:t>
      </w:r>
      <w:r w:rsidR="00FB727A">
        <w:rPr>
          <w:rFonts w:ascii="Times New Roman" w:hAnsi="Times New Roman" w:cs="Times New Roman"/>
          <w:sz w:val="24"/>
          <w:szCs w:val="24"/>
        </w:rPr>
        <w:t xml:space="preserve">Também, entendemos que a implantação de uma escola no </w:t>
      </w:r>
      <w:r w:rsidR="00E83954" w:rsidRPr="00FB727A">
        <w:rPr>
          <w:rFonts w:ascii="Times New Roman" w:hAnsi="Times New Roman" w:cs="Times New Roman"/>
          <w:sz w:val="24"/>
          <w:szCs w:val="24"/>
        </w:rPr>
        <w:t xml:space="preserve">Bairro Olenka </w:t>
      </w:r>
      <w:r w:rsidR="00FB727A">
        <w:rPr>
          <w:rFonts w:ascii="Times New Roman" w:hAnsi="Times New Roman" w:cs="Times New Roman"/>
          <w:sz w:val="24"/>
          <w:szCs w:val="24"/>
        </w:rPr>
        <w:t>seria estratégica, na medida em que poderia absorver a clientela do Residencial Parecis, Jardim e Itália e do próprio Jardim das Palmeiras.</w:t>
      </w:r>
    </w:p>
    <w:p w:rsidR="00191222" w:rsidRPr="00FB727A" w:rsidRDefault="00FB727A" w:rsidP="00191222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à construção de EMEI no Bairro Jardim Primavera, temos a discorrer que </w:t>
      </w:r>
      <w:r w:rsidR="000C3656">
        <w:rPr>
          <w:rFonts w:ascii="Times New Roman" w:hAnsi="Times New Roman" w:cs="Times New Roman"/>
          <w:sz w:val="24"/>
          <w:szCs w:val="24"/>
        </w:rPr>
        <w:t>sua demanda</w:t>
      </w:r>
      <w:r w:rsidR="00191222" w:rsidRPr="00FB727A">
        <w:rPr>
          <w:rFonts w:ascii="Times New Roman" w:hAnsi="Times New Roman" w:cs="Times New Roman"/>
          <w:sz w:val="24"/>
          <w:szCs w:val="24"/>
        </w:rPr>
        <w:t xml:space="preserve"> deveria ser atendida pela EMEI Jordana Araújo da Silva, localizada no Bairro Boa Esperança</w:t>
      </w:r>
      <w:r w:rsidR="000C3656">
        <w:rPr>
          <w:rFonts w:ascii="Times New Roman" w:hAnsi="Times New Roman" w:cs="Times New Roman"/>
          <w:sz w:val="24"/>
          <w:szCs w:val="24"/>
        </w:rPr>
        <w:t>, entretanto,</w:t>
      </w:r>
      <w:r w:rsidR="00191222" w:rsidRPr="00FB727A">
        <w:rPr>
          <w:rFonts w:ascii="Times New Roman" w:hAnsi="Times New Roman" w:cs="Times New Roman"/>
          <w:sz w:val="24"/>
          <w:szCs w:val="24"/>
        </w:rPr>
        <w:t xml:space="preserve"> referida instituição não conta com estrutura física para </w:t>
      </w:r>
      <w:r w:rsidR="000C3656">
        <w:rPr>
          <w:rFonts w:ascii="Times New Roman" w:hAnsi="Times New Roman" w:cs="Times New Roman"/>
          <w:sz w:val="24"/>
          <w:szCs w:val="24"/>
        </w:rPr>
        <w:t>comportar a</w:t>
      </w:r>
      <w:r w:rsidR="00191222" w:rsidRPr="00FB727A">
        <w:rPr>
          <w:rFonts w:ascii="Times New Roman" w:hAnsi="Times New Roman" w:cs="Times New Roman"/>
          <w:sz w:val="24"/>
          <w:szCs w:val="24"/>
        </w:rPr>
        <w:t xml:space="preserve"> demanda do </w:t>
      </w:r>
      <w:r w:rsidR="0052292F">
        <w:rPr>
          <w:rFonts w:ascii="Times New Roman" w:hAnsi="Times New Roman" w:cs="Times New Roman"/>
          <w:sz w:val="24"/>
          <w:szCs w:val="24"/>
        </w:rPr>
        <w:t>próprio bairro</w:t>
      </w:r>
      <w:r w:rsidR="00191222" w:rsidRPr="00FB727A">
        <w:rPr>
          <w:rFonts w:ascii="Times New Roman" w:hAnsi="Times New Roman" w:cs="Times New Roman"/>
          <w:sz w:val="24"/>
          <w:szCs w:val="24"/>
        </w:rPr>
        <w:t>, tanto que a EM</w:t>
      </w:r>
      <w:r w:rsidR="00191222" w:rsidRPr="00FB7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222" w:rsidRPr="00FB727A">
        <w:rPr>
          <w:rFonts w:ascii="Times New Roman" w:hAnsi="Times New Roman" w:cs="Times New Roman"/>
          <w:sz w:val="24"/>
          <w:szCs w:val="24"/>
        </w:rPr>
        <w:t xml:space="preserve">Professor Antônio Pereira oferece ambiente compartilhado com a educação infantil, na modalidade pré-escola (Pré I e II). Consideramos, ainda, o aumento populacional </w:t>
      </w:r>
      <w:r w:rsidR="000C3656">
        <w:rPr>
          <w:rFonts w:ascii="Times New Roman" w:hAnsi="Times New Roman" w:cs="Times New Roman"/>
          <w:sz w:val="24"/>
          <w:szCs w:val="24"/>
        </w:rPr>
        <w:t xml:space="preserve">registrado </w:t>
      </w:r>
      <w:r w:rsidR="00191222" w:rsidRPr="00FB727A">
        <w:rPr>
          <w:rFonts w:ascii="Times New Roman" w:hAnsi="Times New Roman" w:cs="Times New Roman"/>
          <w:sz w:val="24"/>
          <w:szCs w:val="24"/>
        </w:rPr>
        <w:t>no Bairro Jardim Primavera, devido a grande expansão de empreendimentos imobiliários residenciais, um bairro que até pouco tempo apresentava uma ocupação de chácaras de natureza</w:t>
      </w:r>
      <w:r w:rsidR="000C3656">
        <w:rPr>
          <w:rFonts w:ascii="Times New Roman" w:hAnsi="Times New Roman" w:cs="Times New Roman"/>
          <w:sz w:val="24"/>
          <w:szCs w:val="24"/>
        </w:rPr>
        <w:t xml:space="preserve"> agrícola, comércios e serviços; so</w:t>
      </w:r>
      <w:r w:rsidR="00191222" w:rsidRPr="00FB727A">
        <w:rPr>
          <w:rFonts w:ascii="Times New Roman" w:hAnsi="Times New Roman" w:cs="Times New Roman"/>
          <w:sz w:val="24"/>
          <w:szCs w:val="24"/>
        </w:rPr>
        <w:t>ma-se a este cenário a criação de um novo loteamento próximo a essa região.</w:t>
      </w:r>
      <w:r w:rsidR="00191222" w:rsidRPr="00FB727A">
        <w:rPr>
          <w:rFonts w:ascii="Times New Roman" w:hAnsi="Times New Roman" w:cs="Times New Roman"/>
          <w:sz w:val="24"/>
          <w:szCs w:val="24"/>
        </w:rPr>
        <w:tab/>
      </w:r>
    </w:p>
    <w:p w:rsidR="009F1958" w:rsidRDefault="00E83954" w:rsidP="000C3656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FB727A">
        <w:rPr>
          <w:rFonts w:ascii="Times New Roman" w:hAnsi="Times New Roman" w:cs="Times New Roman"/>
          <w:sz w:val="24"/>
          <w:szCs w:val="24"/>
        </w:rPr>
        <w:t xml:space="preserve">Desta forma, </w:t>
      </w:r>
      <w:r w:rsidR="000C3656">
        <w:rPr>
          <w:rFonts w:ascii="Times New Roman" w:hAnsi="Times New Roman" w:cs="Times New Roman"/>
          <w:sz w:val="24"/>
          <w:szCs w:val="24"/>
        </w:rPr>
        <w:t xml:space="preserve">inclusive </w:t>
      </w:r>
      <w:r w:rsidR="00A71D0C" w:rsidRPr="00FB727A">
        <w:rPr>
          <w:rFonts w:ascii="Times New Roman" w:hAnsi="Times New Roman" w:cs="Times New Roman"/>
          <w:spacing w:val="1"/>
          <w:sz w:val="24"/>
          <w:szCs w:val="24"/>
        </w:rPr>
        <w:t>por efeito da alta significação social de que se reveste a educação infantil</w:t>
      </w:r>
      <w:r w:rsidR="000C3656">
        <w:rPr>
          <w:rFonts w:ascii="Times New Roman" w:hAnsi="Times New Roman" w:cs="Times New Roman"/>
          <w:spacing w:val="1"/>
          <w:sz w:val="24"/>
          <w:szCs w:val="24"/>
        </w:rPr>
        <w:t xml:space="preserve"> e da </w:t>
      </w:r>
      <w:r w:rsidR="00A71D0C" w:rsidRPr="00FB727A">
        <w:rPr>
          <w:rFonts w:ascii="Times New Roman" w:hAnsi="Times New Roman" w:cs="Times New Roman"/>
          <w:sz w:val="24"/>
          <w:szCs w:val="24"/>
        </w:rPr>
        <w:t xml:space="preserve">obrigação constitucional, </w:t>
      </w:r>
      <w:r w:rsidR="000C3656">
        <w:rPr>
          <w:rFonts w:ascii="Times New Roman" w:hAnsi="Times New Roman" w:cs="Times New Roman"/>
          <w:sz w:val="24"/>
          <w:szCs w:val="24"/>
        </w:rPr>
        <w:t>é imperioso que o Município crie</w:t>
      </w:r>
      <w:r w:rsidR="00A71D0C" w:rsidRPr="00FB727A">
        <w:rPr>
          <w:rFonts w:ascii="Times New Roman" w:hAnsi="Times New Roman" w:cs="Times New Roman"/>
          <w:sz w:val="24"/>
          <w:szCs w:val="24"/>
        </w:rPr>
        <w:t xml:space="preserve"> condições objetivas que possibilite o efetivo acesso e atendimento em creches e pré-escola</w:t>
      </w:r>
      <w:r w:rsidR="000C3656">
        <w:rPr>
          <w:rFonts w:ascii="Times New Roman" w:hAnsi="Times New Roman" w:cs="Times New Roman"/>
          <w:sz w:val="24"/>
          <w:szCs w:val="24"/>
        </w:rPr>
        <w:t>s</w:t>
      </w:r>
      <w:r w:rsidR="00A71D0C" w:rsidRPr="00FB727A">
        <w:rPr>
          <w:rFonts w:ascii="Times New Roman" w:hAnsi="Times New Roman" w:cs="Times New Roman"/>
          <w:sz w:val="24"/>
          <w:szCs w:val="24"/>
        </w:rPr>
        <w:t xml:space="preserve"> </w:t>
      </w:r>
      <w:r w:rsidR="000C3656">
        <w:rPr>
          <w:rFonts w:ascii="Times New Roman" w:hAnsi="Times New Roman" w:cs="Times New Roman"/>
          <w:sz w:val="24"/>
          <w:szCs w:val="24"/>
        </w:rPr>
        <w:t>nos referidos bairros,</w:t>
      </w:r>
      <w:r w:rsidR="000C3656" w:rsidRPr="000C3656">
        <w:rPr>
          <w:rFonts w:ascii="Times New Roman" w:hAnsi="Times New Roman" w:cs="Times New Roman"/>
          <w:sz w:val="24"/>
          <w:szCs w:val="24"/>
        </w:rPr>
        <w:t xml:space="preserve"> </w:t>
      </w:r>
      <w:r w:rsidR="000C3656" w:rsidRPr="00191222">
        <w:rPr>
          <w:rFonts w:ascii="Times New Roman" w:hAnsi="Times New Roman" w:cs="Times New Roman"/>
          <w:sz w:val="24"/>
          <w:szCs w:val="24"/>
        </w:rPr>
        <w:t xml:space="preserve">observando </w:t>
      </w:r>
      <w:r w:rsidR="009F1958">
        <w:rPr>
          <w:rFonts w:ascii="Times New Roman" w:hAnsi="Times New Roman" w:cs="Times New Roman"/>
          <w:sz w:val="24"/>
          <w:szCs w:val="24"/>
        </w:rPr>
        <w:t xml:space="preserve"> </w:t>
      </w:r>
      <w:r w:rsidR="000C3656" w:rsidRPr="00191222">
        <w:rPr>
          <w:rFonts w:ascii="Times New Roman" w:hAnsi="Times New Roman" w:cs="Times New Roman"/>
          <w:sz w:val="24"/>
          <w:szCs w:val="24"/>
        </w:rPr>
        <w:t xml:space="preserve">que </w:t>
      </w:r>
      <w:r w:rsidR="009F1958">
        <w:rPr>
          <w:rFonts w:ascii="Times New Roman" w:hAnsi="Times New Roman" w:cs="Times New Roman"/>
          <w:sz w:val="24"/>
          <w:szCs w:val="24"/>
        </w:rPr>
        <w:t xml:space="preserve"> </w:t>
      </w:r>
      <w:r w:rsidR="000C3656" w:rsidRPr="00191222">
        <w:rPr>
          <w:rFonts w:ascii="Times New Roman" w:hAnsi="Times New Roman" w:cs="Times New Roman"/>
          <w:sz w:val="24"/>
          <w:szCs w:val="24"/>
        </w:rPr>
        <w:t xml:space="preserve">a </w:t>
      </w:r>
      <w:r w:rsidR="009F1958">
        <w:rPr>
          <w:rFonts w:ascii="Times New Roman" w:hAnsi="Times New Roman" w:cs="Times New Roman"/>
          <w:sz w:val="24"/>
          <w:szCs w:val="24"/>
        </w:rPr>
        <w:t xml:space="preserve"> </w:t>
      </w:r>
      <w:r w:rsidR="000C3656" w:rsidRPr="00191222">
        <w:rPr>
          <w:rFonts w:ascii="Times New Roman" w:hAnsi="Times New Roman" w:cs="Times New Roman"/>
          <w:sz w:val="24"/>
          <w:szCs w:val="24"/>
        </w:rPr>
        <w:t xml:space="preserve">presente demanda tem compatibilidade </w:t>
      </w:r>
    </w:p>
    <w:p w:rsidR="009F1958" w:rsidRDefault="009F1958" w:rsidP="000C3656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9F1958" w:rsidRDefault="009F1958" w:rsidP="000C3656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0C3656" w:rsidRDefault="000C3656" w:rsidP="009F1958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191222">
        <w:rPr>
          <w:rFonts w:ascii="Times New Roman" w:hAnsi="Times New Roman" w:cs="Times New Roman"/>
          <w:sz w:val="24"/>
          <w:szCs w:val="24"/>
        </w:rPr>
        <w:t>com o  Plano Plurianual de Investimentos, Lei Orçamentária Anual e Plano Municipal de Educação.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3656" w:rsidRPr="00FB727A" w:rsidRDefault="000C3656" w:rsidP="000C3656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0C3656" w:rsidRPr="008F5820" w:rsidRDefault="00191222" w:rsidP="000C3656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ITC Stone Sans Std Medium" w:eastAsia="Batang" w:hAnsi="ITC Stone Sans Std Medium"/>
          <w:szCs w:val="24"/>
        </w:rPr>
        <w:t xml:space="preserve">      </w:t>
      </w:r>
      <w:r w:rsidR="00F15F79">
        <w:rPr>
          <w:rFonts w:ascii="ITC Stone Sans Std Medium" w:eastAsia="Batang" w:hAnsi="ITC Stone Sans Std Medium"/>
          <w:szCs w:val="24"/>
        </w:rPr>
        <w:t xml:space="preserve">              </w:t>
      </w:r>
      <w:r>
        <w:rPr>
          <w:rFonts w:ascii="ITC Stone Sans Std Medium" w:eastAsia="Batang" w:hAnsi="ITC Stone Sans Std Medium"/>
          <w:szCs w:val="24"/>
        </w:rPr>
        <w:t xml:space="preserve">    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fevereiro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0C3656" w:rsidRDefault="00800500" w:rsidP="006E5B8E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E5B8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61507" w:rsidRPr="006E5B8E" w:rsidRDefault="006E5B8E" w:rsidP="006E5B8E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00500"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61507" w:rsidRPr="00F15F79" w:rsidRDefault="00800500" w:rsidP="00E8395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F79">
        <w:rPr>
          <w:rFonts w:ascii="Times New Roman" w:hAnsi="Times New Roman" w:cs="Times New Roman"/>
          <w:b/>
          <w:sz w:val="24"/>
          <w:szCs w:val="24"/>
        </w:rPr>
        <w:t>VER</w:t>
      </w:r>
      <w:r w:rsidR="00F15F79" w:rsidRPr="00F15F79">
        <w:rPr>
          <w:rFonts w:ascii="Times New Roman" w:hAnsi="Times New Roman" w:cs="Times New Roman"/>
          <w:b/>
          <w:sz w:val="24"/>
          <w:szCs w:val="24"/>
        </w:rPr>
        <w:t>. WILLLIAN FREITAS</w:t>
      </w:r>
    </w:p>
    <w:p w:rsidR="00F15F79" w:rsidRDefault="00F15F79" w:rsidP="00E8395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958" w:rsidRPr="00F15F79" w:rsidRDefault="009F1958" w:rsidP="00E8395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F79" w:rsidRPr="00F15F79" w:rsidRDefault="00F15F79" w:rsidP="00E83954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5F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MARCIANO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</w:t>
      </w:r>
      <w:r w:rsidRPr="00F15F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 BAIOTO</w:t>
      </w:r>
    </w:p>
    <w:p w:rsidR="00F15F79" w:rsidRDefault="00F15F79" w:rsidP="00E83954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F1958" w:rsidRPr="00F15F79" w:rsidRDefault="009F1958" w:rsidP="00E83954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5F79" w:rsidRPr="00F15F79" w:rsidRDefault="00F15F79" w:rsidP="00E83954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5F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BEITO MACHADINHO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</w:t>
      </w:r>
      <w:r w:rsidRPr="00F15F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FABIO DO AGEM</w:t>
      </w:r>
    </w:p>
    <w:p w:rsidR="00F15F79" w:rsidRDefault="00F15F79" w:rsidP="00E83954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F1958" w:rsidRPr="00F15F79" w:rsidRDefault="009F1958" w:rsidP="00E83954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5F79" w:rsidRPr="00F15F79" w:rsidRDefault="00F15F79" w:rsidP="00E83954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5F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MARCELO BURGEL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</w:t>
      </w:r>
      <w:r w:rsidRPr="00F15F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MARCIO NASCIMENTO</w:t>
      </w:r>
    </w:p>
    <w:p w:rsidR="00F15F79" w:rsidRDefault="00F15F79" w:rsidP="00E83954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F1958" w:rsidRPr="00F15F79" w:rsidRDefault="009F1958" w:rsidP="00E83954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5F79" w:rsidRPr="00F15F79" w:rsidRDefault="00F15F79" w:rsidP="00E83954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5F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ITAMAR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</w:t>
      </w:r>
      <w:r w:rsidRPr="00F15F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JOAQUIM EQUIP</w:t>
      </w:r>
    </w:p>
    <w:p w:rsidR="00F15F79" w:rsidRPr="00F15F79" w:rsidRDefault="00F15F79" w:rsidP="00E8395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F15F79" w:rsidRDefault="00661507" w:rsidP="00E8395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 w:rsidP="00E83954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B13" w:rsidRDefault="00494B13" w:rsidP="00593F50">
      <w:r>
        <w:separator/>
      </w:r>
    </w:p>
  </w:endnote>
  <w:endnote w:type="continuationSeparator" w:id="1">
    <w:p w:rsidR="00494B13" w:rsidRDefault="00494B13" w:rsidP="00593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80050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80050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80050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80050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800500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B13" w:rsidRDefault="00494B13" w:rsidP="00593F50">
      <w:r>
        <w:separator/>
      </w:r>
    </w:p>
  </w:footnote>
  <w:footnote w:type="continuationSeparator" w:id="1">
    <w:p w:rsidR="00494B13" w:rsidRDefault="00494B13" w:rsidP="00593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800500" w:rsidP="0052292F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0C3656"/>
    <w:rsid w:val="00191222"/>
    <w:rsid w:val="001915A3"/>
    <w:rsid w:val="00217F62"/>
    <w:rsid w:val="00252B93"/>
    <w:rsid w:val="00270397"/>
    <w:rsid w:val="00330D79"/>
    <w:rsid w:val="003725A0"/>
    <w:rsid w:val="0038788B"/>
    <w:rsid w:val="003B1FF1"/>
    <w:rsid w:val="003B287F"/>
    <w:rsid w:val="003D3AA8"/>
    <w:rsid w:val="003E3198"/>
    <w:rsid w:val="00464016"/>
    <w:rsid w:val="00494B13"/>
    <w:rsid w:val="004F28FD"/>
    <w:rsid w:val="00510E0A"/>
    <w:rsid w:val="0052292F"/>
    <w:rsid w:val="00593F50"/>
    <w:rsid w:val="00661507"/>
    <w:rsid w:val="006710A8"/>
    <w:rsid w:val="006E5B8E"/>
    <w:rsid w:val="006E72B2"/>
    <w:rsid w:val="00704380"/>
    <w:rsid w:val="00706A3E"/>
    <w:rsid w:val="007661D0"/>
    <w:rsid w:val="00800500"/>
    <w:rsid w:val="008A734A"/>
    <w:rsid w:val="008B7F6E"/>
    <w:rsid w:val="008F5820"/>
    <w:rsid w:val="009161E1"/>
    <w:rsid w:val="009A55C5"/>
    <w:rsid w:val="009C5535"/>
    <w:rsid w:val="009F1958"/>
    <w:rsid w:val="009F196D"/>
    <w:rsid w:val="00A71D0C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CA2630"/>
    <w:rsid w:val="00D1446A"/>
    <w:rsid w:val="00DB235C"/>
    <w:rsid w:val="00E24D21"/>
    <w:rsid w:val="00E83954"/>
    <w:rsid w:val="00E96DF0"/>
    <w:rsid w:val="00F071AE"/>
    <w:rsid w:val="00F132E6"/>
    <w:rsid w:val="00F15F79"/>
    <w:rsid w:val="00F31F2E"/>
    <w:rsid w:val="00FB727A"/>
    <w:rsid w:val="00FE5CFD"/>
    <w:rsid w:val="00FF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1D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7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2021-02-08T12:41:00Z</cp:lastPrinted>
  <dcterms:created xsi:type="dcterms:W3CDTF">2021-02-08T12:42:00Z</dcterms:created>
  <dcterms:modified xsi:type="dcterms:W3CDTF">2021-02-08T12:42:00Z</dcterms:modified>
</cp:coreProperties>
</file>