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tblGrid>
      <w:tr w:rsidR="00E27581" w:rsidRPr="00E40777" w:rsidTr="00661507">
        <w:tc>
          <w:tcPr>
            <w:tcW w:w="3261" w:type="dxa"/>
          </w:tcPr>
          <w:p w:rsidR="00A85319" w:rsidRPr="00E40777" w:rsidRDefault="00A85319" w:rsidP="00AB3A2E">
            <w:pPr>
              <w:ind w:right="-663"/>
              <w:rPr>
                <w:rFonts w:ascii="Times New Roman" w:hAnsi="Times New Roman" w:cs="Times New Roman"/>
                <w:b/>
                <w:sz w:val="24"/>
                <w:szCs w:val="24"/>
              </w:rPr>
            </w:pPr>
          </w:p>
          <w:p w:rsidR="00A85319" w:rsidRPr="00E40777" w:rsidRDefault="008549C2" w:rsidP="00AB3A2E">
            <w:pPr>
              <w:ind w:right="-663"/>
              <w:rPr>
                <w:rFonts w:ascii="Times New Roman" w:hAnsi="Times New Roman" w:cs="Times New Roman"/>
                <w:b/>
                <w:sz w:val="24"/>
                <w:szCs w:val="24"/>
              </w:rPr>
            </w:pPr>
            <w:r w:rsidRPr="00E40777">
              <w:rPr>
                <w:rFonts w:ascii="Times New Roman" w:hAnsi="Times New Roman" w:cs="Times New Roman"/>
                <w:b/>
                <w:sz w:val="24"/>
                <w:szCs w:val="24"/>
              </w:rPr>
              <w:t xml:space="preserve">INDICAÇÃO Nº </w:t>
            </w:r>
            <w:r w:rsidR="00FB5E69" w:rsidRPr="00E40777">
              <w:rPr>
                <w:rFonts w:ascii="Times New Roman" w:hAnsi="Times New Roman" w:cs="Times New Roman"/>
                <w:b/>
                <w:sz w:val="24"/>
                <w:szCs w:val="24"/>
              </w:rPr>
              <w:t>09</w:t>
            </w:r>
            <w:r w:rsidR="004B516B">
              <w:rPr>
                <w:rFonts w:ascii="Times New Roman" w:hAnsi="Times New Roman" w:cs="Times New Roman"/>
                <w:b/>
                <w:sz w:val="24"/>
                <w:szCs w:val="24"/>
              </w:rPr>
              <w:t>2</w:t>
            </w:r>
            <w:bookmarkStart w:id="0" w:name="_GoBack"/>
            <w:bookmarkEnd w:id="0"/>
            <w:r w:rsidR="00661507" w:rsidRPr="00E40777">
              <w:rPr>
                <w:rFonts w:ascii="Times New Roman" w:hAnsi="Times New Roman" w:cs="Times New Roman"/>
                <w:b/>
                <w:sz w:val="24"/>
                <w:szCs w:val="24"/>
              </w:rPr>
              <w:t>/2021</w:t>
            </w:r>
          </w:p>
          <w:p w:rsidR="00A85319" w:rsidRPr="00E40777" w:rsidRDefault="00A85319" w:rsidP="00AB3A2E">
            <w:pPr>
              <w:ind w:right="-663"/>
              <w:rPr>
                <w:rFonts w:ascii="Times New Roman" w:hAnsi="Times New Roman" w:cs="Times New Roman"/>
                <w:b/>
                <w:sz w:val="24"/>
                <w:szCs w:val="24"/>
              </w:rPr>
            </w:pPr>
          </w:p>
        </w:tc>
      </w:tr>
    </w:tbl>
    <w:p w:rsidR="00A85319" w:rsidRPr="00E40777" w:rsidRDefault="00A85319" w:rsidP="00AB3A2E">
      <w:pPr>
        <w:tabs>
          <w:tab w:val="left" w:pos="3686"/>
        </w:tabs>
        <w:ind w:right="-663"/>
        <w:jc w:val="both"/>
        <w:rPr>
          <w:rFonts w:ascii="Times New Roman" w:hAnsi="Times New Roman" w:cs="Times New Roman"/>
          <w:b/>
          <w:sz w:val="24"/>
          <w:szCs w:val="24"/>
        </w:rPr>
      </w:pPr>
    </w:p>
    <w:p w:rsidR="00661507" w:rsidRPr="00E40777" w:rsidRDefault="008549C2" w:rsidP="00AB3A2E">
      <w:pPr>
        <w:tabs>
          <w:tab w:val="left" w:pos="3686"/>
        </w:tabs>
        <w:ind w:right="-663"/>
        <w:jc w:val="both"/>
        <w:rPr>
          <w:rFonts w:ascii="Times New Roman" w:hAnsi="Times New Roman" w:cs="Times New Roman"/>
          <w:b/>
          <w:sz w:val="24"/>
          <w:szCs w:val="24"/>
        </w:rPr>
      </w:pPr>
      <w:r w:rsidRPr="00E40777">
        <w:rPr>
          <w:rFonts w:ascii="Times New Roman" w:hAnsi="Times New Roman" w:cs="Times New Roman"/>
          <w:b/>
          <w:sz w:val="24"/>
          <w:szCs w:val="24"/>
        </w:rPr>
        <w:t>AUTORIA: VER</w:t>
      </w:r>
      <w:r w:rsidR="00FB5E69" w:rsidRPr="00E40777">
        <w:rPr>
          <w:rFonts w:ascii="Times New Roman" w:hAnsi="Times New Roman" w:cs="Times New Roman"/>
          <w:b/>
          <w:sz w:val="24"/>
          <w:szCs w:val="24"/>
        </w:rPr>
        <w:t>. ITAMAR, FABIO DO AGEM, JOAQUIM EQUIP, MARCELO BURGEL E MARCIO NASCIMENTO.</w:t>
      </w:r>
    </w:p>
    <w:p w:rsidR="008F5820" w:rsidRPr="00E40777" w:rsidRDefault="008F5820" w:rsidP="00AB3A2E">
      <w:pPr>
        <w:pStyle w:val="Corpodetexto"/>
        <w:ind w:right="-663"/>
        <w:jc w:val="both"/>
        <w:rPr>
          <w:rFonts w:eastAsia="Batang"/>
          <w:b/>
          <w:szCs w:val="24"/>
        </w:rPr>
      </w:pPr>
    </w:p>
    <w:p w:rsidR="00894E52" w:rsidRPr="00E40777" w:rsidRDefault="008549C2" w:rsidP="00AB3A2E">
      <w:pPr>
        <w:tabs>
          <w:tab w:val="left" w:pos="3544"/>
          <w:tab w:val="left" w:pos="3686"/>
        </w:tabs>
        <w:ind w:right="-663"/>
        <w:jc w:val="both"/>
        <w:rPr>
          <w:rFonts w:ascii="Times New Roman" w:hAnsi="Times New Roman" w:cs="Times New Roman"/>
          <w:b/>
          <w:sz w:val="24"/>
          <w:szCs w:val="24"/>
        </w:rPr>
      </w:pPr>
      <w:r w:rsidRPr="00E40777">
        <w:rPr>
          <w:rFonts w:ascii="Times New Roman" w:hAnsi="Times New Roman" w:cs="Times New Roman"/>
          <w:b/>
          <w:sz w:val="24"/>
          <w:szCs w:val="24"/>
        </w:rPr>
        <w:t>INDICA</w:t>
      </w:r>
      <w:r w:rsidR="00FB5E69" w:rsidRPr="00E40777">
        <w:rPr>
          <w:rFonts w:ascii="Times New Roman" w:hAnsi="Times New Roman" w:cs="Times New Roman"/>
          <w:b/>
          <w:sz w:val="24"/>
          <w:szCs w:val="24"/>
        </w:rPr>
        <w:t>MOS</w:t>
      </w:r>
      <w:r w:rsidRPr="00E40777">
        <w:rPr>
          <w:rFonts w:ascii="Times New Roman" w:hAnsi="Times New Roman" w:cs="Times New Roman"/>
          <w:b/>
          <w:sz w:val="24"/>
          <w:szCs w:val="24"/>
        </w:rPr>
        <w:t xml:space="preserve"> AO PODER EXECUTIVO </w:t>
      </w:r>
      <w:r w:rsidR="00894E52" w:rsidRPr="00E40777">
        <w:rPr>
          <w:rFonts w:ascii="Times New Roman" w:hAnsi="Times New Roman" w:cs="Times New Roman"/>
          <w:b/>
          <w:sz w:val="24"/>
          <w:szCs w:val="24"/>
        </w:rPr>
        <w:t xml:space="preserve">A IMPLEMENTAÇÃO DE </w:t>
      </w:r>
      <w:r w:rsidRPr="00E40777">
        <w:rPr>
          <w:rFonts w:ascii="Times New Roman" w:hAnsi="Times New Roman" w:cs="Times New Roman"/>
          <w:b/>
          <w:sz w:val="24"/>
          <w:szCs w:val="24"/>
        </w:rPr>
        <w:t>A</w:t>
      </w:r>
      <w:r w:rsidR="00FB5E69" w:rsidRPr="00E40777">
        <w:rPr>
          <w:rFonts w:ascii="Times New Roman" w:hAnsi="Times New Roman" w:cs="Times New Roman"/>
          <w:b/>
          <w:sz w:val="24"/>
          <w:szCs w:val="24"/>
        </w:rPr>
        <w:t>ÇÕES</w:t>
      </w:r>
      <w:r w:rsidR="00894E52" w:rsidRPr="00E40777">
        <w:rPr>
          <w:rFonts w:ascii="Times New Roman" w:hAnsi="Times New Roman" w:cs="Times New Roman"/>
          <w:b/>
          <w:sz w:val="24"/>
          <w:szCs w:val="24"/>
        </w:rPr>
        <w:t xml:space="preserve"> NO ÂMBITO DA EDUCAÇÃO ESPECIAL, TAIS COMO:</w:t>
      </w:r>
      <w:r w:rsidR="00FB5E69" w:rsidRPr="00E40777">
        <w:rPr>
          <w:rFonts w:ascii="Times New Roman" w:hAnsi="Times New Roman" w:cs="Times New Roman"/>
          <w:b/>
          <w:sz w:val="24"/>
          <w:szCs w:val="24"/>
        </w:rPr>
        <w:t xml:space="preserve"> CRIAÇÃO DE UM DEPARTAMENTO</w:t>
      </w:r>
      <w:r w:rsidR="00894E52" w:rsidRPr="00E40777">
        <w:rPr>
          <w:rFonts w:ascii="Times New Roman" w:hAnsi="Times New Roman" w:cs="Times New Roman"/>
          <w:b/>
          <w:sz w:val="24"/>
          <w:szCs w:val="24"/>
        </w:rPr>
        <w:t xml:space="preserve"> ESPECÍFICO</w:t>
      </w:r>
      <w:r w:rsidR="00FB5E69" w:rsidRPr="00E40777">
        <w:rPr>
          <w:rFonts w:ascii="Times New Roman" w:hAnsi="Times New Roman" w:cs="Times New Roman"/>
          <w:b/>
          <w:sz w:val="24"/>
          <w:szCs w:val="24"/>
        </w:rPr>
        <w:t xml:space="preserve">, </w:t>
      </w:r>
      <w:r w:rsidR="00894E52" w:rsidRPr="00E40777">
        <w:rPr>
          <w:rFonts w:ascii="Times New Roman" w:hAnsi="Times New Roman" w:cs="Times New Roman"/>
          <w:b/>
          <w:sz w:val="24"/>
          <w:szCs w:val="24"/>
        </w:rPr>
        <w:t>FORMAÇÃO CONTINUADA DE PROFESSORES PARA O ATENDIMENTO EDUCACIONAL BILÍNGUE DE ALUNOS SURDOS E CRIAÇÃO DE UMA CENTRAL DE INTERPRETAÇÃO DE LIBRAS.</w:t>
      </w:r>
    </w:p>
    <w:p w:rsidR="008F5820" w:rsidRPr="00E40777" w:rsidRDefault="008F5820" w:rsidP="00AB3A2E">
      <w:pPr>
        <w:ind w:right="-663"/>
        <w:jc w:val="both"/>
        <w:rPr>
          <w:rFonts w:ascii="Times New Roman" w:eastAsia="Times New Roman" w:hAnsi="Times New Roman" w:cs="Times New Roman"/>
          <w:b/>
          <w:sz w:val="24"/>
          <w:szCs w:val="24"/>
        </w:rPr>
      </w:pPr>
    </w:p>
    <w:p w:rsidR="00AB3A2E" w:rsidRPr="00E40777" w:rsidRDefault="008549C2" w:rsidP="00AB3A2E">
      <w:pPr>
        <w:pStyle w:val="Corpodetexto"/>
        <w:ind w:right="-663"/>
        <w:jc w:val="both"/>
        <w:rPr>
          <w:szCs w:val="24"/>
          <w:u w:val="single"/>
        </w:rPr>
      </w:pPr>
      <w:r w:rsidRPr="00E40777">
        <w:rPr>
          <w:rFonts w:eastAsia="Batang"/>
          <w:szCs w:val="24"/>
        </w:rPr>
        <w:t xml:space="preserve">                                            </w:t>
      </w:r>
      <w:r w:rsidRPr="00E40777">
        <w:rPr>
          <w:rFonts w:eastAsia="Batang"/>
          <w:szCs w:val="24"/>
        </w:rPr>
        <w:tab/>
      </w:r>
      <w:r w:rsidRPr="00E40777">
        <w:rPr>
          <w:rFonts w:eastAsia="Batang"/>
          <w:szCs w:val="24"/>
        </w:rPr>
        <w:tab/>
        <w:t>Solicit</w:t>
      </w:r>
      <w:r w:rsidR="00894E52" w:rsidRPr="00E40777">
        <w:rPr>
          <w:rFonts w:eastAsia="Batang"/>
          <w:szCs w:val="24"/>
        </w:rPr>
        <w:t>amos</w:t>
      </w:r>
      <w:r w:rsidRPr="00E40777">
        <w:rPr>
          <w:rFonts w:eastAsia="Batang"/>
          <w:szCs w:val="24"/>
        </w:rPr>
        <w:t xml:space="preserve"> à Mesa, ouvido o soberano Plenário, com fulcro no que dispõe o art. 122 do Regimento Interno desta Casa, que seja encaminhada  ao Sr. Prefeito a presente</w:t>
      </w:r>
      <w:r w:rsidRPr="00E40777">
        <w:rPr>
          <w:szCs w:val="24"/>
        </w:rPr>
        <w:t xml:space="preserve"> </w:t>
      </w:r>
      <w:r w:rsidRPr="00E40777">
        <w:rPr>
          <w:rFonts w:eastAsia="Batang"/>
          <w:szCs w:val="24"/>
        </w:rPr>
        <w:t xml:space="preserve">INDICAÇÃO, </w:t>
      </w:r>
      <w:r w:rsidRPr="00E40777">
        <w:rPr>
          <w:szCs w:val="24"/>
          <w:u w:val="single"/>
        </w:rPr>
        <w:t xml:space="preserve">versando sobre </w:t>
      </w:r>
      <w:r w:rsidR="00894E52" w:rsidRPr="00E40777">
        <w:rPr>
          <w:szCs w:val="24"/>
          <w:u w:val="single"/>
        </w:rPr>
        <w:t>a implementação de ações no âmbito da educação especial, tais como: criação d</w:t>
      </w:r>
      <w:r w:rsidR="0004329E" w:rsidRPr="00E40777">
        <w:rPr>
          <w:szCs w:val="24"/>
          <w:u w:val="single"/>
        </w:rPr>
        <w:t>o Departamento de Educação Especial,</w:t>
      </w:r>
      <w:r w:rsidR="00894E52" w:rsidRPr="00E40777">
        <w:rPr>
          <w:szCs w:val="24"/>
          <w:u w:val="single"/>
        </w:rPr>
        <w:t xml:space="preserve"> subordinado à Secretaria Municipal de Educação, incentivo à formação continuada de professores para o atendimento educacional bilíngue de alunos surdos e criação de uma Central de Interpretação de Libras.</w:t>
      </w:r>
    </w:p>
    <w:p w:rsidR="008F5820" w:rsidRPr="00E40777" w:rsidRDefault="008549C2" w:rsidP="00AB3A2E">
      <w:pPr>
        <w:pStyle w:val="Corpodetexto"/>
        <w:tabs>
          <w:tab w:val="left" w:pos="3544"/>
          <w:tab w:val="left" w:pos="3686"/>
        </w:tabs>
        <w:ind w:right="-663"/>
        <w:jc w:val="both"/>
        <w:rPr>
          <w:b/>
          <w:szCs w:val="24"/>
          <w:u w:val="single"/>
        </w:rPr>
      </w:pPr>
      <w:r w:rsidRPr="00E40777">
        <w:rPr>
          <w:b/>
          <w:szCs w:val="24"/>
        </w:rPr>
        <w:t xml:space="preserve">                                                           </w:t>
      </w:r>
      <w:r w:rsidR="00AB3A2E" w:rsidRPr="00E40777">
        <w:rPr>
          <w:b/>
          <w:szCs w:val="24"/>
        </w:rPr>
        <w:t xml:space="preserve"> </w:t>
      </w:r>
      <w:r w:rsidRPr="00E40777">
        <w:rPr>
          <w:b/>
          <w:szCs w:val="24"/>
          <w:u w:val="single"/>
        </w:rPr>
        <w:t>JUSTIFICATIVA</w:t>
      </w:r>
    </w:p>
    <w:p w:rsidR="002027E8" w:rsidRPr="00E40777" w:rsidRDefault="002027E8" w:rsidP="00AB3A2E">
      <w:pPr>
        <w:pStyle w:val="Corpodetexto"/>
        <w:ind w:right="-663"/>
        <w:jc w:val="both"/>
        <w:rPr>
          <w:szCs w:val="24"/>
          <w:u w:val="single"/>
        </w:rPr>
      </w:pPr>
    </w:p>
    <w:p w:rsidR="000116C4" w:rsidRPr="00E40777" w:rsidRDefault="000116C4" w:rsidP="00860E1A">
      <w:pPr>
        <w:ind w:right="-663" w:firstLine="3600"/>
        <w:jc w:val="both"/>
        <w:rPr>
          <w:rFonts w:ascii="Times New Roman" w:hAnsi="Times New Roman" w:cs="Times New Roman"/>
          <w:sz w:val="24"/>
          <w:szCs w:val="24"/>
        </w:rPr>
      </w:pPr>
      <w:r w:rsidRPr="00E40777">
        <w:rPr>
          <w:rFonts w:ascii="Times New Roman" w:hAnsi="Times New Roman" w:cs="Times New Roman"/>
          <w:sz w:val="24"/>
          <w:szCs w:val="24"/>
        </w:rPr>
        <w:t xml:space="preserve">Conforme as </w:t>
      </w:r>
      <w:r w:rsidR="00860E1A" w:rsidRPr="00E40777">
        <w:rPr>
          <w:rFonts w:ascii="Times New Roman" w:hAnsi="Times New Roman" w:cs="Times New Roman"/>
          <w:sz w:val="24"/>
          <w:szCs w:val="24"/>
          <w:shd w:val="clear" w:color="auto" w:fill="FFFFFF"/>
        </w:rPr>
        <w:t xml:space="preserve">diretrizes e bases da educação nacional </w:t>
      </w:r>
      <w:r w:rsidRPr="00E40777">
        <w:rPr>
          <w:rFonts w:ascii="Times New Roman" w:hAnsi="Times New Roman" w:cs="Times New Roman"/>
          <w:sz w:val="24"/>
          <w:szCs w:val="24"/>
        </w:rPr>
        <w:t xml:space="preserve">- Lei nº 9.394, de 20 de dezembro de 1996, entende-se por educação especial a modalidade de educação escolar oferecida preferencialmente na rede regular de ensino, para educandos portadores de necessidades especiais. Haverá, quando necessário, serviços de apoio especializado, na escola regular, para atender às peculiaridades da clientela de educação especial. Essa modalidade de ensino deve ocorrer nas escolas públicas e privadas da rede regular, com base nos princípios da escola inclusiva. Essas </w:t>
      </w:r>
      <w:r w:rsidR="00E40777">
        <w:rPr>
          <w:rFonts w:ascii="Times New Roman" w:hAnsi="Times New Roman" w:cs="Times New Roman"/>
          <w:sz w:val="24"/>
          <w:szCs w:val="24"/>
        </w:rPr>
        <w:t>unidades de ensino</w:t>
      </w:r>
      <w:r w:rsidRPr="00E40777">
        <w:rPr>
          <w:rFonts w:ascii="Times New Roman" w:hAnsi="Times New Roman" w:cs="Times New Roman"/>
          <w:sz w:val="24"/>
          <w:szCs w:val="24"/>
        </w:rPr>
        <w:t xml:space="preserve">, portanto, além de dar acesso à matrícula, devem assegurar as condições para o sucesso escolar de todos os alunos, de forma a assegurar uma resposta educativa adequada às necessidades educacionais de todos os seus alunos, em seu processo de aprender, buscando implantar os serviços de apoio pedagógico especializados necessários, oferecidos preferencialmente no âmbito da própria escola. </w:t>
      </w:r>
    </w:p>
    <w:p w:rsidR="000116C4" w:rsidRPr="00E40777" w:rsidRDefault="000116C4" w:rsidP="000116C4">
      <w:pPr>
        <w:ind w:right="-663" w:firstLine="3600"/>
        <w:jc w:val="both"/>
        <w:rPr>
          <w:rFonts w:ascii="Times New Roman" w:hAnsi="Times New Roman" w:cs="Times New Roman"/>
          <w:sz w:val="24"/>
          <w:szCs w:val="24"/>
        </w:rPr>
      </w:pPr>
      <w:r w:rsidRPr="00E40777">
        <w:rPr>
          <w:rFonts w:ascii="Times New Roman" w:hAnsi="Times New Roman" w:cs="Times New Roman"/>
          <w:sz w:val="24"/>
          <w:szCs w:val="24"/>
        </w:rPr>
        <w:t>Neste sentido, com base</w:t>
      </w:r>
      <w:r w:rsidR="00860E1A" w:rsidRPr="00E40777">
        <w:rPr>
          <w:rFonts w:ascii="Times New Roman" w:hAnsi="Times New Roman" w:cs="Times New Roman"/>
          <w:sz w:val="24"/>
          <w:szCs w:val="24"/>
        </w:rPr>
        <w:t>, ainda,</w:t>
      </w:r>
      <w:r w:rsidRPr="00E40777">
        <w:rPr>
          <w:rFonts w:ascii="Times New Roman" w:hAnsi="Times New Roman" w:cs="Times New Roman"/>
          <w:sz w:val="24"/>
          <w:szCs w:val="24"/>
        </w:rPr>
        <w:t xml:space="preserve"> nas metas e estratégias previstas no Plano Municipal de Educação, estamos levando ao Poder Executivo a</w:t>
      </w:r>
      <w:r w:rsidR="00865883" w:rsidRPr="00E40777">
        <w:rPr>
          <w:rFonts w:ascii="Times New Roman" w:hAnsi="Times New Roman" w:cs="Times New Roman"/>
          <w:sz w:val="24"/>
          <w:szCs w:val="24"/>
        </w:rPr>
        <w:t xml:space="preserve"> necessidade de implementação d</w:t>
      </w:r>
      <w:r w:rsidR="00860E1A" w:rsidRPr="00E40777">
        <w:rPr>
          <w:rFonts w:ascii="Times New Roman" w:hAnsi="Times New Roman" w:cs="Times New Roman"/>
          <w:sz w:val="24"/>
          <w:szCs w:val="24"/>
        </w:rPr>
        <w:t>e</w:t>
      </w:r>
      <w:r w:rsidRPr="00E40777">
        <w:rPr>
          <w:rFonts w:ascii="Times New Roman" w:hAnsi="Times New Roman" w:cs="Times New Roman"/>
          <w:sz w:val="24"/>
          <w:szCs w:val="24"/>
        </w:rPr>
        <w:t xml:space="preserve"> ações para aprimoramento da educação especial neste Município, </w:t>
      </w:r>
      <w:r w:rsidR="00860E1A" w:rsidRPr="00E40777">
        <w:rPr>
          <w:rFonts w:ascii="Times New Roman" w:hAnsi="Times New Roman" w:cs="Times New Roman"/>
          <w:sz w:val="24"/>
          <w:szCs w:val="24"/>
        </w:rPr>
        <w:t>abaixo enumeradas:</w:t>
      </w:r>
    </w:p>
    <w:p w:rsidR="002027E8" w:rsidRPr="00E40777" w:rsidRDefault="0004329E" w:rsidP="000116C4">
      <w:pPr>
        <w:pStyle w:val="Corpodetexto"/>
        <w:numPr>
          <w:ilvl w:val="0"/>
          <w:numId w:val="1"/>
        </w:numPr>
        <w:ind w:left="0" w:right="-663" w:firstLine="3600"/>
        <w:jc w:val="both"/>
        <w:rPr>
          <w:szCs w:val="24"/>
        </w:rPr>
      </w:pPr>
      <w:r w:rsidRPr="00E40777">
        <w:rPr>
          <w:szCs w:val="24"/>
        </w:rPr>
        <w:t>A</w:t>
      </w:r>
      <w:r w:rsidR="00D93C31" w:rsidRPr="00E40777">
        <w:rPr>
          <w:szCs w:val="24"/>
        </w:rPr>
        <w:t xml:space="preserve"> </w:t>
      </w:r>
      <w:r w:rsidR="002027E8" w:rsidRPr="00E40777">
        <w:rPr>
          <w:b/>
          <w:szCs w:val="24"/>
        </w:rPr>
        <w:t>criação de um Departamento específico, subordinado à Secretaria Municipal de Educação</w:t>
      </w:r>
      <w:r w:rsidR="00D93C31" w:rsidRPr="00E40777">
        <w:rPr>
          <w:szCs w:val="24"/>
        </w:rPr>
        <w:t xml:space="preserve">, </w:t>
      </w:r>
      <w:r w:rsidR="002027E8" w:rsidRPr="00E40777">
        <w:rPr>
          <w:szCs w:val="24"/>
        </w:rPr>
        <w:t>adv</w:t>
      </w:r>
      <w:r w:rsidR="00D93C31" w:rsidRPr="00E40777">
        <w:rPr>
          <w:szCs w:val="24"/>
        </w:rPr>
        <w:t>ém da existência de alunos portadores de</w:t>
      </w:r>
      <w:r w:rsidR="002027E8" w:rsidRPr="00E40777">
        <w:rPr>
          <w:szCs w:val="24"/>
        </w:rPr>
        <w:t xml:space="preserve"> necessidades especiais na rede municipal de ensino, fato que requer uma estrutura especial e profissional específica que se dedique exclusivamente a atendê-los, elaborando projetos, buscando recursos, promovendo a capacitação de profissionais que lidam diretamente com estas crianças, como meio de implementar esta modalidade de ensino, de </w:t>
      </w:r>
      <w:r w:rsidR="002027E8" w:rsidRPr="00E40777">
        <w:rPr>
          <w:szCs w:val="24"/>
        </w:rPr>
        <w:lastRenderedPageBreak/>
        <w:t>forma a facilitar a inclusão desta clientela no ensino regular, de acordo com o que dispõe a Lei de Diretrizes e Bases da Educação Nacional - Lei n° 9</w:t>
      </w:r>
      <w:r w:rsidR="00AB3A2E" w:rsidRPr="00E40777">
        <w:rPr>
          <w:szCs w:val="24"/>
        </w:rPr>
        <w:t>.</w:t>
      </w:r>
      <w:r w:rsidR="002027E8" w:rsidRPr="00E40777">
        <w:rPr>
          <w:szCs w:val="24"/>
        </w:rPr>
        <w:t>394/96.</w:t>
      </w:r>
    </w:p>
    <w:p w:rsidR="000116C4" w:rsidRPr="00E40777" w:rsidRDefault="0004329E" w:rsidP="000116C4">
      <w:pPr>
        <w:pStyle w:val="PargrafodaLista"/>
        <w:numPr>
          <w:ilvl w:val="0"/>
          <w:numId w:val="1"/>
        </w:numPr>
        <w:ind w:left="0" w:right="-663" w:firstLine="3600"/>
        <w:jc w:val="both"/>
        <w:rPr>
          <w:rFonts w:ascii="Times New Roman" w:hAnsi="Times New Roman" w:cs="Times New Roman"/>
          <w:sz w:val="24"/>
          <w:szCs w:val="24"/>
        </w:rPr>
      </w:pPr>
      <w:r w:rsidRPr="00E40777">
        <w:rPr>
          <w:rFonts w:ascii="Times New Roman" w:hAnsi="Times New Roman" w:cs="Times New Roman"/>
          <w:sz w:val="24"/>
          <w:szCs w:val="24"/>
        </w:rPr>
        <w:t xml:space="preserve">A inclusão de alunos com necessidades educacionais especiais na rede regular de ensino é um fenômeno relativamente novo na escola e requer a tomada de uma série de ações para a efetivação dessa proposta, que inclui, necessariamente, o investimento maciço na </w:t>
      </w:r>
      <w:r w:rsidRPr="00E40777">
        <w:rPr>
          <w:rFonts w:ascii="Times New Roman" w:hAnsi="Times New Roman" w:cs="Times New Roman"/>
          <w:b/>
          <w:sz w:val="24"/>
          <w:szCs w:val="24"/>
        </w:rPr>
        <w:t>formação inicial e continuada dos docentes</w:t>
      </w:r>
      <w:r w:rsidRPr="00E40777">
        <w:rPr>
          <w:rFonts w:ascii="Times New Roman" w:hAnsi="Times New Roman" w:cs="Times New Roman"/>
          <w:sz w:val="24"/>
          <w:szCs w:val="24"/>
        </w:rPr>
        <w:t>, em especial para o atendimento educacional bilíngue de alunos surdos. Dentro de um sistema educacional inclusivo, a formação contínua torna-se um elemento crucial, principalmente para os professores de classe comum que já atuam e possuem alunos com necessidades educacionais especiais em sua turma, já que a formação inicial destes profissionais não o habilitou para esse trabalho.</w:t>
      </w:r>
      <w:r w:rsidR="00AB3A2E" w:rsidRPr="00E40777">
        <w:rPr>
          <w:rFonts w:ascii="Times New Roman" w:hAnsi="Times New Roman" w:cs="Times New Roman"/>
          <w:sz w:val="24"/>
          <w:szCs w:val="24"/>
        </w:rPr>
        <w:t xml:space="preserve"> </w:t>
      </w:r>
      <w:r w:rsidR="005053F5" w:rsidRPr="00E40777">
        <w:rPr>
          <w:rFonts w:ascii="Times New Roman" w:hAnsi="Times New Roman" w:cs="Times New Roman"/>
          <w:sz w:val="24"/>
          <w:szCs w:val="24"/>
        </w:rPr>
        <w:t>As leis são claras em afirmar que as diversas formas de promover o atendimento educacional especializado aos alunos com necessidades educacionais especiais ocorrem por meio da capacitação docente, mas sabe-se que, na prática, eles são pouco frequentes e, quando presentes, enfrentam vários problemas, dentre os quais a falta de continuidade, visto que as formações ainda não se efetivam como um processo permanente, mas ocasional.</w:t>
      </w:r>
    </w:p>
    <w:p w:rsidR="00E40777" w:rsidRPr="00E40777" w:rsidRDefault="002027E8" w:rsidP="00E40777">
      <w:pPr>
        <w:pStyle w:val="PargrafodaLista"/>
        <w:numPr>
          <w:ilvl w:val="0"/>
          <w:numId w:val="1"/>
        </w:numPr>
        <w:ind w:left="0" w:right="-663" w:firstLine="3600"/>
        <w:jc w:val="both"/>
        <w:rPr>
          <w:rFonts w:ascii="Times New Roman" w:hAnsi="Times New Roman" w:cs="Times New Roman"/>
          <w:sz w:val="24"/>
          <w:szCs w:val="24"/>
        </w:rPr>
      </w:pPr>
      <w:r w:rsidRPr="00E40777">
        <w:rPr>
          <w:rFonts w:ascii="Times New Roman" w:hAnsi="Times New Roman" w:cs="Times New Roman"/>
          <w:sz w:val="24"/>
          <w:szCs w:val="24"/>
        </w:rPr>
        <w:t xml:space="preserve">O objetivo da </w:t>
      </w:r>
      <w:r w:rsidRPr="00E40777">
        <w:rPr>
          <w:rFonts w:ascii="Times New Roman" w:hAnsi="Times New Roman" w:cs="Times New Roman"/>
          <w:b/>
          <w:sz w:val="24"/>
          <w:szCs w:val="24"/>
        </w:rPr>
        <w:t>Central de Interpretação de Libras</w:t>
      </w:r>
      <w:r w:rsidRPr="00E40777">
        <w:rPr>
          <w:rFonts w:ascii="Times New Roman" w:hAnsi="Times New Roman" w:cs="Times New Roman"/>
          <w:sz w:val="24"/>
          <w:szCs w:val="24"/>
        </w:rPr>
        <w:t xml:space="preserve"> (CIL) é promover o acesso das pessoas com deficiência aos serviços públicos com acessibilidade de comunicação em libras.</w:t>
      </w:r>
      <w:r w:rsidR="0004329E" w:rsidRPr="00E40777">
        <w:rPr>
          <w:rFonts w:ascii="Times New Roman" w:hAnsi="Times New Roman" w:cs="Times New Roman"/>
          <w:sz w:val="24"/>
          <w:szCs w:val="24"/>
        </w:rPr>
        <w:t xml:space="preserve"> </w:t>
      </w:r>
      <w:r w:rsidRPr="00E40777">
        <w:rPr>
          <w:rFonts w:ascii="Times New Roman" w:hAnsi="Times New Roman" w:cs="Times New Roman"/>
          <w:sz w:val="24"/>
          <w:szCs w:val="24"/>
        </w:rPr>
        <w:t xml:space="preserve">As ações da Central de Interpretação de Libras efetivam-se por meio de agendamento prévio ou de forma emergencial, conforme a necessidade, direcionando tais atendimentos junto a: hospitais, </w:t>
      </w:r>
      <w:proofErr w:type="spellStart"/>
      <w:r w:rsidR="00AB3A2E" w:rsidRPr="00E40777">
        <w:rPr>
          <w:rFonts w:ascii="Times New Roman" w:hAnsi="Times New Roman" w:cs="Times New Roman"/>
          <w:sz w:val="24"/>
          <w:szCs w:val="24"/>
        </w:rPr>
        <w:t>Forum</w:t>
      </w:r>
      <w:proofErr w:type="spellEnd"/>
      <w:r w:rsidRPr="00E40777">
        <w:rPr>
          <w:rFonts w:ascii="Times New Roman" w:hAnsi="Times New Roman" w:cs="Times New Roman"/>
          <w:sz w:val="24"/>
          <w:szCs w:val="24"/>
        </w:rPr>
        <w:t>, escolas públicas, bancos, delegacia, </w:t>
      </w:r>
      <w:r w:rsidR="00AB3A2E" w:rsidRPr="00E40777">
        <w:rPr>
          <w:rFonts w:ascii="Times New Roman" w:hAnsi="Times New Roman" w:cs="Times New Roman"/>
          <w:sz w:val="24"/>
          <w:szCs w:val="24"/>
        </w:rPr>
        <w:t xml:space="preserve">entrevistas de emprego, </w:t>
      </w:r>
      <w:r w:rsidRPr="00E40777">
        <w:rPr>
          <w:rFonts w:ascii="Times New Roman" w:hAnsi="Times New Roman" w:cs="Times New Roman"/>
          <w:sz w:val="24"/>
          <w:szCs w:val="24"/>
        </w:rPr>
        <w:t>entre outras atividades, possibilitando o acesso das pessoas ao serviço público, além de promover a comunicação e agilizar o atendimento por meio da Língua Brasileira de Sinais</w:t>
      </w:r>
      <w:r w:rsidR="00AB3A2E" w:rsidRPr="00E40777">
        <w:rPr>
          <w:rFonts w:ascii="Times New Roman" w:hAnsi="Times New Roman" w:cs="Times New Roman"/>
          <w:sz w:val="24"/>
          <w:szCs w:val="24"/>
        </w:rPr>
        <w:t>.</w:t>
      </w:r>
      <w:r w:rsidR="00E40777">
        <w:rPr>
          <w:rFonts w:ascii="Times New Roman" w:hAnsi="Times New Roman" w:cs="Times New Roman"/>
          <w:sz w:val="24"/>
          <w:szCs w:val="24"/>
        </w:rPr>
        <w:t xml:space="preserve"> Estima-se que há cerca de </w:t>
      </w:r>
      <w:r w:rsidR="00E40777" w:rsidRPr="00E40777">
        <w:rPr>
          <w:rFonts w:ascii="Times New Roman" w:hAnsi="Times New Roman" w:cs="Times New Roman"/>
          <w:sz w:val="24"/>
          <w:szCs w:val="24"/>
        </w:rPr>
        <w:t xml:space="preserve">50 (cinquenta) pessoas </w:t>
      </w:r>
      <w:r w:rsidR="00E40777">
        <w:rPr>
          <w:rFonts w:ascii="Times New Roman" w:hAnsi="Times New Roman" w:cs="Times New Roman"/>
          <w:sz w:val="24"/>
          <w:szCs w:val="24"/>
        </w:rPr>
        <w:t>surdas em Campo Novo do Parecis.</w:t>
      </w:r>
    </w:p>
    <w:p w:rsidR="00E40777" w:rsidRDefault="00E40777" w:rsidP="00AB3A2E">
      <w:pPr>
        <w:tabs>
          <w:tab w:val="left" w:pos="3119"/>
          <w:tab w:val="left" w:pos="3402"/>
        </w:tabs>
        <w:ind w:right="-663"/>
        <w:jc w:val="both"/>
        <w:rPr>
          <w:rFonts w:ascii="Times New Roman" w:hAnsi="Times New Roman" w:cs="Times New Roman"/>
          <w:snapToGrid w:val="0"/>
          <w:sz w:val="24"/>
          <w:szCs w:val="24"/>
        </w:rPr>
      </w:pPr>
    </w:p>
    <w:p w:rsidR="002027E8" w:rsidRPr="00E40777" w:rsidRDefault="002027E8" w:rsidP="00AB3A2E">
      <w:pPr>
        <w:tabs>
          <w:tab w:val="left" w:pos="3119"/>
          <w:tab w:val="left" w:pos="3402"/>
        </w:tabs>
        <w:ind w:right="-663"/>
        <w:jc w:val="both"/>
        <w:rPr>
          <w:rFonts w:ascii="Times New Roman" w:hAnsi="Times New Roman" w:cs="Times New Roman"/>
          <w:snapToGrid w:val="0"/>
          <w:sz w:val="24"/>
          <w:szCs w:val="24"/>
        </w:rPr>
      </w:pPr>
      <w:r w:rsidRPr="00E40777">
        <w:rPr>
          <w:rFonts w:ascii="Times New Roman" w:hAnsi="Times New Roman" w:cs="Times New Roman"/>
          <w:snapToGrid w:val="0"/>
          <w:sz w:val="24"/>
          <w:szCs w:val="24"/>
        </w:rPr>
        <w:tab/>
      </w:r>
      <w:r w:rsidRPr="00E40777">
        <w:rPr>
          <w:rFonts w:ascii="Times New Roman" w:hAnsi="Times New Roman" w:cs="Times New Roman"/>
          <w:snapToGrid w:val="0"/>
          <w:sz w:val="24"/>
          <w:szCs w:val="24"/>
        </w:rPr>
        <w:tab/>
      </w:r>
      <w:r w:rsidRPr="00E40777">
        <w:rPr>
          <w:rFonts w:ascii="Times New Roman" w:hAnsi="Times New Roman" w:cs="Times New Roman"/>
          <w:snapToGrid w:val="0"/>
          <w:sz w:val="24"/>
          <w:szCs w:val="24"/>
        </w:rPr>
        <w:tab/>
        <w:t xml:space="preserve">Sala de Sessões da Câmara Municipal, em </w:t>
      </w:r>
      <w:r w:rsidR="00AB3A2E" w:rsidRPr="00E40777">
        <w:rPr>
          <w:rFonts w:ascii="Times New Roman" w:hAnsi="Times New Roman" w:cs="Times New Roman"/>
          <w:snapToGrid w:val="0"/>
          <w:sz w:val="24"/>
          <w:szCs w:val="24"/>
        </w:rPr>
        <w:t>28</w:t>
      </w:r>
      <w:r w:rsidRPr="00E40777">
        <w:rPr>
          <w:rFonts w:ascii="Times New Roman" w:hAnsi="Times New Roman" w:cs="Times New Roman"/>
          <w:snapToGrid w:val="0"/>
          <w:sz w:val="24"/>
          <w:szCs w:val="24"/>
        </w:rPr>
        <w:t xml:space="preserve"> de </w:t>
      </w:r>
      <w:r w:rsidR="00AB3A2E" w:rsidRPr="00E40777">
        <w:rPr>
          <w:rFonts w:ascii="Times New Roman" w:hAnsi="Times New Roman" w:cs="Times New Roman"/>
          <w:snapToGrid w:val="0"/>
          <w:sz w:val="24"/>
          <w:szCs w:val="24"/>
        </w:rPr>
        <w:t>junho</w:t>
      </w:r>
      <w:r w:rsidRPr="00E40777">
        <w:rPr>
          <w:rFonts w:ascii="Times New Roman" w:hAnsi="Times New Roman" w:cs="Times New Roman"/>
          <w:snapToGrid w:val="0"/>
          <w:sz w:val="24"/>
          <w:szCs w:val="24"/>
        </w:rPr>
        <w:t xml:space="preserve"> de 2021.</w:t>
      </w:r>
    </w:p>
    <w:p w:rsidR="00661507" w:rsidRPr="00E40777" w:rsidRDefault="00661507" w:rsidP="00AB3A2E">
      <w:pPr>
        <w:ind w:right="-663"/>
        <w:jc w:val="both"/>
        <w:rPr>
          <w:rFonts w:ascii="Times New Roman" w:hAnsi="Times New Roman" w:cs="Times New Roman"/>
          <w:sz w:val="24"/>
          <w:szCs w:val="24"/>
        </w:rPr>
      </w:pPr>
    </w:p>
    <w:p w:rsidR="00661507" w:rsidRPr="00E40777" w:rsidRDefault="008549C2" w:rsidP="00AB3A2E">
      <w:pPr>
        <w:tabs>
          <w:tab w:val="left" w:pos="1260"/>
        </w:tabs>
        <w:ind w:right="-663"/>
        <w:jc w:val="center"/>
        <w:rPr>
          <w:rFonts w:ascii="Times New Roman" w:hAnsi="Times New Roman" w:cs="Times New Roman"/>
          <w:b/>
          <w:sz w:val="24"/>
          <w:szCs w:val="24"/>
        </w:rPr>
      </w:pPr>
      <w:r w:rsidRPr="00E40777">
        <w:rPr>
          <w:rFonts w:ascii="Times New Roman" w:hAnsi="Times New Roman" w:cs="Times New Roman"/>
          <w:b/>
          <w:sz w:val="24"/>
          <w:szCs w:val="24"/>
        </w:rPr>
        <w:t xml:space="preserve">                                          </w:t>
      </w:r>
    </w:p>
    <w:p w:rsidR="00661507" w:rsidRPr="00E40777" w:rsidRDefault="00661507" w:rsidP="00AB3A2E">
      <w:pPr>
        <w:tabs>
          <w:tab w:val="left" w:pos="1260"/>
        </w:tabs>
        <w:ind w:right="-663"/>
        <w:jc w:val="center"/>
        <w:rPr>
          <w:rFonts w:ascii="Times New Roman" w:hAnsi="Times New Roman" w:cs="Times New Roman"/>
          <w:b/>
          <w:sz w:val="24"/>
          <w:szCs w:val="24"/>
        </w:rPr>
      </w:pPr>
    </w:p>
    <w:p w:rsidR="00AB3A2E" w:rsidRPr="00E40777" w:rsidRDefault="00AB3A2E" w:rsidP="00AB3A2E">
      <w:pPr>
        <w:tabs>
          <w:tab w:val="left" w:pos="3686"/>
        </w:tabs>
        <w:ind w:right="-663"/>
        <w:jc w:val="center"/>
        <w:rPr>
          <w:rFonts w:ascii="Times New Roman" w:hAnsi="Times New Roman" w:cs="Times New Roman"/>
          <w:b/>
          <w:sz w:val="24"/>
          <w:szCs w:val="24"/>
        </w:rPr>
      </w:pPr>
      <w:r w:rsidRPr="00E40777">
        <w:rPr>
          <w:rFonts w:ascii="Times New Roman" w:hAnsi="Times New Roman" w:cs="Times New Roman"/>
          <w:b/>
          <w:sz w:val="24"/>
          <w:szCs w:val="24"/>
        </w:rPr>
        <w:t>VEREADOR ITAMAR                             VER. FABIO DO AGEM</w:t>
      </w:r>
    </w:p>
    <w:p w:rsidR="00AB3A2E" w:rsidRPr="00E40777" w:rsidRDefault="00AB3A2E" w:rsidP="00AB3A2E">
      <w:pPr>
        <w:tabs>
          <w:tab w:val="left" w:pos="3686"/>
        </w:tabs>
        <w:ind w:right="-663"/>
        <w:jc w:val="center"/>
        <w:rPr>
          <w:rFonts w:ascii="Times New Roman" w:hAnsi="Times New Roman" w:cs="Times New Roman"/>
          <w:b/>
          <w:sz w:val="24"/>
          <w:szCs w:val="24"/>
        </w:rPr>
      </w:pPr>
    </w:p>
    <w:p w:rsidR="00AB3A2E" w:rsidRPr="00E40777" w:rsidRDefault="00AB3A2E" w:rsidP="00AB3A2E">
      <w:pPr>
        <w:tabs>
          <w:tab w:val="left" w:pos="3686"/>
        </w:tabs>
        <w:ind w:right="-663"/>
        <w:jc w:val="center"/>
        <w:rPr>
          <w:rFonts w:ascii="Times New Roman" w:hAnsi="Times New Roman" w:cs="Times New Roman"/>
          <w:b/>
          <w:sz w:val="24"/>
          <w:szCs w:val="24"/>
        </w:rPr>
      </w:pPr>
    </w:p>
    <w:p w:rsidR="00AB3A2E" w:rsidRPr="00E40777" w:rsidRDefault="00AB3A2E" w:rsidP="00AB3A2E">
      <w:pPr>
        <w:tabs>
          <w:tab w:val="left" w:pos="3686"/>
        </w:tabs>
        <w:ind w:right="-663"/>
        <w:jc w:val="center"/>
        <w:rPr>
          <w:rFonts w:ascii="Times New Roman" w:hAnsi="Times New Roman" w:cs="Times New Roman"/>
          <w:b/>
          <w:sz w:val="24"/>
          <w:szCs w:val="24"/>
        </w:rPr>
      </w:pPr>
    </w:p>
    <w:p w:rsidR="00AB3A2E" w:rsidRPr="00E40777" w:rsidRDefault="00AB3A2E" w:rsidP="00AB3A2E">
      <w:pPr>
        <w:tabs>
          <w:tab w:val="left" w:pos="3686"/>
        </w:tabs>
        <w:ind w:right="-663"/>
        <w:jc w:val="center"/>
        <w:rPr>
          <w:rFonts w:ascii="Times New Roman" w:hAnsi="Times New Roman" w:cs="Times New Roman"/>
          <w:b/>
          <w:sz w:val="24"/>
          <w:szCs w:val="24"/>
        </w:rPr>
      </w:pPr>
      <w:r w:rsidRPr="00E40777">
        <w:rPr>
          <w:rFonts w:ascii="Times New Roman" w:hAnsi="Times New Roman" w:cs="Times New Roman"/>
          <w:b/>
          <w:sz w:val="24"/>
          <w:szCs w:val="24"/>
        </w:rPr>
        <w:t>VER. JOAQUIM EQUIP                        VER. MARCELO BURGEL</w:t>
      </w:r>
    </w:p>
    <w:p w:rsidR="00AB3A2E" w:rsidRPr="00E40777" w:rsidRDefault="00AB3A2E" w:rsidP="00AB3A2E">
      <w:pPr>
        <w:tabs>
          <w:tab w:val="left" w:pos="3686"/>
        </w:tabs>
        <w:ind w:right="-663"/>
        <w:jc w:val="center"/>
        <w:rPr>
          <w:rFonts w:ascii="Times New Roman" w:hAnsi="Times New Roman" w:cs="Times New Roman"/>
          <w:b/>
          <w:sz w:val="24"/>
          <w:szCs w:val="24"/>
        </w:rPr>
      </w:pPr>
    </w:p>
    <w:p w:rsidR="00AB3A2E" w:rsidRDefault="00AB3A2E" w:rsidP="00AB3A2E">
      <w:pPr>
        <w:tabs>
          <w:tab w:val="left" w:pos="3686"/>
        </w:tabs>
        <w:ind w:right="-663"/>
        <w:jc w:val="center"/>
        <w:rPr>
          <w:rFonts w:ascii="Times New Roman" w:hAnsi="Times New Roman" w:cs="Times New Roman"/>
          <w:b/>
          <w:sz w:val="24"/>
          <w:szCs w:val="24"/>
        </w:rPr>
      </w:pPr>
    </w:p>
    <w:p w:rsidR="00E40777" w:rsidRPr="00E40777" w:rsidRDefault="00E40777" w:rsidP="00AB3A2E">
      <w:pPr>
        <w:tabs>
          <w:tab w:val="left" w:pos="3686"/>
        </w:tabs>
        <w:ind w:right="-663"/>
        <w:jc w:val="center"/>
        <w:rPr>
          <w:rFonts w:ascii="Times New Roman" w:hAnsi="Times New Roman" w:cs="Times New Roman"/>
          <w:b/>
          <w:sz w:val="24"/>
          <w:szCs w:val="24"/>
        </w:rPr>
      </w:pPr>
    </w:p>
    <w:p w:rsidR="00AB3A2E" w:rsidRPr="00E40777" w:rsidRDefault="00AB3A2E" w:rsidP="00AB3A2E">
      <w:pPr>
        <w:tabs>
          <w:tab w:val="left" w:pos="3686"/>
        </w:tabs>
        <w:ind w:right="-663"/>
        <w:jc w:val="center"/>
        <w:rPr>
          <w:rFonts w:ascii="Times New Roman" w:hAnsi="Times New Roman" w:cs="Times New Roman"/>
          <w:b/>
          <w:sz w:val="24"/>
          <w:szCs w:val="24"/>
        </w:rPr>
      </w:pPr>
      <w:r w:rsidRPr="00E40777">
        <w:rPr>
          <w:rFonts w:ascii="Times New Roman" w:hAnsi="Times New Roman" w:cs="Times New Roman"/>
          <w:b/>
          <w:sz w:val="24"/>
          <w:szCs w:val="24"/>
        </w:rPr>
        <w:t>VER. MARCIO NASCIMENTO</w:t>
      </w:r>
    </w:p>
    <w:p w:rsidR="00AB3A2E" w:rsidRPr="00E40777" w:rsidRDefault="00AB3A2E" w:rsidP="00AB3A2E">
      <w:pPr>
        <w:pStyle w:val="Corpodetexto"/>
        <w:ind w:right="-663"/>
        <w:jc w:val="center"/>
        <w:rPr>
          <w:rFonts w:eastAsia="Batang"/>
          <w:b/>
          <w:szCs w:val="24"/>
        </w:rPr>
      </w:pPr>
    </w:p>
    <w:p w:rsidR="00AB3A2E" w:rsidRPr="00E40777" w:rsidRDefault="00AB3A2E">
      <w:pPr>
        <w:tabs>
          <w:tab w:val="left" w:pos="1260"/>
        </w:tabs>
        <w:ind w:right="-663"/>
        <w:jc w:val="center"/>
        <w:rPr>
          <w:rFonts w:ascii="Times New Roman" w:hAnsi="Times New Roman" w:cs="Times New Roman"/>
          <w:b/>
          <w:sz w:val="24"/>
          <w:szCs w:val="24"/>
        </w:rPr>
      </w:pPr>
    </w:p>
    <w:sectPr w:rsidR="00AB3A2E" w:rsidRPr="00E40777" w:rsidSect="00A85319">
      <w:headerReference w:type="default" r:id="rId7"/>
      <w:footerReference w:type="default" r:id="rId8"/>
      <w:pgSz w:w="11907" w:h="16840" w:code="9"/>
      <w:pgMar w:top="194" w:right="1701" w:bottom="567" w:left="1797" w:header="680" w:footer="4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304" w:rsidRDefault="002B4304">
      <w:r>
        <w:separator/>
      </w:r>
    </w:p>
  </w:endnote>
  <w:endnote w:type="continuationSeparator" w:id="0">
    <w:p w:rsidR="002B4304" w:rsidRDefault="002B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CD" w:rsidRPr="00A85319" w:rsidRDefault="008549C2" w:rsidP="00C935CD">
    <w:pPr>
      <w:ind w:right="-380"/>
      <w:rPr>
        <w:rFonts w:ascii="Times New Roman" w:hAnsi="Times New Roman" w:cs="Times New Roman"/>
      </w:rPr>
    </w:pPr>
    <w:r w:rsidRPr="00A85319">
      <w:rPr>
        <w:rFonts w:ascii="Times New Roman" w:hAnsi="Times New Roman" w:cs="Times New Roman"/>
      </w:rPr>
      <w:t>Protocolada na Secretaria Geral da Câmara e</w:t>
    </w:r>
    <w:r w:rsidR="00A85319">
      <w:rPr>
        <w:rFonts w:ascii="Times New Roman" w:hAnsi="Times New Roman" w:cs="Times New Roman"/>
      </w:rPr>
      <w:t>m ____/____/20</w:t>
    </w:r>
    <w:r w:rsidR="00AF6560">
      <w:rPr>
        <w:rFonts w:ascii="Times New Roman" w:hAnsi="Times New Roman" w:cs="Times New Roman"/>
      </w:rPr>
      <w:t>21</w:t>
    </w:r>
    <w:r w:rsidRPr="00A85319">
      <w:rPr>
        <w:rFonts w:ascii="Times New Roman" w:hAnsi="Times New Roman" w:cs="Times New Roman"/>
      </w:rPr>
      <w:t xml:space="preserve">           </w:t>
    </w:r>
    <w:r w:rsidRPr="00A85319">
      <w:rPr>
        <w:rFonts w:ascii="Times New Roman" w:hAnsi="Times New Roman" w:cs="Times New Roman"/>
      </w:rPr>
      <w:softHyphen/>
    </w:r>
    <w:r w:rsidRPr="00A85319">
      <w:rPr>
        <w:rFonts w:ascii="Times New Roman" w:hAnsi="Times New Roman" w:cs="Times New Roman"/>
      </w:rPr>
      <w:softHyphen/>
    </w:r>
    <w:r w:rsidRPr="00A85319">
      <w:rPr>
        <w:rFonts w:ascii="Times New Roman" w:hAnsi="Times New Roman" w:cs="Times New Roman"/>
      </w:rPr>
      <w:softHyphen/>
      <w:t>_______________________</w:t>
    </w:r>
  </w:p>
  <w:p w:rsidR="00C935CD" w:rsidRPr="00A85319" w:rsidRDefault="008549C2" w:rsidP="00C935CD">
    <w:pPr>
      <w:ind w:right="-380"/>
      <w:rPr>
        <w:rFonts w:ascii="Times New Roman" w:hAnsi="Times New Roman" w:cs="Times New Roman"/>
      </w:rPr>
    </w:pPr>
    <w:r w:rsidRPr="00A85319">
      <w:rPr>
        <w:rFonts w:ascii="Times New Roman" w:hAnsi="Times New Roman" w:cs="Times New Roman"/>
      </w:rPr>
      <w:t xml:space="preserve">                                                                                                                                  Protocolo</w:t>
    </w:r>
  </w:p>
  <w:p w:rsidR="00C935CD" w:rsidRPr="00A85319" w:rsidRDefault="008549C2" w:rsidP="00C935CD">
    <w:pPr>
      <w:ind w:right="-380"/>
      <w:rPr>
        <w:rFonts w:ascii="Times New Roman" w:hAnsi="Times New Roman" w:cs="Times New Roman"/>
      </w:rPr>
    </w:pPr>
    <w:r w:rsidRPr="00A85319">
      <w:rPr>
        <w:rFonts w:ascii="Times New Roman" w:hAnsi="Times New Roman" w:cs="Times New Roman"/>
      </w:rPr>
      <w:t xml:space="preserve">Lida e </w:t>
    </w:r>
    <w:proofErr w:type="gramStart"/>
    <w:r w:rsidRPr="00A85319">
      <w:rPr>
        <w:rFonts w:ascii="Times New Roman" w:hAnsi="Times New Roman" w:cs="Times New Roman"/>
      </w:rPr>
      <w:t>aprovada  na</w:t>
    </w:r>
    <w:proofErr w:type="gramEnd"/>
    <w:r w:rsidRPr="00A85319">
      <w:rPr>
        <w:rFonts w:ascii="Times New Roman" w:hAnsi="Times New Roman" w:cs="Times New Roman"/>
      </w:rPr>
      <w:t xml:space="preserve"> sessão ordinária do dia </w:t>
    </w:r>
    <w:r w:rsidR="00A85319">
      <w:rPr>
        <w:rFonts w:ascii="Times New Roman" w:hAnsi="Times New Roman" w:cs="Times New Roman"/>
      </w:rPr>
      <w:t>____/____/20</w:t>
    </w:r>
    <w:r w:rsidR="00AF6560">
      <w:rPr>
        <w:rFonts w:ascii="Times New Roman" w:hAnsi="Times New Roman" w:cs="Times New Roman"/>
      </w:rPr>
      <w:t>21</w:t>
    </w:r>
  </w:p>
  <w:p w:rsidR="00C935CD" w:rsidRPr="00A85319" w:rsidRDefault="00C935CD" w:rsidP="00C935CD">
    <w:pPr>
      <w:ind w:right="-380"/>
      <w:rPr>
        <w:rFonts w:ascii="Times New Roman" w:hAnsi="Times New Roman" w:cs="Times New Roman"/>
      </w:rPr>
    </w:pPr>
  </w:p>
  <w:p w:rsidR="00C935CD" w:rsidRPr="00A85319" w:rsidRDefault="008549C2" w:rsidP="00C935CD">
    <w:pPr>
      <w:ind w:right="-380"/>
      <w:rPr>
        <w:rFonts w:ascii="Times New Roman" w:hAnsi="Times New Roman" w:cs="Times New Roman"/>
      </w:rPr>
    </w:pPr>
    <w:proofErr w:type="gramStart"/>
    <w:r w:rsidRPr="00A85319">
      <w:rPr>
        <w:rFonts w:ascii="Times New Roman" w:hAnsi="Times New Roman" w:cs="Times New Roman"/>
      </w:rPr>
      <w:t>Presidente  _</w:t>
    </w:r>
    <w:proofErr w:type="gramEnd"/>
    <w:r w:rsidRPr="00A85319">
      <w:rPr>
        <w:rFonts w:ascii="Times New Roman" w:hAnsi="Times New Roman" w:cs="Times New Roman"/>
      </w:rPr>
      <w:t>________________________________</w:t>
    </w:r>
  </w:p>
  <w:p w:rsidR="00C935CD" w:rsidRPr="00A85319" w:rsidRDefault="008549C2" w:rsidP="00C935CD">
    <w:pPr>
      <w:ind w:right="-380"/>
      <w:rPr>
        <w:rFonts w:ascii="Times New Roman" w:hAnsi="Times New Roman" w:cs="Times New Roman"/>
      </w:rPr>
    </w:pPr>
    <w:r>
      <w:rPr>
        <w:rFonts w:ascii="Times New Roman" w:hAnsi="Times New Roman" w:cs="Times New Roman"/>
      </w:rPr>
      <w:t xml:space="preserve">                           </w:t>
    </w:r>
    <w:r w:rsidR="00AF6560">
      <w:rPr>
        <w:rFonts w:ascii="Times New Roman" w:hAnsi="Times New Roman" w:cs="Times New Roman"/>
      </w:rPr>
      <w:t xml:space="preserve">     </w:t>
    </w:r>
    <w:r w:rsidR="00464016" w:rsidRPr="00A85319">
      <w:rPr>
        <w:rFonts w:ascii="Times New Roman" w:hAnsi="Times New Roman" w:cs="Times New Roman"/>
      </w:rPr>
      <w:t>Ver</w:t>
    </w:r>
    <w:r w:rsidR="00AF6560">
      <w:rPr>
        <w:rFonts w:ascii="Times New Roman" w:hAnsi="Times New Roman" w:cs="Times New Roman"/>
      </w:rPr>
      <w:t xml:space="preserve">. Marcelo </w:t>
    </w:r>
    <w:proofErr w:type="spellStart"/>
    <w:r w:rsidR="00AF6560">
      <w:rPr>
        <w:rFonts w:ascii="Times New Roman" w:hAnsi="Times New Roman" w:cs="Times New Roman"/>
      </w:rPr>
      <w:t>Burgel</w:t>
    </w:r>
    <w:proofErr w:type="spellEnd"/>
  </w:p>
  <w:p w:rsidR="009161E1" w:rsidRPr="003D3AA8" w:rsidRDefault="009161E1" w:rsidP="00C935CD">
    <w:pPr>
      <w:pStyle w:val="Rodap"/>
      <w:ind w:right="-380"/>
    </w:pPr>
  </w:p>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304" w:rsidRDefault="002B4304">
      <w:r>
        <w:separator/>
      </w:r>
    </w:p>
  </w:footnote>
  <w:footnote w:type="continuationSeparator" w:id="0">
    <w:p w:rsidR="002B4304" w:rsidRDefault="002B4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19" w:rsidRDefault="008549C2" w:rsidP="00A85319">
    <w:pPr>
      <w:pStyle w:val="Cabealho"/>
      <w:jc w:val="center"/>
    </w:pPr>
    <w:r>
      <w:rPr>
        <w:noProof/>
        <w:lang w:eastAsia="pt-BR"/>
      </w:rPr>
      <w:drawing>
        <wp:inline distT="0" distB="0" distL="0" distR="0">
          <wp:extent cx="5760000" cy="714580"/>
          <wp:effectExtent l="0" t="0" r="0" b="9525"/>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714580"/>
                  </a:xfrm>
                  <a:prstGeom prst="rect">
                    <a:avLst/>
                  </a:prstGeom>
                </pic:spPr>
              </pic:pic>
            </a:graphicData>
          </a:graphic>
        </wp:inline>
      </w:drawing>
    </w:r>
  </w:p>
  <w:p w:rsidR="00B24132" w:rsidRDefault="00B241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359BC"/>
    <w:multiLevelType w:val="hybridMultilevel"/>
    <w:tmpl w:val="5DF4F1C6"/>
    <w:lvl w:ilvl="0" w:tplc="6A781D38">
      <w:start w:val="1"/>
      <w:numFmt w:val="decimal"/>
      <w:lvlText w:val="%1."/>
      <w:lvlJc w:val="left"/>
      <w:pPr>
        <w:ind w:left="3960" w:hanging="360"/>
      </w:pPr>
      <w:rPr>
        <w:rFonts w:hint="default"/>
      </w:rPr>
    </w:lvl>
    <w:lvl w:ilvl="1" w:tplc="04160019" w:tentative="1">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16C4"/>
    <w:rsid w:val="000365BC"/>
    <w:rsid w:val="0004329E"/>
    <w:rsid w:val="0009146C"/>
    <w:rsid w:val="000954D6"/>
    <w:rsid w:val="000A30C2"/>
    <w:rsid w:val="000B0097"/>
    <w:rsid w:val="001915A3"/>
    <w:rsid w:val="001B6F95"/>
    <w:rsid w:val="002027E8"/>
    <w:rsid w:val="00217F62"/>
    <w:rsid w:val="00252B93"/>
    <w:rsid w:val="00270397"/>
    <w:rsid w:val="002B4304"/>
    <w:rsid w:val="00330D79"/>
    <w:rsid w:val="003725A0"/>
    <w:rsid w:val="0038788B"/>
    <w:rsid w:val="003B287F"/>
    <w:rsid w:val="003D3AA8"/>
    <w:rsid w:val="003E3198"/>
    <w:rsid w:val="004019A2"/>
    <w:rsid w:val="00464016"/>
    <w:rsid w:val="004B516B"/>
    <w:rsid w:val="004F28FD"/>
    <w:rsid w:val="005053F5"/>
    <w:rsid w:val="00510E0A"/>
    <w:rsid w:val="005C6783"/>
    <w:rsid w:val="00661507"/>
    <w:rsid w:val="006710A8"/>
    <w:rsid w:val="006E72B2"/>
    <w:rsid w:val="00704380"/>
    <w:rsid w:val="00706A3E"/>
    <w:rsid w:val="007661D0"/>
    <w:rsid w:val="007C031F"/>
    <w:rsid w:val="00815657"/>
    <w:rsid w:val="008549C2"/>
    <w:rsid w:val="00860E1A"/>
    <w:rsid w:val="00865883"/>
    <w:rsid w:val="00894E52"/>
    <w:rsid w:val="008A734A"/>
    <w:rsid w:val="008F5820"/>
    <w:rsid w:val="009161E1"/>
    <w:rsid w:val="00967688"/>
    <w:rsid w:val="009A55C5"/>
    <w:rsid w:val="009F196D"/>
    <w:rsid w:val="00A85319"/>
    <w:rsid w:val="00A87081"/>
    <w:rsid w:val="00A906D8"/>
    <w:rsid w:val="00A94323"/>
    <w:rsid w:val="00A94846"/>
    <w:rsid w:val="00AA2516"/>
    <w:rsid w:val="00AB3A2E"/>
    <w:rsid w:val="00AB5A74"/>
    <w:rsid w:val="00AF6560"/>
    <w:rsid w:val="00B24132"/>
    <w:rsid w:val="00B35345"/>
    <w:rsid w:val="00B60709"/>
    <w:rsid w:val="00BB662E"/>
    <w:rsid w:val="00BF18A5"/>
    <w:rsid w:val="00C2534C"/>
    <w:rsid w:val="00C37A5D"/>
    <w:rsid w:val="00C92142"/>
    <w:rsid w:val="00C935CD"/>
    <w:rsid w:val="00D1446A"/>
    <w:rsid w:val="00D93C31"/>
    <w:rsid w:val="00DB235C"/>
    <w:rsid w:val="00E24D21"/>
    <w:rsid w:val="00E27581"/>
    <w:rsid w:val="00E40777"/>
    <w:rsid w:val="00EA5D53"/>
    <w:rsid w:val="00EE4278"/>
    <w:rsid w:val="00F071AE"/>
    <w:rsid w:val="00F132E6"/>
    <w:rsid w:val="00F31F2E"/>
    <w:rsid w:val="00FB5E69"/>
    <w:rsid w:val="00FE5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5C5E0-6313-4665-91C7-34D04626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B2413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B241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24132"/>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B2413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B24132"/>
    <w:pPr>
      <w:tabs>
        <w:tab w:val="center" w:pos="4252"/>
        <w:tab w:val="right" w:pos="8504"/>
      </w:tabs>
    </w:pPr>
  </w:style>
  <w:style w:type="character" w:customStyle="1" w:styleId="CabealhoChar">
    <w:name w:val="Cabeçalho Char"/>
    <w:basedOn w:val="Fontepargpadro"/>
    <w:link w:val="Cabealho"/>
    <w:uiPriority w:val="99"/>
    <w:rsid w:val="00B24132"/>
  </w:style>
  <w:style w:type="character" w:customStyle="1" w:styleId="apple-converted-space">
    <w:name w:val="apple-converted-space"/>
    <w:basedOn w:val="Fontepargpadro"/>
    <w:rsid w:val="00B60709"/>
  </w:style>
  <w:style w:type="character" w:customStyle="1" w:styleId="normaltextrun">
    <w:name w:val="normaltextrun"/>
    <w:basedOn w:val="Fontepargpadro"/>
    <w:rsid w:val="00B60709"/>
  </w:style>
  <w:style w:type="paragraph" w:customStyle="1" w:styleId="paragraph">
    <w:name w:val="paragraph"/>
    <w:basedOn w:val="Normal"/>
    <w:rsid w:val="00B6070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eop">
    <w:name w:val="eop"/>
    <w:basedOn w:val="Fontepargpadro"/>
    <w:rsid w:val="00B60709"/>
  </w:style>
  <w:style w:type="paragraph" w:styleId="Textodebalo">
    <w:name w:val="Balloon Text"/>
    <w:basedOn w:val="Normal"/>
    <w:link w:val="TextodebaloChar"/>
    <w:uiPriority w:val="99"/>
    <w:semiHidden/>
    <w:unhideWhenUsed/>
    <w:rsid w:val="00A85319"/>
    <w:rPr>
      <w:rFonts w:ascii="Tahoma" w:hAnsi="Tahoma" w:cs="Tahoma"/>
      <w:sz w:val="16"/>
      <w:szCs w:val="16"/>
    </w:rPr>
  </w:style>
  <w:style w:type="character" w:customStyle="1" w:styleId="TextodebaloChar">
    <w:name w:val="Texto de balão Char"/>
    <w:basedOn w:val="Fontepargpadro"/>
    <w:link w:val="Textodebalo"/>
    <w:uiPriority w:val="99"/>
    <w:semiHidden/>
    <w:rsid w:val="00A85319"/>
    <w:rPr>
      <w:rFonts w:ascii="Tahoma" w:hAnsi="Tahoma" w:cs="Tahoma"/>
      <w:sz w:val="16"/>
      <w:szCs w:val="16"/>
    </w:rPr>
  </w:style>
  <w:style w:type="paragraph" w:styleId="NormalWeb">
    <w:name w:val="Normal (Web)"/>
    <w:basedOn w:val="Normal"/>
    <w:uiPriority w:val="99"/>
    <w:unhideWhenUsed/>
    <w:rsid w:val="00FB5E6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itulo">
    <w:name w:val="titulo"/>
    <w:basedOn w:val="Fontepargpadro"/>
    <w:rsid w:val="00FB5E69"/>
  </w:style>
  <w:style w:type="character" w:styleId="Hyperlink">
    <w:name w:val="Hyperlink"/>
    <w:basedOn w:val="Fontepargpadro"/>
    <w:uiPriority w:val="99"/>
    <w:semiHidden/>
    <w:unhideWhenUsed/>
    <w:rsid w:val="00FB5E69"/>
    <w:rPr>
      <w:color w:val="0000FF"/>
      <w:u w:val="single"/>
    </w:rPr>
  </w:style>
  <w:style w:type="character" w:customStyle="1" w:styleId="label">
    <w:name w:val="label"/>
    <w:basedOn w:val="Fontepargpadro"/>
    <w:rsid w:val="00FB5E69"/>
  </w:style>
  <w:style w:type="character" w:styleId="Forte">
    <w:name w:val="Strong"/>
    <w:basedOn w:val="Fontepargpadro"/>
    <w:uiPriority w:val="22"/>
    <w:qFormat/>
    <w:rsid w:val="00FB5E69"/>
    <w:rPr>
      <w:b/>
      <w:bCs/>
    </w:rPr>
  </w:style>
  <w:style w:type="paragraph" w:styleId="PargrafodaLista">
    <w:name w:val="List Paragraph"/>
    <w:basedOn w:val="Normal"/>
    <w:uiPriority w:val="34"/>
    <w:qFormat/>
    <w:rsid w:val="00011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930512">
      <w:bodyDiv w:val="1"/>
      <w:marLeft w:val="0"/>
      <w:marRight w:val="0"/>
      <w:marTop w:val="0"/>
      <w:marBottom w:val="0"/>
      <w:divBdr>
        <w:top w:val="none" w:sz="0" w:space="0" w:color="auto"/>
        <w:left w:val="none" w:sz="0" w:space="0" w:color="auto"/>
        <w:bottom w:val="none" w:sz="0" w:space="0" w:color="auto"/>
        <w:right w:val="none" w:sz="0" w:space="0" w:color="auto"/>
      </w:divBdr>
    </w:div>
    <w:div w:id="1268806572">
      <w:bodyDiv w:val="1"/>
      <w:marLeft w:val="0"/>
      <w:marRight w:val="0"/>
      <w:marTop w:val="0"/>
      <w:marBottom w:val="0"/>
      <w:divBdr>
        <w:top w:val="none" w:sz="0" w:space="0" w:color="auto"/>
        <w:left w:val="none" w:sz="0" w:space="0" w:color="auto"/>
        <w:bottom w:val="none" w:sz="0" w:space="0" w:color="auto"/>
        <w:right w:val="none" w:sz="0" w:space="0" w:color="auto"/>
      </w:divBdr>
    </w:div>
    <w:div w:id="1317103792">
      <w:bodyDiv w:val="1"/>
      <w:marLeft w:val="0"/>
      <w:marRight w:val="0"/>
      <w:marTop w:val="0"/>
      <w:marBottom w:val="0"/>
      <w:divBdr>
        <w:top w:val="none" w:sz="0" w:space="0" w:color="auto"/>
        <w:left w:val="none" w:sz="0" w:space="0" w:color="auto"/>
        <w:bottom w:val="none" w:sz="0" w:space="0" w:color="auto"/>
        <w:right w:val="none" w:sz="0" w:space="0" w:color="auto"/>
      </w:divBdr>
    </w:div>
    <w:div w:id="2098793017">
      <w:bodyDiv w:val="1"/>
      <w:marLeft w:val="0"/>
      <w:marRight w:val="0"/>
      <w:marTop w:val="0"/>
      <w:marBottom w:val="0"/>
      <w:divBdr>
        <w:top w:val="none" w:sz="0" w:space="0" w:color="auto"/>
        <w:left w:val="none" w:sz="0" w:space="0" w:color="auto"/>
        <w:bottom w:val="none" w:sz="0" w:space="0" w:color="auto"/>
        <w:right w:val="none" w:sz="0" w:space="0" w:color="auto"/>
      </w:divBdr>
      <w:divsChild>
        <w:div w:id="2062515829">
          <w:marLeft w:val="0"/>
          <w:marRight w:val="0"/>
          <w:marTop w:val="0"/>
          <w:marBottom w:val="0"/>
          <w:divBdr>
            <w:top w:val="none" w:sz="0" w:space="0" w:color="auto"/>
            <w:left w:val="none" w:sz="0" w:space="0" w:color="auto"/>
            <w:bottom w:val="none" w:sz="0" w:space="0" w:color="auto"/>
            <w:right w:val="none" w:sz="0" w:space="0" w:color="auto"/>
          </w:divBdr>
        </w:div>
      </w:divsChild>
    </w:div>
    <w:div w:id="211786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771</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Microsoft</cp:lastModifiedBy>
  <cp:revision>9</cp:revision>
  <cp:lastPrinted>2021-06-28T21:37:00Z</cp:lastPrinted>
  <dcterms:created xsi:type="dcterms:W3CDTF">2021-01-12T21:38:00Z</dcterms:created>
  <dcterms:modified xsi:type="dcterms:W3CDTF">2021-06-28T22:00:00Z</dcterms:modified>
</cp:coreProperties>
</file>