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601" w:rsidRDefault="007B2601" w:rsidP="007B260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AB5BB3" w:rsidTr="005C136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1" w:rsidRDefault="007B2601" w:rsidP="006142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601" w:rsidRDefault="00C75E0A" w:rsidP="006142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1</w:t>
            </w:r>
            <w:r w:rsidR="00BF4E1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91D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5C13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2601" w:rsidRDefault="007B2601" w:rsidP="006142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2601" w:rsidRDefault="007B2601" w:rsidP="007B260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9AD" w:rsidRPr="008949AD" w:rsidRDefault="00C75E0A" w:rsidP="008949AD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bookmarkStart w:id="0" w:name="_GoBack"/>
      <w:r w:rsidRPr="007B2601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Pr="007B26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BEITO MACHADINHO</w:t>
      </w:r>
      <w:r w:rsidR="008949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8949AD" w:rsidRPr="006148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WILLIAN </w:t>
      </w:r>
      <w:proofErr w:type="gramStart"/>
      <w:r w:rsidR="008949AD" w:rsidRPr="006148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FREITA</w:t>
      </w:r>
      <w:r w:rsidR="008949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S,</w:t>
      </w:r>
      <w:r w:rsidR="008949AD" w:rsidRPr="006148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proofErr w:type="gramEnd"/>
      <w:r w:rsidR="008949AD" w:rsidRPr="006148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</w:t>
      </w:r>
      <w:r w:rsidR="008949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</w:t>
      </w:r>
      <w:r w:rsidR="008949AD" w:rsidRPr="006148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MARCIANO</w:t>
      </w:r>
      <w:r w:rsidR="008949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8949AD" w:rsidRPr="006148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JOAQUIM EQUIP</w:t>
      </w:r>
      <w:r w:rsidR="008949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8949AD" w:rsidRPr="006148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VANDERLEI BAIOTO</w:t>
      </w:r>
      <w:r w:rsidR="008949AD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8949AD" w:rsidRPr="006148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MARCELO BURGEL</w:t>
      </w:r>
      <w:r w:rsidR="008949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bookmarkEnd w:id="0"/>
    </w:p>
    <w:p w:rsidR="007B2601" w:rsidRPr="007B2601" w:rsidRDefault="007B2601" w:rsidP="007B2601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7B2601" w:rsidRDefault="00C75E0A" w:rsidP="007B2601">
      <w:pPr>
        <w:ind w:right="-663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</w:t>
      </w:r>
      <w:r w:rsidR="008949AD">
        <w:rPr>
          <w:rFonts w:ascii="Times New Roman" w:hAnsi="Times New Roman" w:cs="Times New Roman"/>
          <w:b/>
          <w:sz w:val="24"/>
          <w:szCs w:val="24"/>
        </w:rPr>
        <w:t>AMOS</w:t>
      </w:r>
      <w:r>
        <w:rPr>
          <w:rFonts w:ascii="Times New Roman" w:hAnsi="Times New Roman" w:cs="Times New Roman"/>
          <w:b/>
          <w:sz w:val="24"/>
          <w:szCs w:val="24"/>
        </w:rPr>
        <w:t xml:space="preserve"> AO PODER EXECUTIVO </w:t>
      </w:r>
      <w:r>
        <w:rPr>
          <w:rFonts w:ascii="Times New Roman" w:eastAsia="Batang" w:hAnsi="Times New Roman" w:cs="Times New Roman"/>
          <w:b/>
          <w:sz w:val="24"/>
          <w:szCs w:val="24"/>
        </w:rPr>
        <w:t xml:space="preserve">A </w:t>
      </w:r>
      <w:r w:rsidR="00491D3E">
        <w:rPr>
          <w:rFonts w:ascii="Times New Roman" w:eastAsia="Batang" w:hAnsi="Times New Roman" w:cs="Times New Roman"/>
          <w:b/>
          <w:sz w:val="24"/>
          <w:szCs w:val="24"/>
        </w:rPr>
        <w:t>INSTALAÇÃO D</w:t>
      </w:r>
      <w:r w:rsidR="003673A4">
        <w:rPr>
          <w:rFonts w:ascii="Times New Roman" w:eastAsia="Batang" w:hAnsi="Times New Roman" w:cs="Times New Roman"/>
          <w:b/>
          <w:sz w:val="24"/>
          <w:szCs w:val="24"/>
        </w:rPr>
        <w:t>E</w:t>
      </w:r>
      <w:r w:rsidR="00491D3E">
        <w:rPr>
          <w:rFonts w:ascii="Times New Roman" w:eastAsia="Batang" w:hAnsi="Times New Roman" w:cs="Times New Roman"/>
          <w:b/>
          <w:sz w:val="24"/>
          <w:szCs w:val="24"/>
        </w:rPr>
        <w:t xml:space="preserve"> PISO ECOL</w:t>
      </w:r>
      <w:r w:rsidR="0012675C">
        <w:rPr>
          <w:rFonts w:ascii="Times New Roman" w:eastAsia="Batang" w:hAnsi="Times New Roman" w:cs="Times New Roman"/>
          <w:b/>
          <w:sz w:val="24"/>
          <w:szCs w:val="24"/>
        </w:rPr>
        <w:t>Ó</w:t>
      </w:r>
      <w:r w:rsidR="00491D3E">
        <w:rPr>
          <w:rFonts w:ascii="Times New Roman" w:eastAsia="Batang" w:hAnsi="Times New Roman" w:cs="Times New Roman"/>
          <w:b/>
          <w:sz w:val="24"/>
          <w:szCs w:val="24"/>
        </w:rPr>
        <w:t xml:space="preserve">GICO EMBORRACHADO NOS PARQUES INFANTIS </w:t>
      </w:r>
      <w:r w:rsidR="00EE283C">
        <w:rPr>
          <w:rFonts w:ascii="Times New Roman" w:eastAsia="Batang" w:hAnsi="Times New Roman" w:cs="Times New Roman"/>
          <w:b/>
          <w:sz w:val="24"/>
          <w:szCs w:val="24"/>
        </w:rPr>
        <w:t>DA CIDADE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>.</w:t>
      </w:r>
    </w:p>
    <w:p w:rsidR="00491D3E" w:rsidRDefault="00491D3E" w:rsidP="007B2601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601" w:rsidRPr="0061480C" w:rsidRDefault="00C75E0A" w:rsidP="0061480C">
      <w:pPr>
        <w:pStyle w:val="Corpodetexto"/>
        <w:ind w:right="-663"/>
        <w:jc w:val="both"/>
        <w:rPr>
          <w:rFonts w:eastAsia="Batang"/>
          <w:bCs/>
          <w:szCs w:val="24"/>
          <w:u w:val="single"/>
        </w:rPr>
      </w:pPr>
      <w:r>
        <w:rPr>
          <w:rFonts w:eastAsia="Batang"/>
          <w:szCs w:val="24"/>
        </w:rPr>
        <w:t xml:space="preserve">                                            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="007410B9">
        <w:rPr>
          <w:rFonts w:eastAsia="Batang"/>
          <w:szCs w:val="24"/>
        </w:rPr>
        <w:t xml:space="preserve"> </w:t>
      </w:r>
      <w:r>
        <w:rPr>
          <w:rFonts w:eastAsia="Batang"/>
          <w:szCs w:val="24"/>
        </w:rPr>
        <w:t>Solicit</w:t>
      </w:r>
      <w:r w:rsidR="008949AD">
        <w:rPr>
          <w:rFonts w:eastAsia="Batang"/>
          <w:szCs w:val="24"/>
        </w:rPr>
        <w:t>amos</w:t>
      </w:r>
      <w:r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EE283C">
        <w:rPr>
          <w:rFonts w:eastAsia="Batang"/>
          <w:szCs w:val="24"/>
        </w:rPr>
        <w:t>encaminhada ao</w:t>
      </w:r>
      <w:r>
        <w:rPr>
          <w:rFonts w:eastAsia="Batang"/>
          <w:szCs w:val="24"/>
        </w:rPr>
        <w:t xml:space="preserve"> Sr. Prefeito a presente</w:t>
      </w:r>
      <w:r>
        <w:rPr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>
        <w:rPr>
          <w:szCs w:val="24"/>
          <w:u w:val="single"/>
        </w:rPr>
        <w:t xml:space="preserve">versando sobre </w:t>
      </w:r>
      <w:r>
        <w:rPr>
          <w:rFonts w:eastAsia="Batang"/>
          <w:szCs w:val="24"/>
          <w:u w:val="single"/>
        </w:rPr>
        <w:t xml:space="preserve">a </w:t>
      </w:r>
      <w:r w:rsidR="00EE283C">
        <w:rPr>
          <w:rFonts w:eastAsia="Batang"/>
          <w:szCs w:val="24"/>
          <w:u w:val="single"/>
        </w:rPr>
        <w:t>instalação d</w:t>
      </w:r>
      <w:r w:rsidR="003673A4">
        <w:rPr>
          <w:rFonts w:eastAsia="Batang"/>
          <w:szCs w:val="24"/>
          <w:u w:val="single"/>
        </w:rPr>
        <w:t>e</w:t>
      </w:r>
      <w:r w:rsidR="00EE283C">
        <w:rPr>
          <w:rFonts w:eastAsia="Batang"/>
          <w:szCs w:val="24"/>
          <w:u w:val="single"/>
        </w:rPr>
        <w:t xml:space="preserve"> piso ecológico emborrachado nos parques infantis da cidade.</w:t>
      </w:r>
    </w:p>
    <w:p w:rsidR="007B2601" w:rsidRDefault="00C75E0A" w:rsidP="007B2601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5C13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JUSTIFICATIVA</w:t>
      </w:r>
    </w:p>
    <w:p w:rsidR="007B2601" w:rsidRDefault="007B2601" w:rsidP="007B2601">
      <w:pPr>
        <w:tabs>
          <w:tab w:val="left" w:pos="3686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C320B3" w:rsidRDefault="00C75E0A" w:rsidP="0012675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13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Embora os parques infantis sejam ferramentas de diversão, encontro familiar e desenvolvimento saudável, o tema segurança em parques precisa ser levado em consideração.</w:t>
      </w:r>
      <w:r w:rsidR="00126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ter ideia, até mesmo os pisos dos parques precisam estar de acordo com normas técnicas da Associação Brasileira de Normas Técnicas (ABNT), pois ele deve ter a função de amortecer a queda das crianças.</w:t>
      </w:r>
    </w:p>
    <w:p w:rsidR="008E599A" w:rsidRPr="0012675C" w:rsidRDefault="0012675C" w:rsidP="0012675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673A4">
        <w:rPr>
          <w:rFonts w:ascii="Times New Roman" w:hAnsi="Times New Roman" w:cs="Times New Roman"/>
          <w:sz w:val="24"/>
          <w:szCs w:val="24"/>
        </w:rPr>
        <w:t xml:space="preserve">Como é notório, </w:t>
      </w:r>
      <w:r w:rsidR="00A34A61">
        <w:rPr>
          <w:rFonts w:ascii="Times New Roman" w:hAnsi="Times New Roman" w:cs="Times New Roman"/>
          <w:sz w:val="24"/>
          <w:szCs w:val="24"/>
        </w:rPr>
        <w:t xml:space="preserve">não foi utilizado esse tipo de material </w:t>
      </w:r>
      <w:r w:rsidR="003673A4"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z w:val="24"/>
          <w:szCs w:val="24"/>
        </w:rPr>
        <w:t xml:space="preserve"> parques infantis da cidade, incluindo os instalados nas escolas, por</w:t>
      </w:r>
      <w:r w:rsidR="00F62514">
        <w:rPr>
          <w:rFonts w:ascii="Times New Roman" w:hAnsi="Times New Roman" w:cs="Times New Roman"/>
          <w:sz w:val="24"/>
          <w:szCs w:val="24"/>
        </w:rPr>
        <w:t xml:space="preserve"> isso cham</w:t>
      </w:r>
      <w:r w:rsidR="00563F67">
        <w:rPr>
          <w:rFonts w:ascii="Times New Roman" w:hAnsi="Times New Roman" w:cs="Times New Roman"/>
          <w:sz w:val="24"/>
          <w:szCs w:val="24"/>
        </w:rPr>
        <w:t>o</w:t>
      </w:r>
      <w:r w:rsidR="00F62514">
        <w:rPr>
          <w:rFonts w:ascii="Times New Roman" w:hAnsi="Times New Roman" w:cs="Times New Roman"/>
          <w:sz w:val="24"/>
          <w:szCs w:val="24"/>
        </w:rPr>
        <w:t xml:space="preserve"> a </w:t>
      </w:r>
      <w:r w:rsidR="00F62514" w:rsidRPr="003C1C1D">
        <w:rPr>
          <w:rFonts w:ascii="Times New Roman" w:hAnsi="Times New Roman" w:cs="Times New Roman"/>
          <w:sz w:val="24"/>
          <w:szCs w:val="24"/>
        </w:rPr>
        <w:t>atenção do Poder Executivo</w:t>
      </w:r>
      <w:r w:rsidR="00563F67">
        <w:rPr>
          <w:rFonts w:ascii="Times New Roman" w:hAnsi="Times New Roman" w:cs="Times New Roman"/>
          <w:sz w:val="24"/>
          <w:szCs w:val="24"/>
        </w:rPr>
        <w:t xml:space="preserve"> e da Secretaria responsável</w:t>
      </w:r>
      <w:r w:rsidR="00F62514" w:rsidRPr="003C1C1D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3A4">
        <w:rPr>
          <w:rFonts w:ascii="Times New Roman" w:hAnsi="Times New Roman" w:cs="Times New Roman"/>
          <w:sz w:val="24"/>
          <w:szCs w:val="24"/>
        </w:rPr>
        <w:t>que adote essa solução,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7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é </w:t>
      </w:r>
      <w:r w:rsidR="00F62514" w:rsidRPr="003C1C1D">
        <w:rPr>
          <w:rFonts w:ascii="Times New Roman" w:hAnsi="Times New Roman" w:cs="Times New Roman"/>
          <w:sz w:val="24"/>
          <w:szCs w:val="24"/>
          <w:shd w:val="clear" w:color="auto" w:fill="FFFFFF"/>
        </w:rPr>
        <w:t>ecologicamente corret</w:t>
      </w:r>
      <w:r w:rsidR="003673A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2514" w:rsidRPr="003C1C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673A4" w:rsidRDefault="0012675C" w:rsidP="003673A4">
      <w:pPr>
        <w:ind w:right="-663" w:firstLine="368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Trata-se de medida que irá</w:t>
      </w:r>
      <w:r w:rsidR="00C75E0A" w:rsidRPr="003C1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oferece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C75E0A" w:rsidRPr="003C1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mais higiene e segurança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às</w:t>
      </w:r>
      <w:r w:rsidR="00C75E0A" w:rsidRPr="003C1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crianças, já que tem a capacidade de amortecer o impacto de uma eventual queda, o </w:t>
      </w:r>
      <w:r w:rsidR="003673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é </w:t>
      </w:r>
      <w:r w:rsidR="00C75E0A" w:rsidRPr="003C1C1D">
        <w:rPr>
          <w:rFonts w:ascii="Times New Roman" w:hAnsi="Times New Roman" w:cs="Times New Roman"/>
          <w:sz w:val="24"/>
          <w:szCs w:val="24"/>
          <w:shd w:val="clear" w:color="auto" w:fill="FFFFFF"/>
        </w:rPr>
        <w:t>frequente em brincadeiras infantis</w:t>
      </w:r>
      <w:r w:rsidR="003673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além de melhorar o aspecto </w:t>
      </w:r>
      <w:r w:rsidR="00C771F8">
        <w:rPr>
          <w:rFonts w:ascii="Times New Roman" w:hAnsi="Times New Roman" w:cs="Times New Roman"/>
          <w:sz w:val="24"/>
          <w:szCs w:val="24"/>
          <w:shd w:val="clear" w:color="auto" w:fill="FFFFFF"/>
        </w:rPr>
        <w:t>e assim tornar mais atrativos esses</w:t>
      </w:r>
      <w:r w:rsidR="003673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espaços.</w:t>
      </w:r>
    </w:p>
    <w:p w:rsidR="007B2601" w:rsidRPr="0061480C" w:rsidRDefault="00C75E0A" w:rsidP="003C1C1D">
      <w:pPr>
        <w:ind w:right="-663"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3C1C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2601" w:rsidRDefault="00C75E0A" w:rsidP="0012675C">
      <w:pPr>
        <w:tabs>
          <w:tab w:val="left" w:pos="3119"/>
          <w:tab w:val="left" w:pos="3402"/>
          <w:tab w:val="left" w:pos="3686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8E599A"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8E599A">
        <w:rPr>
          <w:rFonts w:ascii="Times New Roman" w:hAnsi="Times New Roman" w:cs="Times New Roman"/>
          <w:snapToGrid w:val="0"/>
          <w:sz w:val="24"/>
          <w:szCs w:val="24"/>
        </w:rPr>
        <w:t xml:space="preserve">maio </w:t>
      </w:r>
      <w:r>
        <w:rPr>
          <w:rFonts w:ascii="Times New Roman" w:hAnsi="Times New Roman" w:cs="Times New Roman"/>
          <w:snapToGrid w:val="0"/>
          <w:sz w:val="24"/>
          <w:szCs w:val="24"/>
        </w:rPr>
        <w:t>de 2022.</w:t>
      </w:r>
    </w:p>
    <w:p w:rsidR="007410B9" w:rsidRDefault="007410B9" w:rsidP="0061480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601" w:rsidRPr="007B2601" w:rsidRDefault="00C75E0A" w:rsidP="0061480C">
      <w:pPr>
        <w:ind w:left="4320" w:hanging="43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B26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BEITO MACHADINHO</w:t>
      </w:r>
    </w:p>
    <w:p w:rsidR="007B2601" w:rsidRDefault="007B2601" w:rsidP="0061480C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1480C" w:rsidRPr="007B2601" w:rsidRDefault="0061480C" w:rsidP="0061480C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1480C" w:rsidRPr="0061480C" w:rsidRDefault="0061480C" w:rsidP="0061480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148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WILLIAN FREITAS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</w:t>
      </w:r>
      <w:r w:rsidRPr="006148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VEREADOR MARCIANO</w:t>
      </w:r>
    </w:p>
    <w:p w:rsidR="0061480C" w:rsidRPr="0061480C" w:rsidRDefault="0061480C" w:rsidP="0061480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1480C" w:rsidRPr="0061480C" w:rsidRDefault="0061480C" w:rsidP="0061480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1480C" w:rsidRPr="0061480C" w:rsidRDefault="0061480C" w:rsidP="0061480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148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JOAQUIM EQUIP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</w:t>
      </w:r>
      <w:r w:rsidRPr="006148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VER. VANDERLEI BAIOTO</w:t>
      </w:r>
    </w:p>
    <w:p w:rsidR="0061480C" w:rsidRDefault="0061480C" w:rsidP="0061480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1480C" w:rsidRPr="0061480C" w:rsidRDefault="0061480C" w:rsidP="0061480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1480C" w:rsidRPr="0061480C" w:rsidRDefault="0061480C" w:rsidP="0061480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148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 MARCELO JOSÉ BURGEL</w:t>
      </w:r>
    </w:p>
    <w:p w:rsidR="007B2601" w:rsidRDefault="007B2601" w:rsidP="007B260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B2601" w:rsidRDefault="007B2601" w:rsidP="007B260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599A" w:rsidRDefault="008E599A" w:rsidP="008E599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599A" w:rsidRDefault="008E599A" w:rsidP="008E599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62A2" w:rsidRDefault="006062A2" w:rsidP="008E599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599A" w:rsidRDefault="00C75E0A" w:rsidP="008E599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705475" cy="3209287"/>
            <wp:effectExtent l="0" t="0" r="0" b="0"/>
            <wp:docPr id="160822294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681916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050" cy="323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99A" w:rsidRDefault="008E599A" w:rsidP="008E599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62A2" w:rsidRDefault="006062A2" w:rsidP="008E599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62A2" w:rsidRDefault="006062A2" w:rsidP="008E599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599A" w:rsidRDefault="00C75E0A" w:rsidP="008E599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695950" cy="324795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482041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293" cy="327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99A" w:rsidRDefault="008E599A" w:rsidP="008E599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62A2" w:rsidRDefault="006062A2" w:rsidP="008E599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62A2" w:rsidRDefault="006062A2" w:rsidP="008E599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62A2" w:rsidRDefault="006062A2" w:rsidP="008E599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62A2" w:rsidRDefault="006062A2" w:rsidP="008E599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599A" w:rsidRPr="007B2601" w:rsidRDefault="00C75E0A" w:rsidP="008E599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781675" cy="3252151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22276" name="Imagem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7724" cy="328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599A" w:rsidRPr="007B2601" w:rsidSect="00A85319">
      <w:headerReference w:type="default" r:id="rId10"/>
      <w:footerReference w:type="default" r:id="rId11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10C" w:rsidRDefault="000F210C">
      <w:r>
        <w:separator/>
      </w:r>
    </w:p>
  </w:endnote>
  <w:endnote w:type="continuationSeparator" w:id="0">
    <w:p w:rsidR="000F210C" w:rsidRDefault="000F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601" w:rsidRDefault="00C75E0A" w:rsidP="007B2601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____/____/2022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:rsidR="007B2601" w:rsidRDefault="00C75E0A" w:rsidP="007B2601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:rsidR="007B2601" w:rsidRDefault="00C75E0A" w:rsidP="007B2601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 na sessão ordinária do dia ____/____/2022</w:t>
    </w:r>
  </w:p>
  <w:p w:rsidR="007B2601" w:rsidRDefault="007B2601" w:rsidP="007B2601">
    <w:pPr>
      <w:ind w:right="-663"/>
      <w:rPr>
        <w:rFonts w:ascii="Times New Roman" w:hAnsi="Times New Roman" w:cs="Times New Roman"/>
      </w:rPr>
    </w:pPr>
  </w:p>
  <w:p w:rsidR="007B2601" w:rsidRDefault="00C75E0A" w:rsidP="007B2601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 _________________________________</w:t>
    </w:r>
  </w:p>
  <w:p w:rsidR="007B2601" w:rsidRDefault="00C75E0A" w:rsidP="007B2601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Ver. Willian Freitas</w:t>
    </w:r>
  </w:p>
  <w:p w:rsidR="007B2601" w:rsidRDefault="007B2601" w:rsidP="007B2601">
    <w:pPr>
      <w:pStyle w:val="Rodap"/>
    </w:pPr>
  </w:p>
  <w:p w:rsidR="007B2601" w:rsidRDefault="007B2601" w:rsidP="007B2601">
    <w:pPr>
      <w:pStyle w:val="Rodap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10C" w:rsidRDefault="000F210C">
      <w:r>
        <w:separator/>
      </w:r>
    </w:p>
  </w:footnote>
  <w:footnote w:type="continuationSeparator" w:id="0">
    <w:p w:rsidR="000F210C" w:rsidRDefault="000F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C75E0A" w:rsidP="007B260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65BC"/>
    <w:rsid w:val="0009146C"/>
    <w:rsid w:val="000A30C2"/>
    <w:rsid w:val="000F210C"/>
    <w:rsid w:val="0012675C"/>
    <w:rsid w:val="001915A3"/>
    <w:rsid w:val="001957C0"/>
    <w:rsid w:val="00217F62"/>
    <w:rsid w:val="00252B93"/>
    <w:rsid w:val="00270397"/>
    <w:rsid w:val="00330D79"/>
    <w:rsid w:val="003673A4"/>
    <w:rsid w:val="003725A0"/>
    <w:rsid w:val="0038788B"/>
    <w:rsid w:val="003B287F"/>
    <w:rsid w:val="003C1C1D"/>
    <w:rsid w:val="003D3AA8"/>
    <w:rsid w:val="003E3198"/>
    <w:rsid w:val="00464016"/>
    <w:rsid w:val="00491D3E"/>
    <w:rsid w:val="004F28FD"/>
    <w:rsid w:val="00510E0A"/>
    <w:rsid w:val="00560556"/>
    <w:rsid w:val="00563F67"/>
    <w:rsid w:val="005C136C"/>
    <w:rsid w:val="006062A2"/>
    <w:rsid w:val="00614220"/>
    <w:rsid w:val="0061480C"/>
    <w:rsid w:val="00661507"/>
    <w:rsid w:val="006710A8"/>
    <w:rsid w:val="006E72B2"/>
    <w:rsid w:val="00704380"/>
    <w:rsid w:val="00706A3E"/>
    <w:rsid w:val="007410B9"/>
    <w:rsid w:val="007661D0"/>
    <w:rsid w:val="007A5E26"/>
    <w:rsid w:val="007B2601"/>
    <w:rsid w:val="007C74B1"/>
    <w:rsid w:val="008949AD"/>
    <w:rsid w:val="008A734A"/>
    <w:rsid w:val="008E599A"/>
    <w:rsid w:val="008F5820"/>
    <w:rsid w:val="009161E1"/>
    <w:rsid w:val="009A55C5"/>
    <w:rsid w:val="009F196D"/>
    <w:rsid w:val="00A34A61"/>
    <w:rsid w:val="00A85319"/>
    <w:rsid w:val="00A87081"/>
    <w:rsid w:val="00A906D8"/>
    <w:rsid w:val="00A94323"/>
    <w:rsid w:val="00AA2516"/>
    <w:rsid w:val="00AB5A74"/>
    <w:rsid w:val="00AB5BB3"/>
    <w:rsid w:val="00AF6560"/>
    <w:rsid w:val="00B24132"/>
    <w:rsid w:val="00B35345"/>
    <w:rsid w:val="00B60709"/>
    <w:rsid w:val="00BB662E"/>
    <w:rsid w:val="00BF18A5"/>
    <w:rsid w:val="00BF4E19"/>
    <w:rsid w:val="00C2534C"/>
    <w:rsid w:val="00C320B3"/>
    <w:rsid w:val="00C37A5D"/>
    <w:rsid w:val="00C75E0A"/>
    <w:rsid w:val="00C771F8"/>
    <w:rsid w:val="00C92142"/>
    <w:rsid w:val="00C9228C"/>
    <w:rsid w:val="00C935CD"/>
    <w:rsid w:val="00CA178C"/>
    <w:rsid w:val="00D1446A"/>
    <w:rsid w:val="00DB235C"/>
    <w:rsid w:val="00E24D21"/>
    <w:rsid w:val="00EE283C"/>
    <w:rsid w:val="00F071AE"/>
    <w:rsid w:val="00F132E6"/>
    <w:rsid w:val="00F31F2E"/>
    <w:rsid w:val="00F62514"/>
    <w:rsid w:val="00F71FA7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AC6C"/>
  <w15:docId w15:val="{C870A9AA-91B9-4E8B-9AF8-F012D540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26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382A6-3ED2-4F76-9A50-16A37C4A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7</cp:revision>
  <cp:lastPrinted>2022-05-02T20:37:00Z</cp:lastPrinted>
  <dcterms:created xsi:type="dcterms:W3CDTF">2022-04-26T20:21:00Z</dcterms:created>
  <dcterms:modified xsi:type="dcterms:W3CDTF">2022-05-16T17:35:00Z</dcterms:modified>
</cp:coreProperties>
</file>