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AE57B4">
      <w:pPr>
        <w:tabs>
          <w:tab w:val="left" w:pos="3544"/>
          <w:tab w:val="left" w:pos="3686"/>
        </w:tabs>
        <w:ind w:right="-380"/>
        <w:jc w:val="both"/>
        <w:rPr>
          <w:b/>
        </w:rPr>
      </w:pPr>
      <w:bookmarkStart w:id="0" w:name="_Hlk1057499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86E89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6A6268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53AC1">
              <w:rPr>
                <w:b/>
              </w:rPr>
              <w:t>050</w:t>
            </w:r>
            <w:r>
              <w:rPr>
                <w:b/>
              </w:rPr>
              <w:t>/202</w:t>
            </w:r>
            <w:r w:rsidR="00953AC1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6A6268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953AC1">
        <w:rPr>
          <w:b/>
        </w:rPr>
        <w:t xml:space="preserve"> BEITO MACHADINHO.</w:t>
      </w:r>
      <w:bookmarkStart w:id="1" w:name="_GoBack"/>
      <w:bookmarkEnd w:id="1"/>
    </w:p>
    <w:p w:rsidR="00995063" w:rsidRDefault="00995063" w:rsidP="00953AC1">
      <w:pPr>
        <w:ind w:right="-380"/>
        <w:jc w:val="both"/>
        <w:rPr>
          <w:b/>
        </w:rPr>
      </w:pPr>
    </w:p>
    <w:p w:rsidR="00953AC1" w:rsidRDefault="00953AC1" w:rsidP="00953AC1">
      <w:pPr>
        <w:ind w:right="-143"/>
        <w:jc w:val="both"/>
      </w:pPr>
    </w:p>
    <w:p w:rsidR="00953AC1" w:rsidRDefault="00953AC1" w:rsidP="00953AC1">
      <w:pPr>
        <w:ind w:right="-143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>Senhor Presidente,</w:t>
      </w:r>
    </w:p>
    <w:p w:rsidR="00953AC1" w:rsidRDefault="00953AC1" w:rsidP="00953AC1">
      <w:pPr>
        <w:ind w:right="-143" w:firstLine="2087"/>
        <w:jc w:val="both"/>
        <w:rPr>
          <w:b/>
        </w:rPr>
      </w:pPr>
    </w:p>
    <w:p w:rsidR="00953AC1" w:rsidRDefault="00953AC1" w:rsidP="00953AC1">
      <w:pPr>
        <w:tabs>
          <w:tab w:val="left" w:pos="3686"/>
        </w:tabs>
        <w:ind w:right="-143" w:firstLine="2087"/>
        <w:jc w:val="both"/>
        <w:rPr>
          <w:b/>
        </w:rPr>
      </w:pPr>
    </w:p>
    <w:p w:rsidR="00953AC1" w:rsidRDefault="00953AC1" w:rsidP="00953AC1">
      <w:pPr>
        <w:ind w:right="-143"/>
        <w:jc w:val="both"/>
        <w:rPr>
          <w:b/>
        </w:rPr>
      </w:pPr>
      <w:r>
        <w:tab/>
      </w:r>
      <w:r>
        <w:tab/>
        <w:t xml:space="preserve"> </w:t>
      </w:r>
      <w:r>
        <w:tab/>
      </w:r>
      <w:r>
        <w:tab/>
      </w:r>
      <w:r>
        <w:tab/>
        <w:t xml:space="preserve">Requeiro ao Sr. Prefeito Municipal, ouvido o soberano Plenário, com fundamento no art. 23, XIII, da Lei Orgânica Municipal, </w:t>
      </w:r>
      <w:r w:rsidRPr="00953AC1">
        <w:rPr>
          <w:b/>
        </w:rPr>
        <w:t>informações quanto ao</w:t>
      </w:r>
      <w:r>
        <w:t xml:space="preserve"> </w:t>
      </w:r>
      <w:r>
        <w:rPr>
          <w:b/>
        </w:rPr>
        <w:t xml:space="preserve">cumprimento das disposições do art. 31, inciso III e parágrafo único, da Lei nº 008/89 - Código Administrativo (Código de Posturas), que assim dispõe: </w:t>
      </w:r>
    </w:p>
    <w:p w:rsidR="00953AC1" w:rsidRDefault="00953AC1" w:rsidP="00953AC1">
      <w:pPr>
        <w:tabs>
          <w:tab w:val="left" w:pos="3686"/>
        </w:tabs>
        <w:ind w:right="-143"/>
        <w:jc w:val="both"/>
        <w:rPr>
          <w:b/>
          <w:i/>
        </w:rPr>
      </w:pPr>
      <w:proofErr w:type="gramStart"/>
      <w:r>
        <w:rPr>
          <w:b/>
          <w:i/>
        </w:rPr>
        <w:t>“ Art.</w:t>
      </w:r>
      <w:proofErr w:type="gramEnd"/>
      <w:r>
        <w:rPr>
          <w:b/>
          <w:i/>
        </w:rPr>
        <w:t xml:space="preserve"> 31. Para preservar de maneira geral a higiene pública fica terminantemente proibido: </w:t>
      </w:r>
    </w:p>
    <w:p w:rsidR="00953AC1" w:rsidRDefault="00953AC1" w:rsidP="00953AC1">
      <w:pPr>
        <w:ind w:right="-143"/>
        <w:jc w:val="both"/>
        <w:rPr>
          <w:b/>
          <w:i/>
        </w:rPr>
      </w:pPr>
      <w:r>
        <w:rPr>
          <w:b/>
          <w:i/>
        </w:rPr>
        <w:t>..........................................</w:t>
      </w:r>
    </w:p>
    <w:p w:rsidR="00953AC1" w:rsidRDefault="00953AC1" w:rsidP="00953AC1">
      <w:pPr>
        <w:ind w:right="-143"/>
        <w:jc w:val="both"/>
        <w:rPr>
          <w:b/>
          <w:i/>
        </w:rPr>
      </w:pPr>
      <w:r>
        <w:rPr>
          <w:b/>
          <w:i/>
        </w:rPr>
        <w:t xml:space="preserve">III - conduzir, sem as precauções devidas, quaisquer matérias que possam comprometer o </w:t>
      </w:r>
      <w:proofErr w:type="gramStart"/>
      <w:r>
        <w:rPr>
          <w:b/>
          <w:i/>
        </w:rPr>
        <w:t>asseio  das</w:t>
      </w:r>
      <w:proofErr w:type="gramEnd"/>
      <w:r>
        <w:rPr>
          <w:b/>
          <w:i/>
        </w:rPr>
        <w:t xml:space="preserve"> vias públicas;</w:t>
      </w:r>
    </w:p>
    <w:p w:rsidR="00953AC1" w:rsidRDefault="00953AC1" w:rsidP="00953AC1">
      <w:pPr>
        <w:ind w:right="-143"/>
        <w:jc w:val="both"/>
        <w:rPr>
          <w:b/>
          <w:i/>
        </w:rPr>
      </w:pPr>
      <w:r>
        <w:rPr>
          <w:b/>
          <w:i/>
        </w:rPr>
        <w:t>.............................................</w:t>
      </w:r>
    </w:p>
    <w:p w:rsidR="00953AC1" w:rsidRDefault="00953AC1" w:rsidP="00953AC1">
      <w:pPr>
        <w:ind w:right="-143"/>
        <w:jc w:val="both"/>
        <w:rPr>
          <w:b/>
          <w:i/>
        </w:rPr>
      </w:pPr>
      <w:r>
        <w:rPr>
          <w:b/>
          <w:i/>
        </w:rPr>
        <w:t>Parágrafo único. Para o cumprimento do disposto no inciso III deste artigo, é obrigatório aos veículos que transportam resíduos sólidos, entulhos e/ou detritos, a utilização de tela ou lona na parte superior da caixa de carga, para evitar que caiam nas vias públicas.”</w:t>
      </w:r>
    </w:p>
    <w:p w:rsidR="00953AC1" w:rsidRDefault="00953AC1" w:rsidP="00953AC1">
      <w:pPr>
        <w:tabs>
          <w:tab w:val="left" w:pos="3686"/>
        </w:tabs>
        <w:ind w:left="2628" w:right="-143"/>
        <w:jc w:val="both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</w:t>
      </w:r>
      <w:r>
        <w:rPr>
          <w:b/>
          <w:color w:val="000000"/>
          <w:u w:val="single"/>
        </w:rPr>
        <w:t>JUSTIFICATIVA</w:t>
      </w:r>
    </w:p>
    <w:p w:rsidR="00953AC1" w:rsidRDefault="00953AC1" w:rsidP="00953AC1">
      <w:pPr>
        <w:tabs>
          <w:tab w:val="left" w:pos="3686"/>
        </w:tabs>
        <w:ind w:left="2628" w:right="-143"/>
        <w:jc w:val="both"/>
        <w:rPr>
          <w:b/>
          <w:color w:val="000000"/>
          <w:u w:val="single"/>
        </w:rPr>
      </w:pPr>
    </w:p>
    <w:p w:rsidR="00AE57B4" w:rsidRDefault="00953AC1" w:rsidP="00AE57B4">
      <w:pPr>
        <w:tabs>
          <w:tab w:val="left" w:pos="3686"/>
        </w:tabs>
        <w:ind w:right="-143" w:firstLine="2628"/>
        <w:jc w:val="both"/>
        <w:rPr>
          <w:color w:val="000000"/>
        </w:rPr>
      </w:pPr>
      <w:r>
        <w:rPr>
          <w:b/>
          <w:color w:val="000000"/>
        </w:rPr>
        <w:t xml:space="preserve">               </w:t>
      </w:r>
      <w:r w:rsidR="001D149C" w:rsidRPr="004212FE">
        <w:rPr>
          <w:color w:val="000000"/>
        </w:rPr>
        <w:t xml:space="preserve">Por inúmeras vezes esta Câmara Municipal </w:t>
      </w:r>
      <w:r w:rsidR="00AE57B4">
        <w:rPr>
          <w:color w:val="000000"/>
        </w:rPr>
        <w:t>levantou essa</w:t>
      </w:r>
      <w:r w:rsidR="004212FE" w:rsidRPr="004212FE">
        <w:rPr>
          <w:color w:val="000000"/>
        </w:rPr>
        <w:t xml:space="preserve"> questão, inclusive foi de iniciativa legislativa, em 2013,</w:t>
      </w:r>
      <w:r w:rsidR="004212FE">
        <w:rPr>
          <w:color w:val="000000"/>
        </w:rPr>
        <w:t xml:space="preserve"> a alteração do Código de Posturas, tornando obrigatório ao</w:t>
      </w:r>
      <w:r w:rsidR="004212FE" w:rsidRPr="004212FE">
        <w:rPr>
          <w:color w:val="000000"/>
        </w:rPr>
        <w:t xml:space="preserve">s veículos </w:t>
      </w:r>
      <w:r w:rsidR="004212FE">
        <w:rPr>
          <w:color w:val="000000"/>
        </w:rPr>
        <w:t xml:space="preserve">que transportam </w:t>
      </w:r>
      <w:r w:rsidR="004212FE" w:rsidRPr="004212FE">
        <w:t xml:space="preserve">resíduos sólidos, entulhos e/ou detritos, a utilização de tela ou lona na parte superior da caixa de carga, para evitar que </w:t>
      </w:r>
      <w:r w:rsidR="004212FE">
        <w:t>se espalhem pelas vias</w:t>
      </w:r>
      <w:r w:rsidR="004212FE" w:rsidRPr="004212FE">
        <w:t xml:space="preserve"> públicas.</w:t>
      </w:r>
    </w:p>
    <w:p w:rsidR="004F013B" w:rsidRDefault="00AE57B4" w:rsidP="00E86648">
      <w:pPr>
        <w:tabs>
          <w:tab w:val="left" w:pos="3544"/>
          <w:tab w:val="left" w:pos="3686"/>
        </w:tabs>
        <w:ind w:right="-143" w:firstLine="2628"/>
        <w:jc w:val="both"/>
        <w:rPr>
          <w:rFonts w:eastAsia="Batang"/>
        </w:rPr>
      </w:pPr>
      <w:r>
        <w:rPr>
          <w:color w:val="000000"/>
        </w:rPr>
        <w:t xml:space="preserve">               </w:t>
      </w:r>
      <w:r w:rsidR="004212FE">
        <w:rPr>
          <w:color w:val="000000"/>
        </w:rPr>
        <w:t xml:space="preserve">Desde 2009 este Poder Legislativo tem cobrado providências </w:t>
      </w:r>
      <w:r w:rsidR="00E86648">
        <w:rPr>
          <w:color w:val="000000"/>
        </w:rPr>
        <w:t>a esse respeito,</w:t>
      </w:r>
      <w:r w:rsidR="00953AC1">
        <w:t xml:space="preserve"> </w:t>
      </w:r>
      <w:r>
        <w:t xml:space="preserve">conforme </w:t>
      </w:r>
      <w:r w:rsidR="00E86648">
        <w:t xml:space="preserve">comprova </w:t>
      </w:r>
      <w:r>
        <w:t>a documentação anexa</w:t>
      </w:r>
      <w:r w:rsidR="00E86648">
        <w:t>. Empresas</w:t>
      </w:r>
      <w:r w:rsidR="00953AC1">
        <w:rPr>
          <w:rFonts w:eastAsia="Batang"/>
        </w:rPr>
        <w:t xml:space="preserve"> privadas, e até mesmo a própria Prefeitura, continuam realizando de forma imprópria esse tipo de transporte, ou seja, sem a devida vedação das cargas, o que tem provocado a dispersão de lixo, entulhos e outros detritos pelas vias urbanas e, especialmente, pela Rodovia MT-235 e suas margens</w:t>
      </w:r>
      <w:r w:rsidR="004F013B">
        <w:rPr>
          <w:rFonts w:eastAsia="Batang"/>
        </w:rPr>
        <w:t>.</w:t>
      </w:r>
      <w:r w:rsidR="00953AC1">
        <w:rPr>
          <w:rFonts w:eastAsia="Batang"/>
        </w:rPr>
        <w:t xml:space="preserve"> Além de sujar a cidade e todo o percurso até o aterro sanitário, </w:t>
      </w:r>
      <w:r w:rsidR="004F013B">
        <w:rPr>
          <w:rFonts w:eastAsia="Batang"/>
        </w:rPr>
        <w:t>essa situação já provocou inúmeros acidentes, felizmente</w:t>
      </w:r>
      <w:r w:rsidR="007035CE">
        <w:rPr>
          <w:rFonts w:eastAsia="Batang"/>
        </w:rPr>
        <w:t xml:space="preserve"> até agora somente</w:t>
      </w:r>
      <w:r w:rsidR="004F013B">
        <w:rPr>
          <w:rFonts w:eastAsia="Batang"/>
        </w:rPr>
        <w:t xml:space="preserve"> com perdas materiais.</w:t>
      </w:r>
      <w:r w:rsidR="007035CE">
        <w:rPr>
          <w:rFonts w:eastAsia="Batang"/>
        </w:rPr>
        <w:t xml:space="preserve"> Portanto, é preciso agir para evitar que o pior aconteça.</w:t>
      </w:r>
    </w:p>
    <w:p w:rsidR="00AE57B4" w:rsidRDefault="00953AC1" w:rsidP="00AE57B4">
      <w:pPr>
        <w:tabs>
          <w:tab w:val="left" w:pos="3544"/>
          <w:tab w:val="left" w:pos="3686"/>
        </w:tabs>
        <w:ind w:right="-143" w:firstLine="2087"/>
        <w:jc w:val="both"/>
      </w:pPr>
      <w:r>
        <w:t xml:space="preserve">                        </w:t>
      </w:r>
      <w:r w:rsidR="004212FE">
        <w:t xml:space="preserve">No início da atual gestão, novamente a Câmara </w:t>
      </w:r>
      <w:proofErr w:type="gramStart"/>
      <w:r w:rsidR="00AE57B4">
        <w:t xml:space="preserve">Municipal  </w:t>
      </w:r>
      <w:r w:rsidR="004212FE">
        <w:t>encaminhou</w:t>
      </w:r>
      <w:proofErr w:type="gramEnd"/>
      <w:r w:rsidR="00AE57B4">
        <w:t xml:space="preserve"> </w:t>
      </w:r>
      <w:r w:rsidR="004212FE">
        <w:t xml:space="preserve"> solicitação</w:t>
      </w:r>
      <w:r w:rsidR="00AE57B4">
        <w:t xml:space="preserve">  </w:t>
      </w:r>
      <w:r w:rsidR="004212FE">
        <w:t xml:space="preserve"> de </w:t>
      </w:r>
      <w:r w:rsidR="00AE57B4">
        <w:t xml:space="preserve">  </w:t>
      </w:r>
      <w:r w:rsidR="004212FE">
        <w:t xml:space="preserve">providências </w:t>
      </w:r>
      <w:r w:rsidR="00AE57B4">
        <w:t xml:space="preserve">  </w:t>
      </w:r>
      <w:r w:rsidR="004212FE">
        <w:t>quanto</w:t>
      </w:r>
      <w:r w:rsidR="00AE57B4">
        <w:t xml:space="preserve"> </w:t>
      </w:r>
      <w:r w:rsidR="004212FE">
        <w:t xml:space="preserve"> ao</w:t>
      </w:r>
      <w:r w:rsidR="00AE57B4">
        <w:t xml:space="preserve"> </w:t>
      </w:r>
      <w:r w:rsidR="004212FE">
        <w:t xml:space="preserve"> </w:t>
      </w:r>
      <w:r w:rsidR="00AE57B4">
        <w:t xml:space="preserve">  </w:t>
      </w:r>
      <w:r w:rsidR="004212FE">
        <w:t xml:space="preserve">cumprimento </w:t>
      </w:r>
      <w:r w:rsidR="00AE57B4">
        <w:t xml:space="preserve">  </w:t>
      </w:r>
      <w:r w:rsidR="004212FE">
        <w:t>desse</w:t>
      </w:r>
      <w:r w:rsidR="00AE57B4">
        <w:t xml:space="preserve"> </w:t>
      </w:r>
    </w:p>
    <w:p w:rsidR="00AE57B4" w:rsidRDefault="00AE57B4" w:rsidP="00AE57B4">
      <w:pPr>
        <w:tabs>
          <w:tab w:val="left" w:pos="3686"/>
        </w:tabs>
        <w:ind w:right="-143"/>
        <w:jc w:val="both"/>
      </w:pPr>
    </w:p>
    <w:p w:rsidR="00AE57B4" w:rsidRDefault="00AE57B4" w:rsidP="00AE57B4">
      <w:pPr>
        <w:tabs>
          <w:tab w:val="left" w:pos="3686"/>
        </w:tabs>
        <w:ind w:right="-143"/>
        <w:jc w:val="both"/>
      </w:pPr>
    </w:p>
    <w:p w:rsidR="004F013B" w:rsidRDefault="004F013B" w:rsidP="00AE57B4">
      <w:pPr>
        <w:tabs>
          <w:tab w:val="left" w:pos="3686"/>
        </w:tabs>
        <w:ind w:right="-143"/>
        <w:jc w:val="both"/>
      </w:pPr>
    </w:p>
    <w:p w:rsidR="00AE57B4" w:rsidRDefault="00AE57B4" w:rsidP="00AE57B4">
      <w:pPr>
        <w:tabs>
          <w:tab w:val="left" w:pos="3686"/>
        </w:tabs>
        <w:ind w:right="-143"/>
        <w:jc w:val="both"/>
      </w:pPr>
      <w:r>
        <w:t xml:space="preserve">dispositivo legal, </w:t>
      </w:r>
      <w:r w:rsidR="004212FE">
        <w:t xml:space="preserve">mediante o Requerimento nº 005, </w:t>
      </w:r>
      <w:r>
        <w:t xml:space="preserve">de minha autoria, </w:t>
      </w:r>
      <w:r w:rsidR="004212FE">
        <w:t>tendo como coautores os demais Vereadores</w:t>
      </w:r>
      <w:r w:rsidR="00E86648">
        <w:t xml:space="preserve"> e, novamente, foram</w:t>
      </w:r>
      <w:r>
        <w:t xml:space="preserve"> infrutíferos nossos apelos.</w:t>
      </w:r>
    </w:p>
    <w:p w:rsidR="00953AC1" w:rsidRDefault="00AE57B4" w:rsidP="00E86648">
      <w:pPr>
        <w:tabs>
          <w:tab w:val="left" w:pos="3544"/>
          <w:tab w:val="left" w:pos="3686"/>
        </w:tabs>
        <w:ind w:right="-143"/>
        <w:jc w:val="both"/>
      </w:pPr>
      <w:r>
        <w:tab/>
      </w:r>
      <w:r w:rsidR="00953AC1">
        <w:rPr>
          <w:rFonts w:eastAsia="Batang"/>
          <w:iCs/>
        </w:rPr>
        <w:t>D</w:t>
      </w:r>
      <w:r w:rsidR="00E86648">
        <w:rPr>
          <w:rFonts w:eastAsia="Batang"/>
          <w:iCs/>
        </w:rPr>
        <w:t xml:space="preserve">iante da relevância dessa questão, </w:t>
      </w:r>
      <w:r>
        <w:rPr>
          <w:rFonts w:eastAsia="Batang"/>
          <w:iCs/>
        </w:rPr>
        <w:t>reitero ao</w:t>
      </w:r>
      <w:r w:rsidR="00953AC1">
        <w:rPr>
          <w:rFonts w:eastAsia="Batang"/>
          <w:iCs/>
        </w:rPr>
        <w:t xml:space="preserve"> Poder Executivo </w:t>
      </w:r>
      <w:r>
        <w:rPr>
          <w:rFonts w:eastAsia="Batang"/>
          <w:iCs/>
        </w:rPr>
        <w:t xml:space="preserve">que </w:t>
      </w:r>
      <w:r w:rsidR="00953AC1">
        <w:rPr>
          <w:rFonts w:eastAsia="Batang"/>
          <w:iCs/>
        </w:rPr>
        <w:t>atue para que esse transporte seja realizado de forma segura e adequada, determinando</w:t>
      </w:r>
      <w:r w:rsidR="007035CE">
        <w:rPr>
          <w:rFonts w:eastAsia="Batang"/>
          <w:iCs/>
        </w:rPr>
        <w:t>, para tanto, o</w:t>
      </w:r>
      <w:r w:rsidR="00953AC1">
        <w:rPr>
          <w:rFonts w:eastAsia="Batang"/>
          <w:iCs/>
        </w:rPr>
        <w:t xml:space="preserve"> cumprimento da citada legislação.</w:t>
      </w:r>
    </w:p>
    <w:p w:rsidR="00953AC1" w:rsidRDefault="00953AC1" w:rsidP="00953AC1">
      <w:pPr>
        <w:tabs>
          <w:tab w:val="left" w:pos="3686"/>
        </w:tabs>
        <w:ind w:right="-143" w:firstLine="2087"/>
        <w:jc w:val="both"/>
      </w:pPr>
    </w:p>
    <w:p w:rsidR="007035CE" w:rsidRDefault="007035CE" w:rsidP="007035CE">
      <w:pPr>
        <w:tabs>
          <w:tab w:val="left" w:pos="3686"/>
        </w:tabs>
        <w:ind w:right="-143"/>
        <w:jc w:val="both"/>
      </w:pPr>
    </w:p>
    <w:p w:rsidR="00953AC1" w:rsidRDefault="00953AC1" w:rsidP="00AE57B4">
      <w:pPr>
        <w:tabs>
          <w:tab w:val="left" w:pos="3544"/>
          <w:tab w:val="left" w:pos="3686"/>
        </w:tabs>
        <w:ind w:right="-143" w:firstLine="2087"/>
        <w:jc w:val="both"/>
        <w:rPr>
          <w:snapToGrid w:val="0"/>
        </w:rPr>
      </w:pPr>
      <w:r>
        <w:rPr>
          <w:snapToGrid w:val="0"/>
        </w:rPr>
        <w:t xml:space="preserve">                        Sala de Sessões da Câmara Municipal, em </w:t>
      </w:r>
      <w:r w:rsidR="00AE57B4">
        <w:rPr>
          <w:snapToGrid w:val="0"/>
        </w:rPr>
        <w:t>13</w:t>
      </w:r>
      <w:r>
        <w:rPr>
          <w:snapToGrid w:val="0"/>
        </w:rPr>
        <w:t xml:space="preserve"> de </w:t>
      </w:r>
      <w:r w:rsidR="00AE57B4">
        <w:rPr>
          <w:snapToGrid w:val="0"/>
        </w:rPr>
        <w:t>junho de 2022.</w:t>
      </w:r>
    </w:p>
    <w:p w:rsidR="00953AC1" w:rsidRDefault="00953AC1" w:rsidP="00953AC1">
      <w:pPr>
        <w:tabs>
          <w:tab w:val="left" w:pos="3686"/>
        </w:tabs>
        <w:ind w:right="-143"/>
        <w:jc w:val="center"/>
        <w:rPr>
          <w:b/>
          <w:snapToGrid w:val="0"/>
        </w:rPr>
      </w:pPr>
    </w:p>
    <w:p w:rsidR="007035CE" w:rsidRDefault="007035CE" w:rsidP="007035CE">
      <w:pPr>
        <w:tabs>
          <w:tab w:val="left" w:pos="3544"/>
          <w:tab w:val="left" w:pos="3686"/>
        </w:tabs>
        <w:ind w:right="-143"/>
        <w:jc w:val="center"/>
        <w:rPr>
          <w:b/>
          <w:snapToGrid w:val="0"/>
        </w:rPr>
      </w:pPr>
    </w:p>
    <w:p w:rsidR="00953AC1" w:rsidRDefault="00953AC1" w:rsidP="00953AC1">
      <w:pPr>
        <w:tabs>
          <w:tab w:val="left" w:pos="3686"/>
        </w:tabs>
        <w:ind w:right="-143"/>
        <w:jc w:val="center"/>
        <w:rPr>
          <w:b/>
          <w:snapToGrid w:val="0"/>
        </w:rPr>
      </w:pPr>
    </w:p>
    <w:p w:rsidR="00953AC1" w:rsidRDefault="00953AC1" w:rsidP="00953AC1">
      <w:pPr>
        <w:ind w:right="-143"/>
        <w:jc w:val="center"/>
        <w:rPr>
          <w:b/>
        </w:rPr>
      </w:pPr>
      <w:r>
        <w:rPr>
          <w:b/>
        </w:rPr>
        <w:t xml:space="preserve">VER. BEITO MACHADINHO            </w:t>
      </w:r>
    </w:p>
    <w:p w:rsidR="00953AC1" w:rsidRDefault="00953AC1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</w:p>
    <w:p w:rsidR="00AE57B4" w:rsidRDefault="00AE57B4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  <w:r>
        <w:rPr>
          <w:b/>
        </w:rPr>
        <w:t xml:space="preserve"> VER. MÁRCIO NASCIMENTO</w:t>
      </w:r>
      <w:r w:rsidR="00AE57B4">
        <w:rPr>
          <w:b/>
        </w:rPr>
        <w:t xml:space="preserve">                     </w:t>
      </w:r>
      <w:r>
        <w:rPr>
          <w:b/>
        </w:rPr>
        <w:t xml:space="preserve"> VER. WILLIAN FREITAS                        </w:t>
      </w:r>
    </w:p>
    <w:p w:rsidR="00953AC1" w:rsidRDefault="00953AC1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</w:p>
    <w:p w:rsidR="00AE57B4" w:rsidRDefault="00AE57B4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  <w:r>
        <w:rPr>
          <w:b/>
        </w:rPr>
        <w:t xml:space="preserve">VER. VANDERLEI BAIOTO                     </w:t>
      </w:r>
      <w:proofErr w:type="gramStart"/>
      <w:r>
        <w:rPr>
          <w:b/>
        </w:rPr>
        <w:t>VEREADOR  MARCIANO</w:t>
      </w:r>
      <w:proofErr w:type="gramEnd"/>
      <w:r>
        <w:rPr>
          <w:b/>
        </w:rPr>
        <w:t xml:space="preserve">                    </w:t>
      </w:r>
    </w:p>
    <w:p w:rsidR="00953AC1" w:rsidRDefault="00953AC1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</w:p>
    <w:p w:rsidR="00AE57B4" w:rsidRDefault="00AE57B4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  <w:r>
        <w:rPr>
          <w:b/>
        </w:rPr>
        <w:t xml:space="preserve">VEREADOR ITAMAR                     VER. JOAQUIM EQUIP         </w:t>
      </w:r>
    </w:p>
    <w:p w:rsidR="00953AC1" w:rsidRDefault="00953AC1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</w:p>
    <w:p w:rsidR="00AE57B4" w:rsidRDefault="00AE57B4" w:rsidP="00953AC1">
      <w:pPr>
        <w:ind w:right="-143"/>
        <w:jc w:val="center"/>
        <w:rPr>
          <w:b/>
        </w:rPr>
      </w:pPr>
    </w:p>
    <w:p w:rsidR="00953AC1" w:rsidRDefault="00953AC1" w:rsidP="00953AC1">
      <w:pPr>
        <w:ind w:right="-143"/>
        <w:jc w:val="center"/>
        <w:rPr>
          <w:b/>
        </w:rPr>
      </w:pPr>
      <w:proofErr w:type="gramStart"/>
      <w:r>
        <w:rPr>
          <w:b/>
        </w:rPr>
        <w:t>VER. FABIO</w:t>
      </w:r>
      <w:proofErr w:type="gramEnd"/>
      <w:r>
        <w:rPr>
          <w:b/>
        </w:rPr>
        <w:t xml:space="preserve"> DO AGEM                  VER. MARCELO BURGEL</w:t>
      </w: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bookmarkEnd w:id="0"/>
    <w:p w:rsidR="00953AC1" w:rsidRDefault="00953AC1" w:rsidP="00C1669A">
      <w:pPr>
        <w:ind w:right="-46"/>
        <w:jc w:val="both"/>
        <w:rPr>
          <w:b/>
          <w:shd w:val="clear" w:color="auto" w:fill="FFFFFF"/>
        </w:rPr>
      </w:pPr>
    </w:p>
    <w:sectPr w:rsidR="00953AC1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8AC" w:rsidRDefault="00DF78AC">
      <w:r>
        <w:separator/>
      </w:r>
    </w:p>
  </w:endnote>
  <w:endnote w:type="continuationSeparator" w:id="0">
    <w:p w:rsidR="00DF78AC" w:rsidRDefault="00DF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6A6268" w:rsidP="00995063">
    <w:pPr>
      <w:ind w:right="-380"/>
    </w:pPr>
    <w:r>
      <w:t>Protocolado na Secretaria Geral da Câmara em ____/____/202</w:t>
    </w:r>
    <w:r w:rsidR="00AE57B4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6A626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6A6268" w:rsidP="00995063">
    <w:pPr>
      <w:ind w:right="-380"/>
    </w:pPr>
    <w:r>
      <w:t>Lid</w:t>
    </w:r>
    <w:r w:rsidR="00AE57B4">
      <w:t>o</w:t>
    </w:r>
    <w:r>
      <w:t xml:space="preserve"> e </w:t>
    </w:r>
    <w:proofErr w:type="gramStart"/>
    <w:r>
      <w:t>aprovada  na</w:t>
    </w:r>
    <w:proofErr w:type="gramEnd"/>
    <w:r>
      <w:t xml:space="preserve"> sessão ordinária do dia ____/____/202</w:t>
    </w:r>
    <w:r w:rsidR="00AE57B4">
      <w:t>2</w:t>
    </w:r>
  </w:p>
  <w:p w:rsidR="00995063" w:rsidRDefault="00995063" w:rsidP="00995063">
    <w:pPr>
      <w:ind w:right="-380"/>
    </w:pPr>
  </w:p>
  <w:p w:rsidR="00995063" w:rsidRDefault="006A6268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6A6268" w:rsidP="00995063">
    <w:pPr>
      <w:ind w:right="-380"/>
    </w:pPr>
    <w:r>
      <w:t xml:space="preserve">                                Ver. </w:t>
    </w:r>
    <w:r w:rsidR="00AE57B4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8AC" w:rsidRDefault="00DF78AC">
      <w:r>
        <w:separator/>
      </w:r>
    </w:p>
  </w:footnote>
  <w:footnote w:type="continuationSeparator" w:id="0">
    <w:p w:rsidR="00DF78AC" w:rsidRDefault="00DF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6A626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8555E"/>
    <w:rsid w:val="001D149C"/>
    <w:rsid w:val="002F50AE"/>
    <w:rsid w:val="003A6AEF"/>
    <w:rsid w:val="004212FE"/>
    <w:rsid w:val="0049199C"/>
    <w:rsid w:val="004B7180"/>
    <w:rsid w:val="004F013B"/>
    <w:rsid w:val="00571D86"/>
    <w:rsid w:val="006402DF"/>
    <w:rsid w:val="006A6268"/>
    <w:rsid w:val="007035CE"/>
    <w:rsid w:val="00786E89"/>
    <w:rsid w:val="00953AC1"/>
    <w:rsid w:val="00995063"/>
    <w:rsid w:val="00AE57B4"/>
    <w:rsid w:val="00B01DA4"/>
    <w:rsid w:val="00C1669A"/>
    <w:rsid w:val="00CF3358"/>
    <w:rsid w:val="00D76092"/>
    <w:rsid w:val="00DF78AC"/>
    <w:rsid w:val="00E8664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5492"/>
  <w15:docId w15:val="{F733D8FA-D473-4D88-B9D2-A9E6F2F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2022-06-13T21:09:00Z</cp:lastPrinted>
  <dcterms:created xsi:type="dcterms:W3CDTF">2021-01-25T15:54:00Z</dcterms:created>
  <dcterms:modified xsi:type="dcterms:W3CDTF">2022-06-13T21:09:00Z</dcterms:modified>
</cp:coreProperties>
</file>