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42EB" w14:textId="77777777" w:rsidR="00424E37" w:rsidRPr="000663EF" w:rsidRDefault="00424E37" w:rsidP="00424E3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24E37" w:rsidRPr="000663EF" w14:paraId="02AF6E2A" w14:textId="77777777" w:rsidTr="00CC05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346" w14:textId="77777777" w:rsidR="00424E37" w:rsidRPr="000663EF" w:rsidRDefault="00424E37" w:rsidP="00CC057F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93600" w14:textId="77777777" w:rsidR="00424E37" w:rsidRPr="000663EF" w:rsidRDefault="00424E37" w:rsidP="00CC057F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EF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033/2023-LE DE 22 DE MAIO DE 2023.</w:t>
            </w:r>
          </w:p>
          <w:p w14:paraId="00095FDE" w14:textId="77777777" w:rsidR="00424E37" w:rsidRPr="000663EF" w:rsidRDefault="00424E37" w:rsidP="00CC057F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2202AD" w14:textId="77777777" w:rsidR="00424E37" w:rsidRPr="000663EF" w:rsidRDefault="00424E37" w:rsidP="00424E37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76CD5791" w14:textId="77777777" w:rsidR="00424E37" w:rsidRPr="000663EF" w:rsidRDefault="00424E37" w:rsidP="00424E37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0663EF">
        <w:rPr>
          <w:b/>
          <w:bCs/>
        </w:rPr>
        <w:t>AUTORIA: VER. BEITO MACHADINHO</w:t>
      </w:r>
    </w:p>
    <w:p w14:paraId="3EA5508F" w14:textId="77777777" w:rsidR="00424E37" w:rsidRPr="000663EF" w:rsidRDefault="00424E37" w:rsidP="00424E37">
      <w:pPr>
        <w:pStyle w:val="PargrafodaLista"/>
        <w:ind w:left="4536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105397" w14:textId="77777777" w:rsidR="00424E37" w:rsidRPr="000663EF" w:rsidRDefault="00424E37" w:rsidP="00424E37">
      <w:pPr>
        <w:pStyle w:val="PargrafodaLista"/>
        <w:ind w:left="4536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63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0663EF">
        <w:rPr>
          <w:rFonts w:ascii="Times New Roman" w:hAnsi="Times New Roman" w:cs="Times New Roman"/>
          <w:b/>
          <w:sz w:val="24"/>
          <w:szCs w:val="24"/>
        </w:rPr>
        <w:t xml:space="preserve">ispõe sobre a participação de artistas locais na abertura de eventos promovidos ou patrocinados pelo Poder Público Municipal no âmbito do Município de Campo Novo do Parecis, e dá outras providências.  </w:t>
      </w:r>
      <w:r w:rsidRPr="000663E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0663EF">
        <w:rPr>
          <w:rFonts w:ascii="Times New Roman" w:hAnsi="Times New Roman" w:cs="Times New Roman"/>
          <w:b/>
          <w:sz w:val="24"/>
          <w:szCs w:val="24"/>
        </w:rPr>
        <w:tab/>
      </w:r>
      <w:r w:rsidRPr="000663E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</w:p>
    <w:p w14:paraId="7863B94B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O Vereador BEITO MACHADINHO, no uso das atribuições que lhe são conferidas por Lei, tendo em vista o disposto no art. 38, I, da Lei Orgânica Municipal, apresentam para apreciação e deliberação do soberano Plenário o seguinte Projeto de Lei:</w:t>
      </w:r>
    </w:p>
    <w:p w14:paraId="24C8729A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38E13744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1º</w:t>
      </w:r>
      <w:r w:rsidRPr="000663EF">
        <w:t xml:space="preserve"> Nos eventos culturais realizados no Município de Campo Novo do Parecis - MT, promovidos ou patrocinados pelo Poder Público Municipal, fica assegurado, na abertura dos espetáculos, espaço para apresentação de artistas locais de área correspondente, além, de contratação mínima de 30% (trinta por cento) de artistas locais que deverão realizar suas apresentações como atrações principais. </w:t>
      </w:r>
    </w:p>
    <w:p w14:paraId="331203D2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1º Para efeitos desta Lei, entende-se como patrocínio a destinação de recursos financeiros ou quaisquer outras formas de apoio do Poder Público Municipal para a execução do evento.</w:t>
      </w:r>
    </w:p>
    <w:p w14:paraId="55295A24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2º Considerar-se-ão, para efeito de aplicação desta Lei, as diversas formas de manifestação cultural, tais como: artes musicais, artes literárias, artes cênicas e artes plásticas e visuais.</w:t>
      </w:r>
    </w:p>
    <w:p w14:paraId="2E740287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3391BAA7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2º</w:t>
      </w:r>
      <w:r w:rsidRPr="000663EF">
        <w:t xml:space="preserve"> Para efeitos da presente Lei, considera-se: </w:t>
      </w:r>
    </w:p>
    <w:p w14:paraId="78B268B0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1º. artistas locais: todos aqueles que desenvolvem atividades artísticas, cadastrados no Cadastro Municipal de Cultura e residem no Município de Campo Novo do Parecis-MT por mais de 2 (dois) anos, cuja residência deve estar devidamente comprovada, mediante documentos, tais como título de eleitor, faturas ou boletos de fornecimento de energia elétrica, água e/ou telefone, entre outros que assim se fizerem necessários, assim como por consulta social.</w:t>
      </w:r>
    </w:p>
    <w:p w14:paraId="18FB5FC1" w14:textId="77777777" w:rsidR="00D70BD3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 xml:space="preserve">§ 2º. atividade cultural: o teatro, a dança individual ou em grupo, a capoeira, as artes visuais, a mímica, as artes plásticas, a performance, o malabarismo ou outra atividade circense, a música, o folclore, a literatura e a poesia declamada ou em </w:t>
      </w:r>
    </w:p>
    <w:p w14:paraId="3C879391" w14:textId="77777777" w:rsidR="00D70BD3" w:rsidRDefault="00D70BD3" w:rsidP="00D70BD3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/>
        <w:jc w:val="both"/>
      </w:pPr>
    </w:p>
    <w:p w14:paraId="651D378D" w14:textId="77777777" w:rsidR="00D70BD3" w:rsidRDefault="00D70BD3" w:rsidP="00D70BD3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/>
        <w:jc w:val="both"/>
      </w:pPr>
    </w:p>
    <w:p w14:paraId="6F6727D6" w14:textId="38350568" w:rsidR="00424E37" w:rsidRPr="000663EF" w:rsidRDefault="00424E37" w:rsidP="00D70BD3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/>
        <w:jc w:val="both"/>
      </w:pPr>
      <w:r w:rsidRPr="000663EF">
        <w:t xml:space="preserve">exposição física das obras, manifestações culturais, artesanato, tecnologias, DJs de músicas eletrônicas, entre outras pertencentes aos segmentos da economia criativa. </w:t>
      </w:r>
    </w:p>
    <w:p w14:paraId="63703F57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3º. atração externa: toda e qualquer atração desenvolvida e representada por artista contratado que resida fora do município de Campo Novo do Parecis-MT.</w:t>
      </w:r>
    </w:p>
    <w:p w14:paraId="643ADD85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41512D41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3º</w:t>
      </w:r>
      <w:r w:rsidRPr="000663EF">
        <w:t xml:space="preserve"> É de competência da Secretaria Municipal de Educação e Cultura, através do Departamento Municipal de Cultura, promover a organização e adotar as providências relativas à apresentação dos artistas locais.</w:t>
      </w:r>
    </w:p>
    <w:p w14:paraId="6241ECB4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1º. Os organizadores deverão comunicar a realização dos eventos ao Departamento Municipal de Cultura, por escrito, e com antecedência mínima de 30 (trinta) dias.</w:t>
      </w:r>
    </w:p>
    <w:p w14:paraId="1622AA48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2º. Os artistas locais interessados deverão requerer espaço para apresentação junto ao Departamento Municipal de Cultura.</w:t>
      </w:r>
    </w:p>
    <w:p w14:paraId="4AEB4D6B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3º. Os Recursos Financeiros para pagamento de cachês em eventos promovidos ou financiados pelo Poder Público Municipal estão consignados no Orçamento Municipal vigente, conforme percentual previsto.</w:t>
      </w:r>
    </w:p>
    <w:p w14:paraId="4005E3BA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4º. As contratações e seus respectivos pagamentos serão executados em forma de rodízio entre os artistas locais, não podendo um artista local executar novamente função antes que todos selecionados e inscritos no Departamento Municipal de Cultura tenham executado função, de forma que todos os artistas locais mantenham sempre quantidade de apresentações em condições de igualdade.</w:t>
      </w:r>
    </w:p>
    <w:p w14:paraId="3CFE38F4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7FDBAF12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4º</w:t>
      </w:r>
      <w:r w:rsidRPr="000663EF">
        <w:t xml:space="preserve"> O percentual de 30% (trinta por cento) que trata o artigo 1º, da presente Lei, por apresentações, shows e/ou atividades culturais, deverá ser distribuído de forma igualitária entre os artistas locais, de acordo com seu segmento. </w:t>
      </w:r>
    </w:p>
    <w:p w14:paraId="29D83BDA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Parágrafo único. Quando o número de atrações externas for insuficiente para atingir os 30% (trinta por cento), deverá ser, no mínimo, contratado 01 (um) artista local.</w:t>
      </w:r>
    </w:p>
    <w:p w14:paraId="677CECD7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3E96DB5B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5º</w:t>
      </w:r>
      <w:r w:rsidRPr="000663EF">
        <w:t xml:space="preserve"> Os artistas locais deverão receber valores iguais, a título de pagamento, por apresentações, shows e/ou atividades culturais, observado para todos os efeitos o gênero e o estilo. </w:t>
      </w:r>
    </w:p>
    <w:p w14:paraId="3C6A1770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  <w:r w:rsidRPr="000663EF">
        <w:rPr>
          <w:color w:val="000000" w:themeColor="text1"/>
        </w:rPr>
        <w:t>§ 1º Os valores dos cachês serão estabelecidos pela Secretaria de Cultura, levando em consideração os valores de mercado praticados no ano anterior.</w:t>
      </w:r>
    </w:p>
    <w:p w14:paraId="4D11F44F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 xml:space="preserve">§ 2º Deverá constar previamente na convocação emitida pelo Departamento de Cultura, o valor do cachê, de acordo com a especificidade de cada segmento artístico e seus gêneros musicais, tais como: </w:t>
      </w:r>
    </w:p>
    <w:p w14:paraId="44D6659F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 xml:space="preserve">I - </w:t>
      </w:r>
      <w:proofErr w:type="gramStart"/>
      <w:r w:rsidRPr="000663EF">
        <w:t>individual</w:t>
      </w:r>
      <w:proofErr w:type="gramEnd"/>
      <w:r w:rsidRPr="000663EF">
        <w:t>;</w:t>
      </w:r>
    </w:p>
    <w:p w14:paraId="70056651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 xml:space="preserve">II - </w:t>
      </w:r>
      <w:proofErr w:type="gramStart"/>
      <w:r w:rsidRPr="000663EF">
        <w:t>dupla</w:t>
      </w:r>
      <w:proofErr w:type="gramEnd"/>
      <w:r w:rsidRPr="000663EF">
        <w:t>;</w:t>
      </w:r>
    </w:p>
    <w:p w14:paraId="1A331E4D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 xml:space="preserve">III - trio; </w:t>
      </w:r>
    </w:p>
    <w:p w14:paraId="361E209A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 xml:space="preserve">IV - </w:t>
      </w:r>
      <w:proofErr w:type="gramStart"/>
      <w:r w:rsidRPr="000663EF">
        <w:t>conjuntos</w:t>
      </w:r>
      <w:proofErr w:type="gramEnd"/>
      <w:r w:rsidRPr="000663EF">
        <w:t xml:space="preserve"> ou grupos;</w:t>
      </w:r>
    </w:p>
    <w:p w14:paraId="3CD5895D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 xml:space="preserve">V - </w:t>
      </w:r>
      <w:proofErr w:type="gramStart"/>
      <w:r w:rsidRPr="000663EF">
        <w:t>entre</w:t>
      </w:r>
      <w:proofErr w:type="gramEnd"/>
      <w:r w:rsidRPr="000663EF">
        <w:t xml:space="preserve"> outros. </w:t>
      </w:r>
    </w:p>
    <w:p w14:paraId="67039152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0EEADD25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  <w:r w:rsidRPr="000663EF">
        <w:rPr>
          <w:color w:val="000000" w:themeColor="text1"/>
        </w:rPr>
        <w:lastRenderedPageBreak/>
        <w:t xml:space="preserve">§ 3º Para ser contratado, o artista deverá atender ao gênero e perfil do evento, cujo enquadramento será estabelecido pela Secretaria de Cultura, a partir de projeto/proposta artística e portfólio de cada artista apresentado no ato da adesão ao Chamamento Público. </w:t>
      </w:r>
    </w:p>
    <w:p w14:paraId="63328C90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 xml:space="preserve">§ 4º A contratação do artista local necessária a obtenção dos 30% (trinta por cento) poderá ser realizada através de pessoa jurídica ou física, sendo vedada a contratação de artistas de outros Municípios, segundo as disposições da presente Lei. </w:t>
      </w:r>
    </w:p>
    <w:p w14:paraId="25474C07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t>§ 5º É indispensável para a efetiva contratação e disponibilização dos recursos, que os artistas locais estejam devidamente regularizados perante os órgãos competentes.</w:t>
      </w:r>
    </w:p>
    <w:p w14:paraId="3B3C689B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1785E7C4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6º</w:t>
      </w:r>
      <w:r w:rsidRPr="000663EF">
        <w:t xml:space="preserve"> Os contratantes e os contratados deverão estar impreterivelmente com a sua situação fiscal e tributária devidamente regularizada e atualizada perante os órgãos municipais.</w:t>
      </w:r>
    </w:p>
    <w:p w14:paraId="0718FB6F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647291C3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7º</w:t>
      </w:r>
      <w:r w:rsidRPr="000663EF">
        <w:t xml:space="preserve"> Ao artista local deverá ser dado o mesmo tratamento das atrações externas no que se refere à estrutura de apresentações. </w:t>
      </w:r>
    </w:p>
    <w:p w14:paraId="1A4EC7C6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5B52B9EA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  <w:r w:rsidRPr="000663EF">
        <w:rPr>
          <w:b/>
          <w:bCs/>
          <w:color w:val="000000" w:themeColor="text1"/>
        </w:rPr>
        <w:t>Art. 8º</w:t>
      </w:r>
      <w:r w:rsidRPr="000663EF">
        <w:rPr>
          <w:color w:val="000000" w:themeColor="text1"/>
        </w:rPr>
        <w:t xml:space="preserve"> Compete a Secretaria de Cultura, a fiscalização e supervisão das disposições estabelecidas pela presente Lei. </w:t>
      </w:r>
    </w:p>
    <w:p w14:paraId="0FB32EB0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</w:p>
    <w:p w14:paraId="6812BFE5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9º</w:t>
      </w:r>
      <w:r w:rsidRPr="000663EF">
        <w:t xml:space="preserve"> Fica o Chefe do Poder Executivo Municipal autorizado a regulamentar a presente Lei, por Decreto bem como baixar os atos regulamentares pertinentes e adequados, sempre que necessário, a partir de sua publicação.</w:t>
      </w:r>
    </w:p>
    <w:p w14:paraId="3258A99B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0E6F6AFD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10</w:t>
      </w:r>
      <w:r w:rsidRPr="000663EF">
        <w:t xml:space="preserve">. As despesas oriundas da execução desta Lei correrão à conta das dotações orçamentárias próprias, ficando o Chefe do Poder Executivo Municipal autorizado suplementá-las, caso necessário. </w:t>
      </w:r>
    </w:p>
    <w:p w14:paraId="636830EB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2F298C60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11</w:t>
      </w:r>
      <w:r w:rsidRPr="000663EF">
        <w:t>. Fica o Poder Executivo autorizado a fazer as alterações necessárias e proceder à inclusão destas despesas nos instrumentos de planejamento exigidos pela Lei de Responsabilidade Fiscal, entre eles, o Plano Plurianual - PPA, a Lei de Diretrizes Orçamentárias - LDO e a Lei Orçamentária Anual - LOA.</w:t>
      </w:r>
    </w:p>
    <w:p w14:paraId="67FB1304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26157FFC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</w:rPr>
        <w:t>Art. 12</w:t>
      </w:r>
      <w:r w:rsidRPr="000663EF">
        <w:t>. Os promotores de eventos que infringirem as disposições desta Lei ficam sujeitos ao pagamento de multa pecuniária em valor equivalente a 10 UFCNP (dez Unidades Fiscais de Campo Novo do Parecis).</w:t>
      </w:r>
    </w:p>
    <w:p w14:paraId="21DB9FDF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  <w:r w:rsidRPr="000663EF">
        <w:t xml:space="preserve">Parágrafo único. No caso de reincidência, além da multa de que trata este artigo, a Prefeitura </w:t>
      </w:r>
      <w:r w:rsidRPr="000663EF">
        <w:rPr>
          <w:color w:val="000000" w:themeColor="text1"/>
        </w:rPr>
        <w:t xml:space="preserve">suspenderá a expedição de licença ao </w:t>
      </w:r>
      <w:proofErr w:type="gramStart"/>
      <w:r w:rsidRPr="000663EF">
        <w:rPr>
          <w:color w:val="000000" w:themeColor="text1"/>
        </w:rPr>
        <w:t>infrator.</w:t>
      </w:r>
      <w:r>
        <w:rPr>
          <w:color w:val="000000" w:themeColor="text1"/>
        </w:rPr>
        <w:t>=</w:t>
      </w:r>
      <w:proofErr w:type="gramEnd"/>
    </w:p>
    <w:p w14:paraId="0190DFC5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/>
        <w:jc w:val="both"/>
        <w:rPr>
          <w:b/>
          <w:bCs/>
          <w:color w:val="000000" w:themeColor="text1"/>
        </w:rPr>
      </w:pPr>
    </w:p>
    <w:p w14:paraId="2DE52D0F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  <w:r w:rsidRPr="000663EF">
        <w:rPr>
          <w:b/>
          <w:bCs/>
          <w:color w:val="000000" w:themeColor="text1"/>
        </w:rPr>
        <w:t>Art. 13</w:t>
      </w:r>
      <w:r w:rsidRPr="000663EF">
        <w:rPr>
          <w:color w:val="000000" w:themeColor="text1"/>
        </w:rPr>
        <w:t>. O Poder Executivo Municipal deverá regulamentar a presente Lei no prazo máximo de 90 (noventa) dias, a contar da data de sua publicação, inclusive para dispor sobre os valores a serem pagos pela apresentação dos artistas locais.</w:t>
      </w:r>
    </w:p>
    <w:p w14:paraId="4BFE5D89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</w:p>
    <w:p w14:paraId="785721E0" w14:textId="77777777" w:rsidR="00424E37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b/>
          <w:bCs/>
          <w:color w:val="000000" w:themeColor="text1"/>
        </w:rPr>
      </w:pPr>
    </w:p>
    <w:p w14:paraId="41BB9373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  <w:r w:rsidRPr="000663EF">
        <w:rPr>
          <w:b/>
          <w:bCs/>
          <w:color w:val="000000" w:themeColor="text1"/>
        </w:rPr>
        <w:t>Art. 14</w:t>
      </w:r>
      <w:r w:rsidRPr="000663EF">
        <w:rPr>
          <w:color w:val="000000" w:themeColor="text1"/>
        </w:rPr>
        <w:t>. Esta Lei entra em vigor na data de sua publicação.</w:t>
      </w:r>
    </w:p>
    <w:p w14:paraId="54146D08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  <w:rPr>
          <w:color w:val="000000" w:themeColor="text1"/>
        </w:rPr>
      </w:pPr>
    </w:p>
    <w:p w14:paraId="2EA7A5F9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/>
          <w:bCs/>
          <w:color w:val="000000" w:themeColor="text1"/>
        </w:rPr>
        <w:t>Art. 15</w:t>
      </w:r>
      <w:r w:rsidRPr="000663EF">
        <w:rPr>
          <w:color w:val="000000" w:themeColor="text1"/>
        </w:rPr>
        <w:t>. Revogam-se as disposições em contrário.</w:t>
      </w:r>
    </w:p>
    <w:p w14:paraId="709701AB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6C27F082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</w:p>
    <w:p w14:paraId="5342A0F0" w14:textId="77777777" w:rsidR="00424E37" w:rsidRPr="000663EF" w:rsidRDefault="00424E37" w:rsidP="00424E37">
      <w:pPr>
        <w:pStyle w:val="NormalWeb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right="-96" w:firstLine="1418"/>
        <w:jc w:val="both"/>
      </w:pPr>
      <w:r w:rsidRPr="000663EF">
        <w:rPr>
          <w:bCs/>
        </w:rPr>
        <w:t>Sala de Sessões da Câmara Municipal, em 22 de maio de 2023.</w:t>
      </w:r>
    </w:p>
    <w:p w14:paraId="3E24FED0" w14:textId="77777777" w:rsidR="00424E37" w:rsidRPr="000663EF" w:rsidRDefault="00424E37" w:rsidP="00424E37">
      <w:pPr>
        <w:pStyle w:val="NormalWeb"/>
        <w:spacing w:before="0" w:beforeAutospacing="0" w:after="0" w:afterAutospacing="0"/>
        <w:ind w:right="-96"/>
        <w:jc w:val="center"/>
        <w:rPr>
          <w:bCs/>
        </w:rPr>
      </w:pPr>
    </w:p>
    <w:p w14:paraId="2C50536C" w14:textId="77777777" w:rsidR="00424E37" w:rsidRPr="000663EF" w:rsidRDefault="00424E37" w:rsidP="00424E37">
      <w:pPr>
        <w:pStyle w:val="NormalWeb"/>
        <w:spacing w:before="0" w:beforeAutospacing="0" w:after="0" w:afterAutospacing="0"/>
        <w:ind w:right="-96"/>
        <w:jc w:val="center"/>
        <w:rPr>
          <w:bCs/>
        </w:rPr>
      </w:pPr>
    </w:p>
    <w:p w14:paraId="209D1241" w14:textId="77777777" w:rsidR="00424E37" w:rsidRPr="000663EF" w:rsidRDefault="00424E37" w:rsidP="00424E37">
      <w:pPr>
        <w:pStyle w:val="NormalWeb"/>
        <w:spacing w:before="0" w:beforeAutospacing="0" w:after="0" w:afterAutospacing="0"/>
        <w:ind w:right="-96"/>
        <w:jc w:val="center"/>
        <w:rPr>
          <w:bCs/>
        </w:rPr>
      </w:pPr>
    </w:p>
    <w:p w14:paraId="44D20E0C" w14:textId="77777777" w:rsidR="00424E37" w:rsidRPr="000663EF" w:rsidRDefault="00424E37" w:rsidP="00424E37">
      <w:pPr>
        <w:pStyle w:val="NormalWeb"/>
        <w:spacing w:before="0" w:beforeAutospacing="0" w:after="0" w:afterAutospacing="0"/>
        <w:ind w:right="-96"/>
        <w:jc w:val="center"/>
        <w:rPr>
          <w:bCs/>
        </w:rPr>
      </w:pPr>
    </w:p>
    <w:p w14:paraId="4971B24F" w14:textId="77777777" w:rsidR="00424E37" w:rsidRPr="000663EF" w:rsidRDefault="00424E37" w:rsidP="00424E37">
      <w:pPr>
        <w:pStyle w:val="NormalWeb"/>
        <w:spacing w:before="0" w:beforeAutospacing="0" w:after="0" w:afterAutospacing="0"/>
        <w:ind w:right="-96"/>
        <w:jc w:val="center"/>
        <w:rPr>
          <w:bCs/>
        </w:rPr>
      </w:pPr>
    </w:p>
    <w:p w14:paraId="29D25346" w14:textId="77777777" w:rsidR="00424E37" w:rsidRPr="000663EF" w:rsidRDefault="00424E37" w:rsidP="00424E37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  <w:r w:rsidRPr="000663EF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</w:t>
      </w:r>
      <w:r w:rsidRPr="000663EF">
        <w:rPr>
          <w:b/>
          <w:bCs/>
        </w:rPr>
        <w:t xml:space="preserve"> VER. BEITO MACHADINHO</w:t>
      </w:r>
    </w:p>
    <w:p w14:paraId="04D15E5A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1D65D4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D86CA0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CC24A4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A6A4B6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099AC7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83BB22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AEBE21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C0A2FF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39F485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664AAA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4B2604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FE1B27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648DBF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9EBC6A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AF1B28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18F8B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DCA24F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4B903C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E917FA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49A4EA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488FB4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BDDF68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306BBB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A19B54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D0E0C6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4BDE0E" w14:textId="445E168A" w:rsidR="00424E37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938453" w14:textId="7E484CF9" w:rsidR="00424E37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BDF115" w14:textId="2FD67996" w:rsidR="00424E37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0349DB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27590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B4CACF" w14:textId="77777777" w:rsidR="00424E37" w:rsidRPr="000663EF" w:rsidRDefault="00424E37" w:rsidP="00424E37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D55B90" w14:textId="77777777" w:rsidR="00424E37" w:rsidRPr="000663EF" w:rsidRDefault="00424E37" w:rsidP="00424E37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268086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663EF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JUSTIFICATIVA</w:t>
      </w:r>
    </w:p>
    <w:p w14:paraId="2D1D6D06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</w:p>
    <w:p w14:paraId="5CEC3893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</w:p>
    <w:p w14:paraId="6D433E7C" w14:textId="77777777" w:rsidR="00424E37" w:rsidRDefault="00424E37" w:rsidP="00424E37">
      <w:pPr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 Projeto justifica a sua execução ao acreditar que propiciando estratégias do exercício do engrandecimento das atividades culturais locais, dignas, desvinculada das amarras de toda a ordem terá condições de alavancar, concomitantemente, uma ampla convivência comunitária por meio de ações integradas e complementares ao desenvolvimento cultural, educacional e psicossocial da população </w:t>
      </w:r>
      <w:proofErr w:type="spellStart"/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Camponovense</w:t>
      </w:r>
      <w:proofErr w:type="spellEnd"/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C10824" w14:textId="77777777" w:rsidR="00424E37" w:rsidRDefault="00424E37" w:rsidP="00424E37">
      <w:pPr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O Projeto procura uma série de atividades artísticas e culturais, um lazer saudável e criativo por meio de oficinas com artistas locais, visando à produção e a propagação da produção cultural e de iniciação musical como estratégia do processo de construção digna dos indivíduos.</w:t>
      </w:r>
    </w:p>
    <w:p w14:paraId="536238E6" w14:textId="77777777" w:rsidR="00424E37" w:rsidRDefault="00424E37" w:rsidP="00424E37">
      <w:pPr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projeto visa enquanto ferramenta capaz de despertar na criança, no adolescente e adultos, sem distinção de idades o desejo pela arte e, consequentemente pela vida. </w:t>
      </w:r>
    </w:p>
    <w:p w14:paraId="7A2DB800" w14:textId="77777777" w:rsidR="00424E37" w:rsidRDefault="00424E37" w:rsidP="00424E37">
      <w:pPr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Projeto arvora-se como um instrumento que se soma a inúmeros outros na disputa pelos sentidos da vida, pela compreensão e valorização da existência humana, resgatando, fortalecendo e divulgando a cultura popular, permeada de sentidos e escolhas pelos cidadãos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amponovenses</w:t>
      </w:r>
      <w:proofErr w:type="spellEnd"/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F8E025" w14:textId="77777777" w:rsidR="00424E37" w:rsidRDefault="00424E37" w:rsidP="00424E37">
      <w:pPr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linhas gerais, o Projeto procura criar uma rede de comunicação comunitária capaz de produzir e potencializar informações e o conhecimento, procurando apresentar projetos como, espetáculos teatrais, apresentação da Banda Musical, oficinas, produção, edição e disponibilização de materiais audiovisuais </w:t>
      </w:r>
      <w:proofErr w:type="spellStart"/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etc</w:t>
      </w:r>
      <w:proofErr w:type="spellEnd"/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, cujo fim é apoiar e engrandecer grandes artistas e nomes locais.</w:t>
      </w:r>
    </w:p>
    <w:p w14:paraId="54BBC6EE" w14:textId="77777777" w:rsidR="00424E37" w:rsidRDefault="00424E37" w:rsidP="00424E37">
      <w:pPr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Em todas as atividades do Projeto o registro das ações e dos processos que culminaram nas referidas atividades somam ao conjunto dos objetivos propostos, numa perspectiva em que permitirá aos participantes a compreensão de que suas ações serão vistas, e servirão de incentivo a inúmeros outros grupos e/ou apresentações individuais, em situação semelhante.</w:t>
      </w:r>
    </w:p>
    <w:p w14:paraId="42CB69FC" w14:textId="77777777" w:rsidR="00424E37" w:rsidRPr="000663EF" w:rsidRDefault="00424E37" w:rsidP="00424E37">
      <w:pPr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3EF">
        <w:rPr>
          <w:rFonts w:ascii="Times New Roman" w:hAnsi="Times New Roman" w:cs="Times New Roman"/>
          <w:color w:val="000000" w:themeColor="text1"/>
          <w:sz w:val="24"/>
          <w:szCs w:val="24"/>
        </w:rPr>
        <w:t>O Ponto de Cultura deve se tornar uma referência sociocultural e artística em Campo Novo do Parecis - MT, pois ações desenvolvidas e fortalecidas com a parceria entre Associação, escolas, poder público e empresas, serão importantes para assegurar a continuidade das ações com qualidade.</w:t>
      </w:r>
    </w:p>
    <w:p w14:paraId="10ADB401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</w:p>
    <w:p w14:paraId="72DF3A77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</w:p>
    <w:p w14:paraId="78D2D898" w14:textId="77777777" w:rsidR="00424E37" w:rsidRPr="000663EF" w:rsidRDefault="00424E37" w:rsidP="00424E3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</w:p>
    <w:p w14:paraId="4BCC38AD" w14:textId="77777777" w:rsidR="00424E37" w:rsidRPr="000663EF" w:rsidRDefault="00424E37" w:rsidP="00424E37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4853C3D4" w14:textId="77777777" w:rsidR="008A5F01" w:rsidRPr="00424E37" w:rsidRDefault="008A5F01" w:rsidP="00424E37"/>
    <w:sectPr w:rsidR="008A5F01" w:rsidRPr="00424E37" w:rsidSect="00393D10">
      <w:headerReference w:type="default" r:id="rId7"/>
      <w:footerReference w:type="default" r:id="rId8"/>
      <w:pgSz w:w="11907" w:h="16840" w:code="9"/>
      <w:pgMar w:top="1021" w:right="1701" w:bottom="567" w:left="1797" w:header="68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2BB9" w14:textId="77777777" w:rsidR="00A169FA" w:rsidRDefault="00A169FA">
      <w:r>
        <w:separator/>
      </w:r>
    </w:p>
  </w:endnote>
  <w:endnote w:type="continuationSeparator" w:id="0">
    <w:p w14:paraId="29982237" w14:textId="77777777" w:rsidR="00A169FA" w:rsidRDefault="00A1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BC94" w14:textId="77777777" w:rsidR="00393D10" w:rsidRDefault="00393D10" w:rsidP="00393D1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6A715B52" w14:textId="77777777" w:rsidR="00393D10" w:rsidRDefault="00393D10" w:rsidP="00393D1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19C945AA" w14:textId="77777777" w:rsidR="00393D10" w:rsidRDefault="00393D10" w:rsidP="00393D1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59823B4F" w14:textId="77777777" w:rsidR="00393D10" w:rsidRDefault="00393D10" w:rsidP="00393D10">
    <w:pPr>
      <w:ind w:right="-238"/>
      <w:rPr>
        <w:rFonts w:ascii="Times New Roman" w:hAnsi="Times New Roman" w:cs="Times New Roman"/>
        <w:sz w:val="20"/>
        <w:szCs w:val="20"/>
      </w:rPr>
    </w:pPr>
  </w:p>
  <w:p w14:paraId="742A3A82" w14:textId="77777777" w:rsidR="00393D10" w:rsidRDefault="00393D10" w:rsidP="00393D1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13139440" w14:textId="77777777" w:rsidR="00393D10" w:rsidRDefault="00393D10" w:rsidP="00393D10">
    <w:pPr>
      <w:ind w:right="-238"/>
      <w:rPr>
        <w:rFonts w:ascii="Times New Roman" w:hAnsi="Times New Roman" w:cs="Times New Roman"/>
        <w:sz w:val="20"/>
        <w:szCs w:val="20"/>
      </w:rPr>
    </w:pPr>
  </w:p>
  <w:p w14:paraId="712B1B03" w14:textId="77777777" w:rsidR="00393D10" w:rsidRDefault="00393D10" w:rsidP="00393D1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1DB83209" w14:textId="6590AC43" w:rsidR="00393D10" w:rsidRDefault="00393D10" w:rsidP="00393D1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Ver. Joaquim Pereira dos Santos</w:t>
    </w:r>
  </w:p>
  <w:p w14:paraId="3E644522" w14:textId="77777777" w:rsidR="00393D10" w:rsidRDefault="00393D10" w:rsidP="00393D10">
    <w:pPr>
      <w:pStyle w:val="Rodap"/>
    </w:pPr>
  </w:p>
  <w:p w14:paraId="0E608F78" w14:textId="77777777"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CFC0" w14:textId="77777777" w:rsidR="00A169FA" w:rsidRDefault="00A169FA">
      <w:r>
        <w:separator/>
      </w:r>
    </w:p>
  </w:footnote>
  <w:footnote w:type="continuationSeparator" w:id="0">
    <w:p w14:paraId="1DF6A4F1" w14:textId="77777777" w:rsidR="00A169FA" w:rsidRDefault="00A1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BDE5" w14:textId="77777777" w:rsidR="00602018" w:rsidRDefault="00F95A88">
    <w:pPr>
      <w:pStyle w:val="Cabealho"/>
    </w:pPr>
    <w:r w:rsidRPr="00602018">
      <w:rPr>
        <w:noProof/>
      </w:rPr>
      <w:drawing>
        <wp:inline distT="0" distB="0" distL="0" distR="0" wp14:anchorId="1E21709E" wp14:editId="03EA1F44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472AD"/>
    <w:multiLevelType w:val="hybridMultilevel"/>
    <w:tmpl w:val="519402C0"/>
    <w:lvl w:ilvl="0" w:tplc="D1122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3FB8"/>
    <w:rsid w:val="001352DA"/>
    <w:rsid w:val="00141FB6"/>
    <w:rsid w:val="001915A3"/>
    <w:rsid w:val="00217F62"/>
    <w:rsid w:val="002F5BAB"/>
    <w:rsid w:val="0038272D"/>
    <w:rsid w:val="00393D10"/>
    <w:rsid w:val="004171C0"/>
    <w:rsid w:val="00424E37"/>
    <w:rsid w:val="004D4398"/>
    <w:rsid w:val="00502AF7"/>
    <w:rsid w:val="00602018"/>
    <w:rsid w:val="00674D81"/>
    <w:rsid w:val="006D0CE1"/>
    <w:rsid w:val="006F3A88"/>
    <w:rsid w:val="007105FB"/>
    <w:rsid w:val="008553F3"/>
    <w:rsid w:val="008A5F01"/>
    <w:rsid w:val="009261FD"/>
    <w:rsid w:val="009A5A5E"/>
    <w:rsid w:val="009F196D"/>
    <w:rsid w:val="00A169FA"/>
    <w:rsid w:val="00A76007"/>
    <w:rsid w:val="00A906D8"/>
    <w:rsid w:val="00AB5A74"/>
    <w:rsid w:val="00B508F1"/>
    <w:rsid w:val="00C44EA6"/>
    <w:rsid w:val="00D20C74"/>
    <w:rsid w:val="00D70BD3"/>
    <w:rsid w:val="00F071AE"/>
    <w:rsid w:val="00F95A88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97C1"/>
  <w15:docId w15:val="{8A589D36-6183-44C4-81A5-F8B71F59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05FB"/>
    <w:pPr>
      <w:spacing w:after="200" w:line="276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2F5BAB"/>
    <w:rPr>
      <w:b/>
      <w:bCs/>
    </w:rPr>
  </w:style>
  <w:style w:type="paragraph" w:customStyle="1" w:styleId="ecxmsonormal">
    <w:name w:val="ecxmsonormal"/>
    <w:basedOn w:val="Normal"/>
    <w:rsid w:val="004171C0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1472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dcterms:created xsi:type="dcterms:W3CDTF">2021-01-26T12:10:00Z</dcterms:created>
  <dcterms:modified xsi:type="dcterms:W3CDTF">2023-05-22T12:56:00Z</dcterms:modified>
</cp:coreProperties>
</file>