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3659CD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FB15C9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9B5B51">
              <w:rPr>
                <w:b/>
              </w:rPr>
              <w:t>085/2023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FB15C9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</w:t>
      </w:r>
      <w:r w:rsidR="009B5B51">
        <w:rPr>
          <w:b/>
        </w:rPr>
        <w:t>. JOSÉ MARCIANO DA SILVA.</w:t>
      </w: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995063" w:rsidP="00CF3358">
      <w:pPr>
        <w:ind w:right="-380"/>
        <w:jc w:val="both"/>
        <w:rPr>
          <w:b/>
        </w:rPr>
      </w:pPr>
    </w:p>
    <w:p w:rsidR="00995063" w:rsidRDefault="00FB15C9" w:rsidP="00995063">
      <w:pPr>
        <w:ind w:right="-380" w:firstLine="3686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B5B51" w:rsidRDefault="009B5B51" w:rsidP="00995063">
      <w:pPr>
        <w:ind w:right="-380" w:firstLine="3686"/>
        <w:jc w:val="both"/>
        <w:rPr>
          <w:b/>
        </w:rPr>
      </w:pPr>
    </w:p>
    <w:p w:rsidR="00995063" w:rsidRDefault="009B5B51" w:rsidP="00995063">
      <w:pPr>
        <w:ind w:right="-380" w:firstLine="3686"/>
        <w:jc w:val="both"/>
        <w:rPr>
          <w:b/>
        </w:rPr>
      </w:pPr>
      <w:r w:rsidRPr="009B5B51">
        <w:t>Requeiro, ouvido o soberano Plenário, com fundamento no art. 23, XIII, da Lei Orgânica Municipal,</w:t>
      </w:r>
      <w:r w:rsidRPr="009B5B51">
        <w:rPr>
          <w:b/>
        </w:rPr>
        <w:t xml:space="preserve"> ao Sr. Prefeito Municipal, que nos seja informado sobre a previsão </w:t>
      </w:r>
      <w:r>
        <w:rPr>
          <w:b/>
        </w:rPr>
        <w:t>de</w:t>
      </w:r>
      <w:r w:rsidRPr="009B5B51">
        <w:rPr>
          <w:b/>
        </w:rPr>
        <w:t xml:space="preserve"> encaminhamento para apreciação desta Casa de Leis de projeto dispondo sobre a revisão da Lei nº 1.822. de 05.04.2016, que trata do Plano de Cargos Carreiras e Vencimentos da Administração Pública Direta e Indireta do Município, especialmente para adequação da faixa de vencimentos de algumas categorias. Requer, outrossim, informações sobre o andamento das tratativas acerca dessa revisão.</w:t>
      </w:r>
      <w:r w:rsidR="00FB15C9">
        <w:rPr>
          <w:b/>
        </w:rPr>
        <w:tab/>
        <w:t xml:space="preserve"> </w:t>
      </w:r>
      <w:r w:rsidR="00FB15C9">
        <w:rPr>
          <w:b/>
        </w:rPr>
        <w:tab/>
      </w:r>
      <w:r w:rsidR="00FB15C9">
        <w:rPr>
          <w:b/>
        </w:rPr>
        <w:tab/>
      </w:r>
      <w:r w:rsidR="00FB15C9">
        <w:rPr>
          <w:b/>
        </w:rPr>
        <w:tab/>
      </w:r>
      <w:r w:rsidR="00FB15C9">
        <w:rPr>
          <w:b/>
        </w:rPr>
        <w:tab/>
      </w:r>
      <w:r w:rsidR="00FB15C9">
        <w:rPr>
          <w:b/>
        </w:rPr>
        <w:tab/>
      </w:r>
      <w:r w:rsidR="00FB15C9">
        <w:rPr>
          <w:b/>
        </w:rPr>
        <w:tab/>
      </w:r>
      <w:r w:rsidR="00FB15C9">
        <w:rPr>
          <w:b/>
        </w:rPr>
        <w:tab/>
        <w:t xml:space="preserve">  </w:t>
      </w:r>
    </w:p>
    <w:p w:rsidR="00995063" w:rsidRPr="00995063" w:rsidRDefault="00FB15C9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72575" w:rsidRDefault="009B5B51" w:rsidP="009B5B51">
      <w:pPr>
        <w:ind w:right="-380" w:firstLine="3686"/>
        <w:jc w:val="both"/>
      </w:pPr>
      <w:r>
        <w:t xml:space="preserve">Na revisão do </w:t>
      </w:r>
      <w:r w:rsidRPr="009B5B51">
        <w:t>Plano de Cargos Carreiras e Vencimentos</w:t>
      </w:r>
      <w:r>
        <w:t xml:space="preserve"> Geral da Prefeitura, que deu origem à Lei nº 1.822, de 05.04.2016, algumas categorias </w:t>
      </w:r>
      <w:r w:rsidR="00972575">
        <w:t>tiveram aumentos significativos em suas faixas de vencimentos, em detrimento de outras</w:t>
      </w:r>
      <w:r w:rsidR="00185155">
        <w:t>.</w:t>
      </w:r>
      <w:r w:rsidR="00972575">
        <w:t xml:space="preserve"> Desde então, diante desse desequilíbrio, as categorias que foram menos beneficiadas reivindicam e anseiam por essa justa adequação.</w:t>
      </w:r>
    </w:p>
    <w:p w:rsidR="009B5B51" w:rsidRPr="009B5B51" w:rsidRDefault="00972575" w:rsidP="009B5B51">
      <w:pPr>
        <w:ind w:right="-380" w:firstLine="3686"/>
        <w:jc w:val="both"/>
      </w:pPr>
      <w:r>
        <w:t xml:space="preserve">Neste sentido, gostaria de ser informado se há previsão de encaminhamento de projeto de lei </w:t>
      </w:r>
      <w:r w:rsidR="00185155">
        <w:t>à Câmara Municipal tratando dessa questão</w:t>
      </w:r>
      <w:r>
        <w:t>, bem como</w:t>
      </w:r>
      <w:r w:rsidR="00185155">
        <w:t xml:space="preserve"> de</w:t>
      </w:r>
      <w:r>
        <w:t xml:space="preserve"> obter informações quanto a</w:t>
      </w:r>
      <w:r w:rsidR="00185155">
        <w:t>o andamento das respectivas</w:t>
      </w:r>
      <w:r>
        <w:t xml:space="preserve"> tratativas</w:t>
      </w:r>
      <w:r w:rsidR="00185155">
        <w:t>.</w:t>
      </w:r>
    </w:p>
    <w:p w:rsidR="009B5B51" w:rsidRDefault="009B5B51" w:rsidP="00995063">
      <w:pPr>
        <w:ind w:right="-380" w:firstLine="3686"/>
        <w:jc w:val="both"/>
      </w:pP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CF3358" w:rsidRDefault="00FB15C9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9B5B51">
        <w:rPr>
          <w:snapToGrid w:val="0"/>
        </w:rPr>
        <w:t>3</w:t>
      </w:r>
      <w:r>
        <w:rPr>
          <w:snapToGrid w:val="0"/>
        </w:rPr>
        <w:t xml:space="preserve"> de </w:t>
      </w:r>
      <w:r w:rsidR="009B5B51">
        <w:rPr>
          <w:snapToGrid w:val="0"/>
        </w:rPr>
        <w:t>abril</w:t>
      </w:r>
      <w:r>
        <w:rPr>
          <w:snapToGrid w:val="0"/>
        </w:rPr>
        <w:t xml:space="preserve"> de 20</w:t>
      </w:r>
      <w:r w:rsidR="00995063">
        <w:rPr>
          <w:snapToGrid w:val="0"/>
        </w:rPr>
        <w:t>2</w:t>
      </w:r>
      <w:r w:rsidR="009B5B51">
        <w:rPr>
          <w:snapToGrid w:val="0"/>
        </w:rPr>
        <w:t>3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FB15C9" w:rsidP="00CF3358">
      <w:pPr>
        <w:spacing w:line="276" w:lineRule="auto"/>
        <w:ind w:right="-38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</w:t>
      </w:r>
      <w:r>
        <w:rPr>
          <w:b/>
        </w:rPr>
        <w:t xml:space="preserve">                                 </w:t>
      </w:r>
      <w:proofErr w:type="gramStart"/>
      <w:r>
        <w:rPr>
          <w:b/>
        </w:rPr>
        <w:t xml:space="preserve">VER. </w:t>
      </w:r>
      <w:r w:rsidR="00972575">
        <w:rPr>
          <w:b/>
        </w:rPr>
        <w:t>JOSÉ MARCIANO</w:t>
      </w:r>
      <w:proofErr w:type="gramEnd"/>
      <w:r w:rsidR="00972575">
        <w:rPr>
          <w:b/>
        </w:rPr>
        <w:t xml:space="preserve"> DA SILVA</w:t>
      </w:r>
    </w:p>
    <w:sectPr w:rsidR="00995063" w:rsidSect="00995063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5C9" w:rsidRDefault="00FB15C9">
      <w:r>
        <w:separator/>
      </w:r>
    </w:p>
  </w:endnote>
  <w:endnote w:type="continuationSeparator" w:id="0">
    <w:p w:rsidR="00FB15C9" w:rsidRDefault="00FB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B15C9" w:rsidP="00995063">
    <w:pPr>
      <w:ind w:right="-380"/>
    </w:pPr>
    <w:r>
      <w:t>Protocolado na Secretaria Geral da Câmara em ____/____/202</w:t>
    </w:r>
    <w:r w:rsidR="00972575">
      <w:t>3</w:t>
    </w:r>
    <w:r>
      <w:t xml:space="preserve">        _</w:t>
    </w:r>
    <w:r>
      <w:softHyphen/>
    </w:r>
    <w:r>
      <w:softHyphen/>
    </w:r>
    <w:r>
      <w:softHyphen/>
      <w:t>________</w:t>
    </w:r>
    <w:r>
      <w:t>_________</w:t>
    </w:r>
  </w:p>
  <w:p w:rsidR="00995063" w:rsidRDefault="00FB15C9" w:rsidP="00995063">
    <w:pPr>
      <w:ind w:right="-380"/>
    </w:pPr>
    <w:r>
      <w:t xml:space="preserve">                                                                                                                          </w:t>
    </w:r>
    <w:r>
      <w:t>Protocolo</w:t>
    </w:r>
  </w:p>
  <w:p w:rsidR="00995063" w:rsidRDefault="00FB15C9" w:rsidP="00995063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972575">
      <w:t>3</w:t>
    </w:r>
  </w:p>
  <w:p w:rsidR="00995063" w:rsidRDefault="00995063" w:rsidP="00995063">
    <w:pPr>
      <w:ind w:right="-380"/>
    </w:pPr>
  </w:p>
  <w:p w:rsidR="00995063" w:rsidRDefault="00FB15C9" w:rsidP="00995063">
    <w:pPr>
      <w:ind w:right="-380"/>
    </w:pPr>
    <w:proofErr w:type="gramStart"/>
    <w:r>
      <w:t>Presidente  _</w:t>
    </w:r>
    <w:proofErr w:type="gramEnd"/>
    <w:r>
      <w:t>________________________________</w:t>
    </w:r>
  </w:p>
  <w:p w:rsidR="00995063" w:rsidRDefault="00FB15C9" w:rsidP="00995063">
    <w:pPr>
      <w:ind w:right="-380"/>
    </w:pPr>
    <w:r>
      <w:t xml:space="preserve">                 </w:t>
    </w:r>
    <w:r>
      <w:t xml:space="preserve">        </w:t>
    </w:r>
    <w:r>
      <w:t xml:space="preserve">Ver. </w:t>
    </w:r>
    <w:r w:rsidR="00972575">
      <w:t>Joaquim Pereira dos Santos</w:t>
    </w:r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5C9" w:rsidRDefault="00FB15C9">
      <w:r>
        <w:separator/>
      </w:r>
    </w:p>
  </w:footnote>
  <w:footnote w:type="continuationSeparator" w:id="0">
    <w:p w:rsidR="00FB15C9" w:rsidRDefault="00FB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FB15C9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185155"/>
    <w:rsid w:val="002F50AE"/>
    <w:rsid w:val="003659CD"/>
    <w:rsid w:val="00972575"/>
    <w:rsid w:val="00995063"/>
    <w:rsid w:val="009B5B51"/>
    <w:rsid w:val="00B01DA4"/>
    <w:rsid w:val="00CF3358"/>
    <w:rsid w:val="00EF4573"/>
    <w:rsid w:val="00FB1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9EC9"/>
  <w15:docId w15:val="{8FB5B421-46AE-4DBB-B273-ED676A01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3</cp:revision>
  <cp:lastPrinted>2021-01-25T16:03:00Z</cp:lastPrinted>
  <dcterms:created xsi:type="dcterms:W3CDTF">2021-01-25T15:54:00Z</dcterms:created>
  <dcterms:modified xsi:type="dcterms:W3CDTF">2023-04-03T18:52:00Z</dcterms:modified>
</cp:coreProperties>
</file>