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5F4A" w14:textId="77777777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  <w:r>
        <w:rPr>
          <w:rFonts w:ascii="Arial" w:eastAsia="Calibri" w:hAnsi="Arial" w:cs="Arial"/>
          <w:b/>
          <w:bCs/>
          <w:iCs/>
          <w:color w:val="000000" w:themeColor="text1"/>
        </w:rPr>
        <w:t xml:space="preserve">MENSAGEM LEGISLATIVA Nº 55, DE </w:t>
      </w:r>
      <w:r>
        <w:rPr>
          <w:rFonts w:ascii="Arial" w:hAnsi="Arial" w:cs="Arial"/>
          <w:b/>
        </w:rPr>
        <w:t>29 DE JUNHO DE 2023</w:t>
      </w:r>
      <w:r>
        <w:rPr>
          <w:rFonts w:ascii="Arial" w:eastAsia="Calibri" w:hAnsi="Arial" w:cs="Arial"/>
          <w:b/>
          <w:bCs/>
          <w:iCs/>
          <w:color w:val="000000" w:themeColor="text1"/>
        </w:rPr>
        <w:t>.</w:t>
      </w:r>
    </w:p>
    <w:p w14:paraId="057176F3" w14:textId="77777777" w:rsidR="008049AE" w:rsidRDefault="008049AE" w:rsidP="008049AE">
      <w:pPr>
        <w:jc w:val="both"/>
        <w:rPr>
          <w:rFonts w:ascii="Arial" w:eastAsia="Calibri" w:hAnsi="Arial" w:cs="Arial"/>
          <w:bCs/>
          <w:iCs/>
          <w:color w:val="FF0000"/>
        </w:rPr>
      </w:pPr>
    </w:p>
    <w:p w14:paraId="6CECEC51" w14:textId="77777777" w:rsidR="008049AE" w:rsidRDefault="008049AE" w:rsidP="008049AE">
      <w:pPr>
        <w:jc w:val="both"/>
        <w:rPr>
          <w:rFonts w:ascii="Arial" w:eastAsia="Calibri" w:hAnsi="Arial" w:cs="Arial"/>
          <w:bCs/>
          <w:iCs/>
          <w:color w:val="FF0000"/>
        </w:rPr>
      </w:pPr>
    </w:p>
    <w:p w14:paraId="5832C76D" w14:textId="77777777" w:rsidR="008049AE" w:rsidRDefault="008049AE" w:rsidP="008049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Ao Exmo. Sr.</w:t>
      </w:r>
    </w:p>
    <w:p w14:paraId="2F197EEF" w14:textId="77777777" w:rsidR="008049AE" w:rsidRDefault="008049AE" w:rsidP="008049AE">
      <w:pPr>
        <w:spacing w:before="120" w:after="240"/>
        <w:jc w:val="both"/>
        <w:rPr>
          <w:rStyle w:val="nfase"/>
          <w:rFonts w:eastAsia="Calibri"/>
          <w:b/>
          <w:i w:val="0"/>
          <w:iCs w:val="0"/>
          <w:color w:val="000000"/>
        </w:rPr>
      </w:pPr>
      <w:r>
        <w:rPr>
          <w:rFonts w:ascii="Arial" w:hAnsi="Arial" w:cs="Arial"/>
        </w:rPr>
        <w:t xml:space="preserve">Vereador </w:t>
      </w:r>
      <w:r>
        <w:rPr>
          <w:rFonts w:ascii="Arial" w:eastAsia="Calibri" w:hAnsi="Arial" w:cs="Arial"/>
          <w:b/>
          <w:color w:val="000000"/>
        </w:rPr>
        <w:t>JOAQUIM PEREIRA DOS SANTOS</w:t>
      </w:r>
    </w:p>
    <w:p w14:paraId="0027649B" w14:textId="77777777" w:rsidR="008049AE" w:rsidRDefault="008049AE" w:rsidP="008049AE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DD. Presidente da Câmara Municipal de Vereadores</w:t>
      </w:r>
    </w:p>
    <w:p w14:paraId="024B3041" w14:textId="77777777" w:rsidR="008049AE" w:rsidRDefault="008049AE" w:rsidP="008049AE">
      <w:pPr>
        <w:jc w:val="both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Exmos. Srs. Vereadores da Câmara Municipal de Campo Novo do Parecis</w:t>
      </w:r>
    </w:p>
    <w:p w14:paraId="1986EBF5" w14:textId="77777777" w:rsidR="008049AE" w:rsidRDefault="008049AE" w:rsidP="008049AE">
      <w:pPr>
        <w:tabs>
          <w:tab w:val="left" w:pos="-360"/>
        </w:tabs>
        <w:jc w:val="both"/>
        <w:rPr>
          <w:rFonts w:ascii="Arial" w:eastAsia="Calibri" w:hAnsi="Arial" w:cs="Arial"/>
          <w:color w:val="FF0000"/>
        </w:rPr>
      </w:pPr>
    </w:p>
    <w:p w14:paraId="6816DCA6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</w:p>
    <w:p w14:paraId="501BB145" w14:textId="77777777" w:rsidR="008049AE" w:rsidRDefault="008049AE" w:rsidP="008049AE">
      <w:pPr>
        <w:tabs>
          <w:tab w:val="left" w:pos="-360"/>
        </w:tabs>
        <w:jc w:val="both"/>
        <w:rPr>
          <w:rFonts w:ascii="Arial" w:eastAsia="Calibri" w:hAnsi="Arial" w:cs="Arial"/>
          <w:color w:val="FF0000"/>
        </w:rPr>
      </w:pPr>
    </w:p>
    <w:p w14:paraId="516C87DF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Arial" w:eastAsia="Calibri" w:hAnsi="Arial" w:cs="Arial"/>
          <w:b/>
          <w:color w:val="000000" w:themeColor="text1"/>
        </w:rPr>
        <w:t>o Projeto de Lei nº 50/2023</w:t>
      </w:r>
      <w:r>
        <w:rPr>
          <w:rFonts w:ascii="Arial" w:eastAsia="Calibri" w:hAnsi="Arial" w:cs="Arial"/>
          <w:color w:val="000000" w:themeColor="text1"/>
        </w:rPr>
        <w:t xml:space="preserve">, que conta com a seguinte ementa: </w:t>
      </w:r>
    </w:p>
    <w:p w14:paraId="4BA54DC1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</w:rPr>
      </w:pPr>
    </w:p>
    <w:p w14:paraId="1FA4B37E" w14:textId="77777777" w:rsidR="008049AE" w:rsidRDefault="008049AE" w:rsidP="008049AE">
      <w:pPr>
        <w:ind w:left="3119"/>
        <w:jc w:val="both"/>
        <w:rPr>
          <w:rFonts w:ascii="Arial" w:eastAsia="Times New Roman" w:hAnsi="Arial" w:cs="Arial"/>
          <w:b/>
          <w:lang w:eastAsia="pt-BR"/>
        </w:rPr>
      </w:pPr>
    </w:p>
    <w:p w14:paraId="0C869C1A" w14:textId="77777777" w:rsidR="008049AE" w:rsidRDefault="008049AE" w:rsidP="008049AE">
      <w:pPr>
        <w:ind w:left="3119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>ALTERAR EMENDA PARLAMENTAR Nº 31 E EMENDA DE BANCADA Nº 44 CONSTANTE NA LEI MUNICIPAL Nº 2407, DE 21 DE DEZEMBRO DE 2022, QUE DISPÕE SOBRE A LEI ORÇAMENTARIA ANUAL PARA O EXERCÍCIO FINANCEIRO 2023, E DÁ OUTRAS PROVIDÊNCIAS</w:t>
      </w:r>
    </w:p>
    <w:p w14:paraId="231F552F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</w:rPr>
      </w:pPr>
    </w:p>
    <w:p w14:paraId="0413A759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07A873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matéria visa à alteração de Emendas Parlamentares, para o Exercício 2023.</w:t>
      </w:r>
    </w:p>
    <w:p w14:paraId="1DD5F036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 Emendas Parlamentares nº 31 no valor de R$ 55.000,00 (</w:t>
      </w:r>
      <w:proofErr w:type="spellStart"/>
      <w:r>
        <w:rPr>
          <w:rFonts w:ascii="Arial" w:hAnsi="Arial" w:cs="Arial"/>
        </w:rPr>
        <w:t>cinqüenta</w:t>
      </w:r>
      <w:proofErr w:type="spellEnd"/>
      <w:r>
        <w:rPr>
          <w:rFonts w:ascii="Arial" w:hAnsi="Arial" w:cs="Arial"/>
        </w:rPr>
        <w:t xml:space="preserve"> e cinco mil reais) para a Secretaria Municipal de Saúde e a Emenda de Bancada nº 44 no valor de R$ 30.000,00 (trinta mil reais) para a Secretaria Municipal de Educação, com o objetivo de contribuir com a Associação dos Estudantes de Campo Novo do Parecis e </w:t>
      </w:r>
      <w:proofErr w:type="gramStart"/>
      <w:r>
        <w:rPr>
          <w:rFonts w:ascii="Arial" w:hAnsi="Arial" w:cs="Arial"/>
        </w:rPr>
        <w:t>Associação  dos</w:t>
      </w:r>
      <w:proofErr w:type="gramEnd"/>
      <w:r>
        <w:rPr>
          <w:rFonts w:ascii="Arial" w:hAnsi="Arial" w:cs="Arial"/>
        </w:rPr>
        <w:t xml:space="preserve"> Deficientes de Campo Novo do Parecis – ADCANP.</w:t>
      </w:r>
    </w:p>
    <w:p w14:paraId="336D1672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</w:p>
    <w:p w14:paraId="7B02D5AF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atender a destinação da Emenda, se faz necessário a alteração da Finalidade que irá firmar o Termo de Fomento. </w:t>
      </w:r>
    </w:p>
    <w:p w14:paraId="36CCA0F6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</w:p>
    <w:p w14:paraId="6347BB55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alteração, considerando que a entidade destinada primeiramente, não apresentou os requisitos necessários para atender a Emenda.</w:t>
      </w:r>
    </w:p>
    <w:p w14:paraId="51EA8E09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hAnsi="Arial" w:cs="Arial"/>
        </w:rPr>
      </w:pPr>
    </w:p>
    <w:p w14:paraId="2E57C729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Diante do pedido acima encaminhamos, em conformidade com a legislação vigente o Projeto de Lei </w:t>
      </w:r>
      <w:r>
        <w:rPr>
          <w:rFonts w:ascii="Arial" w:eastAsia="Calibri" w:hAnsi="Arial" w:cs="Arial"/>
          <w:b/>
          <w:color w:val="000000" w:themeColor="text1"/>
        </w:rPr>
        <w:t>nº 50/2023,</w:t>
      </w:r>
      <w:r>
        <w:rPr>
          <w:rFonts w:ascii="Arial" w:eastAsia="Calibri" w:hAnsi="Arial" w:cs="Arial"/>
          <w:color w:val="000000" w:themeColor="text1"/>
        </w:rPr>
        <w:t xml:space="preserve"> para a devida regularização, análise e, posterior, aprovação.</w:t>
      </w:r>
    </w:p>
    <w:p w14:paraId="78804C34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Nesta oportunidade reitero a Vossa Excelência e a seus ilustres Pares o meu singular apreço. </w:t>
      </w:r>
    </w:p>
    <w:p w14:paraId="6CF85EB3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</w:rPr>
      </w:pPr>
    </w:p>
    <w:p w14:paraId="0F55E3F4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b/>
          <w:smallCaps/>
          <w:color w:val="000000" w:themeColor="text1"/>
        </w:rPr>
      </w:pPr>
    </w:p>
    <w:p w14:paraId="6D16C2E8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b/>
          <w:smallCaps/>
          <w:color w:val="000000" w:themeColor="text1"/>
        </w:rPr>
      </w:pPr>
    </w:p>
    <w:p w14:paraId="1D40321F" w14:textId="77777777" w:rsidR="008049AE" w:rsidRDefault="008049AE" w:rsidP="008049AE">
      <w:pPr>
        <w:tabs>
          <w:tab w:val="left" w:pos="-360"/>
        </w:tabs>
        <w:ind w:firstLine="1701"/>
        <w:jc w:val="both"/>
        <w:rPr>
          <w:rFonts w:ascii="Arial" w:eastAsia="Calibri" w:hAnsi="Arial" w:cs="Arial"/>
          <w:b/>
          <w:smallCaps/>
          <w:color w:val="000000" w:themeColor="text1"/>
        </w:rPr>
      </w:pPr>
    </w:p>
    <w:p w14:paraId="42CFA235" w14:textId="77777777" w:rsidR="008049AE" w:rsidRDefault="008049AE" w:rsidP="008049AE">
      <w:pPr>
        <w:tabs>
          <w:tab w:val="left" w:pos="-360"/>
        </w:tabs>
        <w:jc w:val="center"/>
        <w:rPr>
          <w:rFonts w:ascii="Arial" w:hAnsi="Arial" w:cs="Arial"/>
          <w:b/>
          <w:bCs/>
          <w:smallCaps/>
          <w:color w:val="000000" w:themeColor="text1"/>
        </w:rPr>
      </w:pPr>
      <w:r>
        <w:rPr>
          <w:rFonts w:ascii="Arial" w:hAnsi="Arial" w:cs="Arial"/>
          <w:b/>
          <w:bCs/>
          <w:smallCaps/>
          <w:color w:val="000000" w:themeColor="text1"/>
        </w:rPr>
        <w:t>RAFAEL MACHADO</w:t>
      </w:r>
    </w:p>
    <w:p w14:paraId="328EA804" w14:textId="77777777" w:rsidR="008049AE" w:rsidRDefault="008049AE" w:rsidP="008049AE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bCs/>
          <w:smallCaps/>
          <w:color w:val="000000" w:themeColor="text1"/>
        </w:rPr>
        <w:t>Prefeito Municipal</w:t>
      </w:r>
    </w:p>
    <w:p w14:paraId="25D07659" w14:textId="77777777" w:rsidR="008049AE" w:rsidRDefault="008049AE" w:rsidP="008049AE">
      <w:pPr>
        <w:rPr>
          <w:rFonts w:ascii="Arial" w:hAnsi="Arial" w:cs="Arial"/>
          <w:b/>
        </w:rPr>
      </w:pPr>
    </w:p>
    <w:p w14:paraId="49590674" w14:textId="412F207C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47FDFD21" w14:textId="75E4AAC9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6078CC04" w14:textId="15379DFB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11B46893" w14:textId="511C8054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4D7407CF" w14:textId="775C5C40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2D4BEB1A" w14:textId="548714FE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5D3D383A" w14:textId="77777777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</w:rPr>
      </w:pPr>
    </w:p>
    <w:p w14:paraId="77596CF9" w14:textId="77777777" w:rsidR="008049AE" w:rsidRDefault="008049AE" w:rsidP="008049AE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1"/>
          <w:szCs w:val="21"/>
        </w:rPr>
      </w:pPr>
      <w:r>
        <w:rPr>
          <w:rFonts w:ascii="Arial" w:eastAsia="Calibri" w:hAnsi="Arial" w:cs="Arial"/>
          <w:b/>
          <w:bCs/>
          <w:iCs/>
          <w:color w:val="000000" w:themeColor="text1"/>
          <w:sz w:val="21"/>
          <w:szCs w:val="21"/>
        </w:rPr>
        <w:t>PROJETO DE LEI MUNICIPAL Nº 50, DE 29 DE JUNHO DE 2023.</w:t>
      </w:r>
    </w:p>
    <w:p w14:paraId="3CB68EAF" w14:textId="77777777" w:rsidR="008049AE" w:rsidRDefault="008049AE" w:rsidP="008049AE">
      <w:pPr>
        <w:ind w:left="3119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428C9DB9" w14:textId="77777777" w:rsidR="008049AE" w:rsidRDefault="008049AE" w:rsidP="008049AE">
      <w:pPr>
        <w:ind w:left="3686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>ALTERAR EMENDA PARLAMENTAR Nº 31 e a EMENDA DE BANCADA Nº 44 CONSTANTES NA LEI MUNICIPAL Nº 2407, DE 21 DE DEZEMBRO DE 2022, QUE DISPÕE SOBRE A LEI ORÇAMENTARIA ANUAL PARA O EXERCÍCIO FINANCEIRO 2023, E DÁ OUTRAS PROVIDÊNCIAS.</w:t>
      </w:r>
    </w:p>
    <w:p w14:paraId="278BAD5B" w14:textId="77777777" w:rsidR="008049AE" w:rsidRDefault="008049AE" w:rsidP="008049AE">
      <w:pPr>
        <w:jc w:val="both"/>
        <w:rPr>
          <w:rFonts w:ascii="Arial" w:hAnsi="Arial" w:cs="Arial"/>
          <w:sz w:val="21"/>
          <w:szCs w:val="21"/>
        </w:rPr>
      </w:pPr>
    </w:p>
    <w:p w14:paraId="34864C28" w14:textId="77777777" w:rsidR="008049AE" w:rsidRDefault="008049AE" w:rsidP="008049AE">
      <w:pPr>
        <w:ind w:firstLine="170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RAFAEL MACHADO</w:t>
      </w:r>
      <w:r>
        <w:rPr>
          <w:rFonts w:ascii="Arial" w:hAnsi="Arial" w:cs="Arial"/>
          <w:sz w:val="21"/>
          <w:szCs w:val="21"/>
        </w:rPr>
        <w:t>, Prefeito Municipal de Campo Novo do Parecis, Estado de Mato Grosso, faz saber que a Câmara Municipal aprovou e eu sanciono a seguinte:</w:t>
      </w:r>
    </w:p>
    <w:p w14:paraId="1F247B0B" w14:textId="77777777" w:rsidR="008049AE" w:rsidRDefault="008049AE" w:rsidP="008049AE">
      <w:pPr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14:paraId="559106AC" w14:textId="77777777" w:rsidR="008049AE" w:rsidRDefault="008049AE" w:rsidP="008049AE">
      <w:pPr>
        <w:ind w:firstLine="1701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 E I</w:t>
      </w:r>
    </w:p>
    <w:p w14:paraId="37B9DEBC" w14:textId="77777777" w:rsidR="008049AE" w:rsidRDefault="008049AE" w:rsidP="008049AE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14:paraId="70A29B80" w14:textId="77777777" w:rsidR="008049AE" w:rsidRDefault="008049AE" w:rsidP="008049AE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t-BR"/>
        </w:rPr>
        <w:t>Art. 1º</w:t>
      </w:r>
      <w:r>
        <w:rPr>
          <w:rFonts w:ascii="Arial" w:eastAsia="Times New Roman" w:hAnsi="Arial" w:cs="Arial"/>
          <w:sz w:val="21"/>
          <w:szCs w:val="21"/>
          <w:lang w:eastAsia="pt-BR"/>
        </w:rPr>
        <w:t>. Alterar as Emendas n.º 31 e 44 no Anexo das Emendas Parlamentares da Lei Municipal nº 2.407, de 21.12.2022, da seguinte forma:</w:t>
      </w:r>
    </w:p>
    <w:p w14:paraId="29346919" w14:textId="77777777" w:rsidR="008049AE" w:rsidRDefault="008049AE" w:rsidP="008049AE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39"/>
        <w:gridCol w:w="1369"/>
        <w:gridCol w:w="4217"/>
        <w:gridCol w:w="1459"/>
        <w:gridCol w:w="1141"/>
      </w:tblGrid>
      <w:tr w:rsidR="008049AE" w14:paraId="5F4F2459" w14:textId="77777777" w:rsidTr="008049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0B7A0" w14:textId="77777777" w:rsidR="008049AE" w:rsidRDefault="008049A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16345" w14:textId="77777777" w:rsidR="008049AE" w:rsidRDefault="008049A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285B" w14:textId="77777777" w:rsidR="008049AE" w:rsidRDefault="008049A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FINALIDADE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B002E" w14:textId="77777777" w:rsidR="008049AE" w:rsidRDefault="008049A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2A55F" w14:textId="77777777" w:rsidR="008049AE" w:rsidRDefault="008049A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</w:t>
            </w:r>
          </w:p>
        </w:tc>
      </w:tr>
      <w:tr w:rsidR="008049AE" w14:paraId="0335F0DC" w14:textId="77777777" w:rsidTr="008049AE">
        <w:trPr>
          <w:trHeight w:val="188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4777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C97F7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Saúde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EC2C3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Celebrar Termo de Fomento com a Associação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dos Deficientes de Campo Novo do Parecis – ADCANP para apoio financeiro a ações promovidas pela entidade na área de saúde.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7932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8806282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Itamar Rodrigues</w:t>
            </w:r>
          </w:p>
          <w:p w14:paraId="504FEBEB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51A7648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3386ED1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700066B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702FD15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8B3E0AD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7BF22B8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A677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R$ 55.000,00</w:t>
            </w:r>
          </w:p>
        </w:tc>
      </w:tr>
      <w:tr w:rsidR="008049AE" w14:paraId="595DA9B2" w14:textId="77777777" w:rsidTr="008049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5E24A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71DD5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042E7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Celebrar Termo de Fomento com a Associação dos Estudantes de Campo Novo do Parecis para contribuir com o acesso dos estudantes de curso universitário,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 Adequar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os custos de transporte às condições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socieconômicas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dos estudantes domiciliados no município.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7F8C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Itamar Rodrigues</w:t>
            </w:r>
          </w:p>
          <w:p w14:paraId="35C0D95A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F3414" w14:textId="77777777" w:rsidR="008049AE" w:rsidRDefault="008049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R$ 30.000,00</w:t>
            </w:r>
          </w:p>
        </w:tc>
      </w:tr>
    </w:tbl>
    <w:p w14:paraId="794407F9" w14:textId="77777777" w:rsidR="008049AE" w:rsidRDefault="008049AE" w:rsidP="008049AE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41F2D464" w14:textId="77777777" w:rsidR="008049AE" w:rsidRDefault="008049AE" w:rsidP="008049AE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Art. 2º. </w:t>
      </w:r>
      <w:r>
        <w:rPr>
          <w:rFonts w:ascii="Arial" w:hAnsi="Arial" w:cs="Arial"/>
          <w:color w:val="000000" w:themeColor="text1"/>
          <w:sz w:val="21"/>
          <w:szCs w:val="21"/>
        </w:rPr>
        <w:t>Esta Lei entra em vigor na data de sua publicação, revogando as disposições em contrário.</w:t>
      </w:r>
    </w:p>
    <w:p w14:paraId="1BCAE0C3" w14:textId="77777777" w:rsidR="008049AE" w:rsidRDefault="008049AE" w:rsidP="008049AE">
      <w:pPr>
        <w:shd w:val="clear" w:color="auto" w:fill="FFFFFF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511D69E9" w14:textId="77777777" w:rsidR="008049AE" w:rsidRDefault="008049AE" w:rsidP="008049AE">
      <w:pPr>
        <w:jc w:val="righ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Gabinete do Prefeito Municipal, no dia 29 de junho de 2023.</w:t>
      </w:r>
    </w:p>
    <w:p w14:paraId="7074FE03" w14:textId="77777777" w:rsidR="008049AE" w:rsidRDefault="008049AE" w:rsidP="008049AE">
      <w:pPr>
        <w:outlineLvl w:val="5"/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</w:pPr>
    </w:p>
    <w:p w14:paraId="5341A848" w14:textId="77777777" w:rsidR="008049AE" w:rsidRDefault="008049AE" w:rsidP="008049AE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</w:pPr>
    </w:p>
    <w:p w14:paraId="18E1C147" w14:textId="77777777" w:rsidR="008049AE" w:rsidRDefault="008049AE" w:rsidP="008049AE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  <w:t>RAFAEL MACHADO</w:t>
      </w:r>
    </w:p>
    <w:p w14:paraId="27C08295" w14:textId="77777777" w:rsidR="008049AE" w:rsidRDefault="008049AE" w:rsidP="008049AE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  <w:t>Prefeito Municipal</w:t>
      </w:r>
    </w:p>
    <w:p w14:paraId="1F5E540A" w14:textId="77777777" w:rsidR="008049AE" w:rsidRDefault="008049AE" w:rsidP="008049AE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1"/>
          <w:szCs w:val="21"/>
        </w:rPr>
      </w:pPr>
    </w:p>
    <w:p w14:paraId="00CAC92C" w14:textId="77777777" w:rsidR="008049AE" w:rsidRDefault="008049AE" w:rsidP="008049AE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color w:val="000000" w:themeColor="text1"/>
          <w:sz w:val="21"/>
          <w:szCs w:val="21"/>
        </w:rPr>
        <w:t>Registrado na Secretaria Municipal de Administração, publicado no Diário Oficial do Município/Jornal Oficial Eletrônico dos</w:t>
      </w:r>
      <w:r>
        <w:rPr>
          <w:rFonts w:ascii="Arial" w:hAnsi="Arial" w:cs="Arial"/>
          <w:bCs/>
          <w:iCs/>
          <w:sz w:val="21"/>
          <w:szCs w:val="21"/>
        </w:rPr>
        <w:t xml:space="preserve"> Municípios, Portal Transparência do Município e por afixação no local de costume, data supra, cumpra-se.</w:t>
      </w:r>
    </w:p>
    <w:p w14:paraId="7E943FAC" w14:textId="77777777" w:rsidR="008049AE" w:rsidRDefault="008049AE" w:rsidP="008049AE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Arial" w:hAnsi="Arial" w:cs="Arial"/>
          <w:sz w:val="21"/>
          <w:szCs w:val="21"/>
        </w:rPr>
      </w:pPr>
    </w:p>
    <w:p w14:paraId="185BAD83" w14:textId="77777777" w:rsidR="008049AE" w:rsidRDefault="008049AE" w:rsidP="008049AE">
      <w:pPr>
        <w:rPr>
          <w:rFonts w:ascii="Arial" w:hAnsi="Arial" w:cs="Arial"/>
          <w:b/>
          <w:sz w:val="21"/>
          <w:szCs w:val="21"/>
        </w:rPr>
      </w:pPr>
    </w:p>
    <w:p w14:paraId="101C3B8E" w14:textId="77777777" w:rsidR="008049AE" w:rsidRDefault="008049AE" w:rsidP="008049AE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MARCIO ANTAO CANTERLE</w:t>
      </w:r>
    </w:p>
    <w:p w14:paraId="26257C92" w14:textId="77777777" w:rsidR="008049AE" w:rsidRDefault="008049AE" w:rsidP="008049A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Secretário Municipal de Administração</w:t>
      </w:r>
    </w:p>
    <w:p w14:paraId="7C41A583" w14:textId="60198B3D" w:rsidR="00602018" w:rsidRDefault="00602018" w:rsidP="008049AE"/>
    <w:p w14:paraId="4EFF7D99" w14:textId="1C352E3A" w:rsidR="008049AE" w:rsidRPr="008049AE" w:rsidRDefault="008049AE" w:rsidP="008049AE"/>
    <w:p w14:paraId="3F3B16A6" w14:textId="58E0C541" w:rsidR="008049AE" w:rsidRPr="008049AE" w:rsidRDefault="008049AE" w:rsidP="008049AE"/>
    <w:p w14:paraId="41FC3E7B" w14:textId="04F5D5CB" w:rsidR="008049AE" w:rsidRPr="008049AE" w:rsidRDefault="008049AE" w:rsidP="008049AE"/>
    <w:p w14:paraId="66178FCE" w14:textId="30F4C17B" w:rsidR="008049AE" w:rsidRPr="008049AE" w:rsidRDefault="008049AE" w:rsidP="008049AE"/>
    <w:p w14:paraId="38AF57E3" w14:textId="39CB6EE4" w:rsidR="008049AE" w:rsidRPr="008049AE" w:rsidRDefault="008049AE" w:rsidP="008049AE"/>
    <w:p w14:paraId="4C69E8FC" w14:textId="161BE251" w:rsidR="008049AE" w:rsidRPr="008049AE" w:rsidRDefault="008049AE" w:rsidP="008049AE"/>
    <w:p w14:paraId="46C5FDF0" w14:textId="34ABC917" w:rsidR="008049AE" w:rsidRPr="008049AE" w:rsidRDefault="008049AE" w:rsidP="008049AE"/>
    <w:p w14:paraId="3D4E3639" w14:textId="7C82EB64" w:rsidR="008049AE" w:rsidRPr="008049AE" w:rsidRDefault="008049AE" w:rsidP="008049AE"/>
    <w:p w14:paraId="458D4E7E" w14:textId="590918A8" w:rsidR="008049AE" w:rsidRPr="008049AE" w:rsidRDefault="008049AE" w:rsidP="008049AE"/>
    <w:p w14:paraId="4D03B98D" w14:textId="22F22BDE" w:rsidR="008049AE" w:rsidRPr="008049AE" w:rsidRDefault="008049AE" w:rsidP="008049AE"/>
    <w:p w14:paraId="3F89AEBA" w14:textId="2000EF90" w:rsidR="008049AE" w:rsidRPr="008049AE" w:rsidRDefault="008049AE" w:rsidP="008049AE"/>
    <w:p w14:paraId="5EF3208E" w14:textId="3034DF19" w:rsidR="008049AE" w:rsidRPr="008049AE" w:rsidRDefault="008049AE" w:rsidP="008049AE"/>
    <w:p w14:paraId="775F910E" w14:textId="284CB129" w:rsidR="008049AE" w:rsidRPr="008049AE" w:rsidRDefault="008049AE" w:rsidP="008049AE"/>
    <w:p w14:paraId="21353B1A" w14:textId="122919AF" w:rsidR="008049AE" w:rsidRPr="008049AE" w:rsidRDefault="008049AE" w:rsidP="008049AE"/>
    <w:p w14:paraId="4DCAFBC1" w14:textId="7F290941" w:rsidR="008049AE" w:rsidRPr="008049AE" w:rsidRDefault="008049AE" w:rsidP="008049AE"/>
    <w:p w14:paraId="64550343" w14:textId="2C6B1CE6" w:rsidR="008049AE" w:rsidRPr="008049AE" w:rsidRDefault="008049AE" w:rsidP="008049AE"/>
    <w:p w14:paraId="24406B30" w14:textId="565CDCCA" w:rsidR="008049AE" w:rsidRPr="008049AE" w:rsidRDefault="008049AE" w:rsidP="008049AE"/>
    <w:p w14:paraId="438F0EBE" w14:textId="6235754C" w:rsidR="008049AE" w:rsidRPr="008049AE" w:rsidRDefault="008049AE" w:rsidP="008049AE"/>
    <w:p w14:paraId="37E1E27D" w14:textId="6FBAB53E" w:rsidR="008049AE" w:rsidRPr="008049AE" w:rsidRDefault="008049AE" w:rsidP="008049AE"/>
    <w:p w14:paraId="68C7F193" w14:textId="598B7D87" w:rsidR="008049AE" w:rsidRPr="008049AE" w:rsidRDefault="008049AE" w:rsidP="008049AE"/>
    <w:p w14:paraId="575B77D0" w14:textId="6B10433F" w:rsidR="008049AE" w:rsidRPr="008049AE" w:rsidRDefault="008049AE" w:rsidP="008049AE"/>
    <w:p w14:paraId="69F0BC2C" w14:textId="536FE097" w:rsidR="008049AE" w:rsidRPr="008049AE" w:rsidRDefault="008049AE" w:rsidP="008049AE"/>
    <w:p w14:paraId="0607DD52" w14:textId="76C24BCE" w:rsidR="008049AE" w:rsidRPr="008049AE" w:rsidRDefault="008049AE" w:rsidP="008049AE"/>
    <w:p w14:paraId="16E326CF" w14:textId="2354882D" w:rsidR="008049AE" w:rsidRPr="008049AE" w:rsidRDefault="008049AE" w:rsidP="008049AE"/>
    <w:p w14:paraId="7CF8E9EE" w14:textId="74334984" w:rsidR="008049AE" w:rsidRPr="008049AE" w:rsidRDefault="008049AE" w:rsidP="008049AE"/>
    <w:p w14:paraId="6E98491B" w14:textId="63399043" w:rsidR="008049AE" w:rsidRPr="008049AE" w:rsidRDefault="008049AE" w:rsidP="008049AE"/>
    <w:p w14:paraId="32603322" w14:textId="2F965C32" w:rsidR="008049AE" w:rsidRPr="008049AE" w:rsidRDefault="008049AE" w:rsidP="008049AE"/>
    <w:p w14:paraId="365BB086" w14:textId="768FCDA8" w:rsidR="008049AE" w:rsidRPr="008049AE" w:rsidRDefault="008049AE" w:rsidP="008049AE"/>
    <w:p w14:paraId="05D1A317" w14:textId="566A62F9" w:rsidR="008049AE" w:rsidRPr="008049AE" w:rsidRDefault="008049AE" w:rsidP="008049AE"/>
    <w:p w14:paraId="4A63DE72" w14:textId="74599C25" w:rsidR="008049AE" w:rsidRPr="008049AE" w:rsidRDefault="008049AE" w:rsidP="008049AE"/>
    <w:p w14:paraId="2CC82463" w14:textId="1528C801" w:rsidR="008049AE" w:rsidRPr="008049AE" w:rsidRDefault="008049AE" w:rsidP="008049AE"/>
    <w:p w14:paraId="588D8044" w14:textId="477E897E" w:rsidR="008049AE" w:rsidRPr="008049AE" w:rsidRDefault="008049AE" w:rsidP="008049AE"/>
    <w:p w14:paraId="5C6D89FA" w14:textId="7153288A" w:rsidR="008049AE" w:rsidRPr="008049AE" w:rsidRDefault="008049AE" w:rsidP="008049AE"/>
    <w:p w14:paraId="1E47257B" w14:textId="2A75902A" w:rsidR="008049AE" w:rsidRPr="008049AE" w:rsidRDefault="008049AE" w:rsidP="008049AE"/>
    <w:p w14:paraId="7B2862BC" w14:textId="5760D170" w:rsidR="008049AE" w:rsidRPr="008049AE" w:rsidRDefault="008049AE" w:rsidP="008049AE"/>
    <w:p w14:paraId="384F9B5E" w14:textId="61082B48" w:rsidR="008049AE" w:rsidRPr="008049AE" w:rsidRDefault="008049AE" w:rsidP="008049AE"/>
    <w:p w14:paraId="11714399" w14:textId="413B0146" w:rsidR="008049AE" w:rsidRPr="008049AE" w:rsidRDefault="008049AE" w:rsidP="008049AE"/>
    <w:p w14:paraId="0FACB938" w14:textId="704A4433" w:rsidR="008049AE" w:rsidRPr="008049AE" w:rsidRDefault="008049AE" w:rsidP="008049AE"/>
    <w:p w14:paraId="6C2754D5" w14:textId="3BEE5668" w:rsidR="008049AE" w:rsidRPr="008049AE" w:rsidRDefault="008049AE" w:rsidP="008049AE"/>
    <w:p w14:paraId="4175A454" w14:textId="592E0E78" w:rsidR="008049AE" w:rsidRPr="008049AE" w:rsidRDefault="008049AE" w:rsidP="008049AE"/>
    <w:p w14:paraId="56EDF745" w14:textId="0233FE91" w:rsidR="008049AE" w:rsidRPr="008049AE" w:rsidRDefault="008049AE" w:rsidP="008049AE"/>
    <w:p w14:paraId="1FB9B4C1" w14:textId="32580CCF" w:rsidR="008049AE" w:rsidRPr="008049AE" w:rsidRDefault="008049AE" w:rsidP="008049AE"/>
    <w:p w14:paraId="76F0309F" w14:textId="77863247" w:rsidR="008049AE" w:rsidRPr="008049AE" w:rsidRDefault="008049AE" w:rsidP="008049AE"/>
    <w:p w14:paraId="7243CAFF" w14:textId="2DCF868F" w:rsidR="008049AE" w:rsidRPr="008049AE" w:rsidRDefault="008049AE" w:rsidP="008049AE"/>
    <w:p w14:paraId="0D69E169" w14:textId="31F93B3C" w:rsidR="008049AE" w:rsidRPr="008049AE" w:rsidRDefault="008049AE" w:rsidP="008049AE"/>
    <w:p w14:paraId="41622837" w14:textId="6DADA164" w:rsidR="008049AE" w:rsidRPr="008049AE" w:rsidRDefault="008049AE" w:rsidP="008049AE"/>
    <w:p w14:paraId="39156A3F" w14:textId="0599C28A" w:rsidR="008049AE" w:rsidRPr="008049AE" w:rsidRDefault="008049AE" w:rsidP="008049AE"/>
    <w:p w14:paraId="76C8DED4" w14:textId="13195BC9" w:rsidR="008049AE" w:rsidRPr="008049AE" w:rsidRDefault="008049AE" w:rsidP="008049AE"/>
    <w:p w14:paraId="4EE2EFBB" w14:textId="7313BE3C" w:rsidR="008049AE" w:rsidRPr="008049AE" w:rsidRDefault="008049AE" w:rsidP="008049AE"/>
    <w:p w14:paraId="5775F3D0" w14:textId="77777777" w:rsidR="008049AE" w:rsidRPr="008049AE" w:rsidRDefault="008049AE" w:rsidP="008049AE"/>
    <w:sectPr w:rsidR="008049AE" w:rsidRPr="008049AE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C6A7" w14:textId="77777777" w:rsidR="007F7545" w:rsidRDefault="007F7545">
      <w:r>
        <w:separator/>
      </w:r>
    </w:p>
  </w:endnote>
  <w:endnote w:type="continuationSeparator" w:id="0">
    <w:p w14:paraId="67EF1987" w14:textId="77777777" w:rsidR="007F7545" w:rsidRDefault="007F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1968" w14:textId="77777777" w:rsidR="007F7545" w:rsidRDefault="007F7545">
      <w:r>
        <w:separator/>
      </w:r>
    </w:p>
  </w:footnote>
  <w:footnote w:type="continuationSeparator" w:id="0">
    <w:p w14:paraId="7749C4E2" w14:textId="77777777" w:rsidR="007F7545" w:rsidRDefault="007F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517F"/>
    <w:rsid w:val="00141FB6"/>
    <w:rsid w:val="001915A3"/>
    <w:rsid w:val="00217F62"/>
    <w:rsid w:val="004D4398"/>
    <w:rsid w:val="00502AF7"/>
    <w:rsid w:val="00602018"/>
    <w:rsid w:val="006D0CE1"/>
    <w:rsid w:val="007F7545"/>
    <w:rsid w:val="008049AE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6782"/>
  <w15:docId w15:val="{0D9BB6FC-4722-4B8A-8CCF-9438D7AF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049AE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804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2023-07-06T14:55:00Z</dcterms:modified>
</cp:coreProperties>
</file>